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D95D4">
      <w:r>
        <w:rPr>
          <w:rFonts w:hint="eastAsia"/>
        </w:rPr>
        <w:t>【</w:t>
      </w:r>
      <w:r>
        <w:t>202</w:t>
      </w:r>
      <w:r>
        <w:rPr>
          <w:rFonts w:hint="eastAsia"/>
        </w:rPr>
        <w:t>5-2026学年度第二学期创新分申请补充说明（附件）】</w:t>
      </w:r>
    </w:p>
    <w:p w14:paraId="2469A5C8">
      <w:pPr>
        <w:pStyle w:val="2"/>
        <w:widowControl/>
        <w:shd w:val="clear" w:color="auto" w:fill="FFFFFF"/>
        <w:spacing w:beforeAutospacing="0" w:afterAutospacing="0" w:line="260" w:lineRule="atLeast"/>
        <w:rPr>
          <w:sz w:val="21"/>
          <w:szCs w:val="21"/>
        </w:rPr>
      </w:pPr>
      <w:r>
        <w:rPr>
          <w:rStyle w:val="7"/>
          <w:rFonts w:cs="宋体"/>
          <w:b/>
          <w:color w:val="6E6E6E"/>
          <w:sz w:val="20"/>
          <w:szCs w:val="20"/>
          <w:shd w:val="clear" w:color="auto" w:fill="FFFFFF"/>
        </w:rPr>
        <w:t>ⅰ</w:t>
      </w:r>
      <w:r>
        <w:rPr>
          <w:rStyle w:val="7"/>
          <w:rFonts w:ascii="Arial" w:hAnsi="Arial" w:cs="Arial"/>
          <w:b/>
          <w:color w:val="6E6E6E"/>
          <w:sz w:val="20"/>
          <w:szCs w:val="20"/>
          <w:shd w:val="clear" w:color="auto" w:fill="FFFFFF"/>
        </w:rPr>
        <w:t>.</w:t>
      </w:r>
      <w:r>
        <w:rPr>
          <w:rFonts w:hint="default"/>
          <w:sz w:val="21"/>
          <w:szCs w:val="21"/>
        </w:rPr>
        <w:t>创新分申请特别通知事项</w:t>
      </w:r>
    </w:p>
    <w:p w14:paraId="0409B33D">
      <w:r>
        <w:t xml:space="preserve"> 为提高创新分申请审核效率，有几项内容特此通知：</w:t>
      </w:r>
    </w:p>
    <w:p w14:paraId="032DECE0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EE0000"/>
        </w:rPr>
        <w:t>创新分申请不在申请时间内的无法进行受理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申请项目仅限2026年2月28日-2026年8月31日，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请注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需在申请时间内发送。</w:t>
      </w:r>
    </w:p>
    <w:p w14:paraId="13E50C51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证明材料上需要有比赛名称以方便确认，否则证明无效。</w:t>
      </w:r>
    </w:p>
    <w:p w14:paraId="55164915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关于软件著作权、论文、专利等，请统一前三位成员，有争议则不予加分。</w:t>
      </w:r>
    </w:p>
    <w:p w14:paraId="2008673C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如是团队项目，请提供</w:t>
      </w:r>
      <w:r>
        <w:rPr>
          <w:rFonts w:hint="eastAsia"/>
          <w:color w:val="EE0000"/>
        </w:rPr>
        <w:t>报名表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以便核实成员位次。</w:t>
      </w:r>
    </w:p>
    <w:p w14:paraId="5F1432E7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专业实践技能创新学分中，课外学术科技立项</w:t>
      </w:r>
      <w:r>
        <w:rPr>
          <w:rFonts w:hint="eastAsia"/>
          <w:color w:val="EE0000"/>
        </w:rPr>
        <w:t>经学院认定结题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后，提供</w:t>
      </w:r>
      <w:r>
        <w:rPr>
          <w:rFonts w:hint="eastAsia"/>
          <w:color w:val="EE0000"/>
        </w:rPr>
        <w:t>结题证明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方可给予创新学分。</w:t>
      </w:r>
    </w:p>
    <w:p w14:paraId="02992E31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创新精神创新意识培养创新学分中，社科类学术科技立项、社科类社会实践立项，均需项目</w:t>
      </w:r>
      <w:r>
        <w:rPr>
          <w:rFonts w:hint="eastAsia"/>
          <w:color w:val="EE0000"/>
        </w:rPr>
        <w:t>经学院认定结题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后，提供</w:t>
      </w:r>
      <w:r>
        <w:rPr>
          <w:rFonts w:hint="eastAsia"/>
          <w:color w:val="EE0000"/>
        </w:rPr>
        <w:t>结题证明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方可给予创新学分。</w:t>
      </w:r>
    </w:p>
    <w:p w14:paraId="4400E6F6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如有</w:t>
      </w:r>
      <w:r>
        <w:rPr>
          <w:rFonts w:hint="eastAsia"/>
          <w:color w:val="EE0000"/>
        </w:rPr>
        <w:t>公示链接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，请上传以便核实。</w:t>
      </w:r>
    </w:p>
    <w:p w14:paraId="52FE8A50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如果申请项目不存在，请点击学生创新分申请（全院开放）右侧的学生科技创新赛事、项目认定（全院开放）先进行项目申请。</w:t>
      </w:r>
    </w:p>
    <w:p w14:paraId="4E36D2F8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专业学术报告或讲座,</w:t>
      </w:r>
      <w:r>
        <w:rPr>
          <w:rFonts w:hint="eastAsia"/>
          <w:color w:val="EE0000"/>
        </w:rPr>
        <w:t>不是学院官方发布的/在报名前通知有加分的讲座或报告项目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不予加分</w:t>
      </w:r>
    </w:p>
    <w:p w14:paraId="0A0CF72F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请大家在公众号上先行核实，若有缺漏或修改再在钉钉上申请！</w:t>
      </w:r>
    </w:p>
    <w:p w14:paraId="1CCC01C3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请勿重复提交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！</w:t>
      </w:r>
    </w:p>
    <w:p w14:paraId="596C5B72">
      <w:pPr>
        <w:pStyle w:val="8"/>
        <w:numPr>
          <w:ilvl w:val="0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其他疑问，请咨询丁倪靖哲同学：13735885374</w:t>
      </w:r>
    </w:p>
    <w:p w14:paraId="2CFD1ACD"/>
    <w:p w14:paraId="04FA0404">
      <w:pPr>
        <w:rPr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= 2 \* roman \* MERGEFORMAT </w:instrText>
      </w:r>
      <w:r>
        <w:rPr>
          <w:rFonts w:hint="eastAsia"/>
          <w:b/>
          <w:bCs/>
        </w:rPr>
        <w:fldChar w:fldCharType="separate"/>
      </w:r>
      <w:r>
        <w:t>ii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.2025-2026学年度第二学期创新分审批办理补充说明</w:t>
      </w:r>
    </w:p>
    <w:p w14:paraId="0678C341">
      <w:r>
        <w:rPr>
          <w:rFonts w:hint="eastAsia"/>
        </w:rPr>
        <w:t>OA流程中的审批环节为审查申请项目能否加分，办理环节在第一轮申请、第二轮申请、审查核对全部完成后结束。</w:t>
      </w:r>
    </w:p>
    <w:p w14:paraId="61E7581F"/>
    <w:p w14:paraId="032C905B">
      <w:r>
        <w:fldChar w:fldCharType="begin"/>
      </w:r>
      <w:r>
        <w:instrText xml:space="preserve"> = 3 \* roman \* MERGEFORMAT </w:instrText>
      </w:r>
      <w:r>
        <w:fldChar w:fldCharType="separate"/>
      </w:r>
      <w:r>
        <w:t>iii</w:t>
      </w:r>
      <w:r>
        <w:fldChar w:fldCharType="end"/>
      </w:r>
      <w:r>
        <w:t>.</w:t>
      </w:r>
      <w:r>
        <w:rPr>
          <w:rFonts w:hint="eastAsia"/>
          <w:b/>
          <w:bCs/>
        </w:rPr>
        <w:t>统一加分项目说明：</w:t>
      </w:r>
    </w:p>
    <w:p w14:paraId="5FAAA688">
      <w:r>
        <w:rPr>
          <w:rFonts w:hint="eastAsia"/>
        </w:rPr>
        <w:t>第三十六届办公技能大赛，第四十四届专业学术竞赛，“纵横杯”辩论赛，心理科普知识竞赛，第二届专业行业探索大赛，"青春护网，安全同行”西湖区大学生网络安全专题培训，面对面学委会沟通日，算法挑战赛第五刊，“留帧”毕业晚会，“五四薪火，逐光定向”校园定向统计赛，趣味运动会，春季身体素质打卡，寒假身体素质挑战赛，青稞读书营，“加油！团支部”计忆风采宣讲员奖，“我以我心颂祖国”红色诗词线上征文活动，乒乓球校锦赛，第二十二届木球锦标赛，棋类大院赛（象棋），羽毛球大院赛，校运会定向赛，春季八人足球赛，女子篮球大院赛，板球联赛，“E网先锋”科技竞赛宣讲暨优秀学子经验报告会，新东方浙工大计算机er留学讲座，浙工大升学分享会（雅思讲座）,寒假软件设计大赛</w:t>
      </w:r>
      <w:r>
        <w:rPr>
          <w:rFonts w:hint="default"/>
        </w:rPr>
        <w:t>，全国大学生创新创业大赛</w:t>
      </w:r>
      <w:r>
        <w:rPr>
          <w:rFonts w:hint="eastAsia"/>
        </w:rPr>
        <w:t>。</w:t>
      </w:r>
    </w:p>
    <w:p w14:paraId="30C3A772">
      <w:r>
        <w:rPr>
          <w:rFonts w:hint="eastAsia"/>
        </w:rPr>
        <w:t>各类科技</w:t>
      </w:r>
      <w:r>
        <w:t>/人文讲座</w:t>
      </w:r>
      <w:r>
        <w:rPr>
          <w:rFonts w:hint="eastAsia"/>
        </w:rPr>
        <w:t>进行</w:t>
      </w:r>
      <w:r>
        <w:t>统一加分，如有遗漏请钉钉联系</w:t>
      </w:r>
      <w:r>
        <w:rPr>
          <w:rFonts w:hint="eastAsia"/>
        </w:rPr>
        <w:t>丁倪靖哲同学</w:t>
      </w:r>
      <w:r>
        <w:t>并附讲座相关信息。</w:t>
      </w:r>
    </w:p>
    <w:p w14:paraId="157FB2FE">
      <w:pPr>
        <w:rPr>
          <w:rFonts w:hint="default"/>
        </w:rPr>
      </w:pPr>
      <w:r>
        <w:t>全国大学生创新创业大赛指的是8月18日通知的加分</w:t>
      </w:r>
      <w:bookmarkStart w:id="0" w:name="_GoBack"/>
      <w:bookmarkEnd w:id="0"/>
      <w:r>
        <w:t>。</w:t>
      </w:r>
    </w:p>
    <w:p w14:paraId="5CFB8A71"/>
    <w:p w14:paraId="38FAFC93">
      <w:r>
        <w:fldChar w:fldCharType="begin"/>
      </w:r>
      <w:r>
        <w:instrText xml:space="preserve"> = 4 \* roman \* MERGEFORMAT </w:instrText>
      </w:r>
      <w:r>
        <w:fldChar w:fldCharType="separate"/>
      </w:r>
      <w:r>
        <w:t>iv</w:t>
      </w:r>
      <w:r>
        <w:fldChar w:fldCharType="end"/>
      </w:r>
      <w:r>
        <w:t>.</w:t>
      </w:r>
      <w:r>
        <w:rPr>
          <w:rFonts w:hint="eastAsia"/>
          <w:b/>
          <w:bCs/>
        </w:rPr>
        <w:t>创新分查询说明</w:t>
      </w:r>
      <w:r>
        <w:rPr>
          <w:rFonts w:hint="eastAsia"/>
        </w:rPr>
        <w:t xml:space="preserve">： </w:t>
      </w:r>
    </w:p>
    <w:p w14:paraId="0FB85FFB">
      <w:r>
        <w:rPr>
          <w:rFonts w:hint="eastAsia"/>
        </w:rPr>
        <w:t>（1）</w:t>
      </w:r>
      <w:r>
        <w:t>查分时</w:t>
      </w:r>
      <w:r>
        <w:rPr>
          <w:rFonts w:hint="eastAsia"/>
        </w:rPr>
        <w:t>若</w:t>
      </w:r>
      <w:r>
        <w:t>未参加过的比赛/讲座显示为0分</w:t>
      </w:r>
      <w:r>
        <w:rPr>
          <w:rFonts w:hint="eastAsia"/>
        </w:rPr>
        <w:t>，对结果</w:t>
      </w:r>
      <w:r>
        <w:t>无影响。</w:t>
      </w:r>
    </w:p>
    <w:p w14:paraId="2F46EC16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查分时</w:t>
      </w:r>
      <w:r>
        <w:rPr>
          <w:rFonts w:hint="eastAsia"/>
        </w:rPr>
        <w:t>若</w:t>
      </w:r>
      <w:r>
        <w:t>有参加过的比赛/讲座</w:t>
      </w:r>
      <w:r>
        <w:rPr>
          <w:rFonts w:hint="eastAsia"/>
        </w:rPr>
        <w:t>结果</w:t>
      </w:r>
      <w:r>
        <w:t>未显示，请</w:t>
      </w:r>
      <w:r>
        <w:rPr>
          <w:rFonts w:hint="eastAsia"/>
        </w:rPr>
        <w:t>等待若干个工作日。</w:t>
      </w:r>
      <w:r>
        <w:t xml:space="preserve"> </w:t>
      </w:r>
    </w:p>
    <w:p w14:paraId="4EDBE1E8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查分时</w:t>
      </w:r>
      <w:r>
        <w:rPr>
          <w:rFonts w:hint="eastAsia"/>
        </w:rPr>
        <w:t>若</w:t>
      </w:r>
      <w:r>
        <w:t>未参加过的比赛/讲座显示有分数</w:t>
      </w:r>
      <w:r>
        <w:rPr>
          <w:rFonts w:hint="eastAsia"/>
        </w:rPr>
        <w:t>，</w:t>
      </w:r>
      <w:r>
        <w:t>或对已添加的比赛/讲座具体加分有异议，请钉钉联系</w:t>
      </w:r>
      <w:r>
        <w:rPr>
          <w:rFonts w:hint="eastAsia"/>
        </w:rPr>
        <w:t>丁倪靖哲同学</w:t>
      </w:r>
      <w:r>
        <w:t>。</w:t>
      </w:r>
    </w:p>
    <w:p w14:paraId="647659EB"/>
    <w:p w14:paraId="2B648801">
      <w:pPr>
        <w:rPr>
          <w:b/>
          <w:bCs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5 \* roman \* MERGEFORMAT </w:instrText>
      </w:r>
      <w:r>
        <w:rPr>
          <w:rFonts w:hint="eastAsia"/>
        </w:rPr>
        <w:fldChar w:fldCharType="separate"/>
      </w:r>
      <w:r>
        <w:t>v</w:t>
      </w:r>
      <w:r>
        <w:rPr>
          <w:rFonts w:hint="eastAsia"/>
        </w:rPr>
        <w:fldChar w:fldCharType="end"/>
      </w:r>
      <w:r>
        <w:rPr>
          <w:rFonts w:hint="eastAsia"/>
          <w:b/>
          <w:bCs/>
        </w:rPr>
        <w:t>.关于转专业同学25学年创新分加分说明：</w:t>
      </w:r>
    </w:p>
    <w:p w14:paraId="1D7537F7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转专业同学</w:t>
      </w:r>
      <w:r>
        <w:rPr>
          <w:rFonts w:hint="eastAsia"/>
        </w:rPr>
        <w:t>可确认</w:t>
      </w:r>
      <w:r>
        <w:rPr>
          <w:rFonts w:hint="default"/>
        </w:rPr>
        <w:t>已申请的创新分</w:t>
      </w:r>
      <w:r>
        <w:rPr>
          <w:rFonts w:hint="eastAsia"/>
        </w:rPr>
        <w:t>是否</w:t>
      </w:r>
      <w:r>
        <w:rPr>
          <w:rFonts w:hint="default"/>
        </w:rPr>
        <w:t>已发放，浙江工业大学计E890（微信公众号私信页面）——信息查询——创新分明细——输入学号</w:t>
      </w:r>
      <w:r>
        <w:t>，如果没有，请钉钉联系</w:t>
      </w:r>
      <w:r>
        <w:rPr>
          <w:rFonts w:hint="eastAsia"/>
        </w:rPr>
        <w:t>丁倪靖哲</w:t>
      </w:r>
      <w:r>
        <w:drawing>
          <wp:inline distT="0" distB="0" distL="114300" distR="114300">
            <wp:extent cx="9525" cy="762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同学，并等待3</w:t>
      </w:r>
      <w:r>
        <w:t>-4</w:t>
      </w:r>
      <w:r>
        <w:rPr>
          <w:rFonts w:hint="eastAsia"/>
        </w:rPr>
        <w:t>个工作日</w:t>
      </w:r>
      <w:r>
        <w:t>。</w:t>
      </w:r>
    </w:p>
    <w:p w14:paraId="34F0B61A">
      <w:r>
        <w:rPr>
          <w:rFonts w:hint="eastAsia"/>
        </w:rPr>
        <w:t>（</w:t>
      </w:r>
      <w:r>
        <w:rPr>
          <w:rFonts w:hint="default"/>
        </w:rPr>
        <w:t>2</w:t>
      </w:r>
      <w:r>
        <w:rPr>
          <w:rFonts w:hint="eastAsia"/>
        </w:rPr>
        <w:t>）</w:t>
      </w:r>
      <w:r>
        <w:t>转专业同学信息补录</w:t>
      </w:r>
      <w:r>
        <w:rPr>
          <w:rFonts w:hint="eastAsia"/>
        </w:rPr>
        <w:t>可能较慢</w:t>
      </w:r>
      <w:r>
        <w:t>，</w:t>
      </w:r>
      <w:r>
        <w:rPr>
          <w:rFonts w:hint="eastAsia"/>
        </w:rPr>
        <w:t>系正常现象</w:t>
      </w:r>
      <w:r>
        <w:t>。</w:t>
      </w:r>
    </w:p>
    <w:p w14:paraId="785C0B98">
      <w:pPr>
        <w:rPr>
          <w:rFonts w:hint="default"/>
        </w:rPr>
      </w:pPr>
      <w:r>
        <w:t>（3）近期转进本学院的同学暂时无需申请本学年创新分，本次转专业同学创新分收集已于9月5日截止。</w:t>
      </w:r>
    </w:p>
    <w:p w14:paraId="1186E634"/>
    <w:p w14:paraId="25654D31"/>
    <w:p w14:paraId="3A4F046D">
      <w:pPr>
        <w:rPr>
          <w:rFonts w:eastAsia="宋体" w:cs="宋体"/>
          <w:b/>
          <w:bCs/>
        </w:rPr>
      </w:pPr>
      <w:r>
        <w:rPr>
          <w:rFonts w:hint="default" w:eastAsia="宋体" w:cs="宋体"/>
        </w:rPr>
        <w:t>ⅵ</w:t>
      </w:r>
      <w:r>
        <w:rPr>
          <w:rFonts w:hint="eastAsia" w:eastAsia="宋体" w:cs="宋体"/>
        </w:rPr>
        <w:t>.</w:t>
      </w:r>
      <w:r>
        <w:rPr>
          <w:rFonts w:hint="eastAsia" w:eastAsia="宋体" w:cs="宋体"/>
          <w:b/>
          <w:bCs/>
        </w:rPr>
        <w:t>查询方法</w:t>
      </w:r>
    </w:p>
    <w:p w14:paraId="0469A936">
      <w:pPr>
        <w:jc w:val="center"/>
        <w:rPr>
          <w:rFonts w:eastAsia="宋体"/>
        </w:rPr>
      </w:pPr>
      <w:r>
        <w:rPr>
          <w:rFonts w:hint="eastAsia" w:eastAsia="宋体"/>
        </w:rPr>
        <w:drawing>
          <wp:inline distT="0" distB="0" distL="114300" distR="114300">
            <wp:extent cx="3404870" cy="5573395"/>
            <wp:effectExtent l="0" t="0" r="11430" b="1905"/>
            <wp:docPr id="2" name="图片 2" descr="a9e86ae2eb0ea74e43772e9b2f95f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9e86ae2eb0ea74e43772e9b2f95fc07"/>
                    <pic:cNvPicPr>
                      <a:picLocks noChangeAspect="1"/>
                    </pic:cNvPicPr>
                  </pic:nvPicPr>
                  <pic:blipFill>
                    <a:blip r:embed="rId5"/>
                    <a:srcRect t="3789" r="275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drawing>
          <wp:inline distT="0" distB="0" distL="114300" distR="114300">
            <wp:extent cx="3338195" cy="8223885"/>
            <wp:effectExtent l="0" t="0" r="1905" b="5715"/>
            <wp:docPr id="3" name="图片 3" descr="afcc2a3195f2e120c3327fb4241f7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cc2a3195f2e120c3327fb4241f76e9"/>
                    <pic:cNvPicPr>
                      <a:picLocks noChangeAspect="1"/>
                    </pic:cNvPicPr>
                  </pic:nvPicPr>
                  <pic:blipFill>
                    <a:blip r:embed="rId6"/>
                    <a:srcRect t="6451" r="113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2766">
      <w:pPr>
        <w:rPr>
          <w:rFonts w:eastAsia="宋体"/>
        </w:rPr>
      </w:pPr>
    </w:p>
    <w:p w14:paraId="162D6965">
      <w:pPr>
        <w:rPr>
          <w:rFonts w:eastAsia="宋体"/>
        </w:rPr>
      </w:pPr>
    </w:p>
    <w:p w14:paraId="67310C66">
      <w:pPr>
        <w:rPr>
          <w:rFonts w:eastAsia="宋体" w:cs="宋体"/>
          <w:b/>
          <w:bCs/>
        </w:rPr>
      </w:pPr>
      <w:r>
        <w:rPr>
          <w:rFonts w:hint="default" w:eastAsia="宋体" w:cs="宋体"/>
          <w:b/>
          <w:bCs/>
        </w:rPr>
        <w:t>ⅶ.</w:t>
      </w:r>
      <w:r>
        <w:rPr>
          <w:rFonts w:hint="eastAsia" w:eastAsia="宋体" w:cs="宋体"/>
          <w:b/>
          <w:bCs/>
        </w:rPr>
        <w:t>申请方法</w:t>
      </w:r>
    </w:p>
    <w:p w14:paraId="5FB5948C">
      <w:pPr>
        <w:jc w:val="center"/>
      </w:pPr>
      <w:r>
        <w:drawing>
          <wp:inline distT="0" distB="0" distL="0" distR="0">
            <wp:extent cx="3949700" cy="84124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841248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410A37D">
      <w:pPr>
        <w:jc w:val="center"/>
      </w:pPr>
      <w:r>
        <w:drawing>
          <wp:inline distT="0" distB="0" distL="0" distR="0">
            <wp:extent cx="4168140" cy="885444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88544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70C693F">
      <w:r>
        <w:rPr>
          <w:rFonts w:hint="eastAsia"/>
        </w:rPr>
        <w:t>*</w:t>
      </w:r>
      <w:r>
        <w:t>*</w:t>
      </w:r>
      <w:r>
        <w:rPr>
          <w:rFonts w:hint="eastAsia"/>
        </w:rPr>
        <w:t>加分标准与可加分项目参考：计算机科学与技术学院、软件学院创新学分认定办法</w:t>
      </w:r>
      <w:r>
        <w:t>2024.doc。</w:t>
      </w:r>
    </w:p>
    <w:p w14:paraId="122E77F9"/>
    <w:p w14:paraId="1BBD3605"/>
    <w:p w14:paraId="44CE17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HarmonyOS Sans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B7DC0"/>
    <w:multiLevelType w:val="multilevel"/>
    <w:tmpl w:val="236B7DC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3397A"/>
    <w:rsid w:val="00244501"/>
    <w:rsid w:val="0025581B"/>
    <w:rsid w:val="002F22D1"/>
    <w:rsid w:val="00345F7E"/>
    <w:rsid w:val="003954BE"/>
    <w:rsid w:val="003A4D01"/>
    <w:rsid w:val="003B2A89"/>
    <w:rsid w:val="0061355A"/>
    <w:rsid w:val="00B07B07"/>
    <w:rsid w:val="00B25E82"/>
    <w:rsid w:val="00BE57D5"/>
    <w:rsid w:val="00BE6D07"/>
    <w:rsid w:val="00CC76E2"/>
    <w:rsid w:val="00DA0371"/>
    <w:rsid w:val="00E828C2"/>
    <w:rsid w:val="00F958D0"/>
    <w:rsid w:val="00FE6019"/>
    <w:rsid w:val="2D8E3946"/>
    <w:rsid w:val="3193397A"/>
    <w:rsid w:val="3FA3668F"/>
    <w:rsid w:val="453272D1"/>
    <w:rsid w:val="47FD64E4"/>
    <w:rsid w:val="69D20A2C"/>
    <w:rsid w:val="77040D55"/>
    <w:rsid w:val="77BB3830"/>
    <w:rsid w:val="7FC7132C"/>
    <w:rsid w:val="7FCF4FB8"/>
    <w:rsid w:val="FFE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  <w:style w:type="character" w:customStyle="1" w:styleId="9">
    <w:name w:val="页眉 字符"/>
    <w:basedOn w:val="6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982</Words>
  <Characters>1042</Characters>
  <Lines>47</Lines>
  <Paragraphs>43</Paragraphs>
  <TotalTime>117</TotalTime>
  <ScaleCrop>false</ScaleCrop>
  <LinksUpToDate>false</LinksUpToDate>
  <CharactersWithSpaces>1981</CharactersWithSpaces>
  <Application>WPS Office_12.9.0.29106_F1E327BC-269C-435d-A152-05C5408002CA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2026-07-16T21:59:00Z</dcterms:created>
  <dc:creator>钟雪婷</dc:creator>
  <cp:lastModifiedBy>WPS_1775981401</cp:lastModifiedBy>
  <dcterms:modified xsi:type="dcterms:W3CDTF">2026-09-21T15:10:24Z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261C6BB1DC6B89CC94D1B06A6A9BFB02_43</vt:lpwstr>
  </property>
  <property fmtid="{D5CDD505-2E9C-101B-9397-08002B2CF9AE}" pid="4" name="KSOTemplateDocerSaveRecord">
    <vt:lpwstr>eyJoZGlkIjoiNGJiMjQ0NTk0NGM5M2JmOWRkNDAxNWM0NGM5ODA3ZTQiLCJ1c2VySWQiOiIxNzIxMTEwMDg1In0=</vt:lpwstr>
  </property>
</Properties>
</file>