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300" w:lineRule="auto"/>
      </w:pP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找鸭找 APP</w:t>
      </w:r>
    </w:p>
    <w:p>
      <w:pPr>
        <w:jc w:val="center"/>
      </w:pPr>
      <w:r>
        <w:rPr>
          <w:rFonts w:ascii="微软雅黑" w:hAnsi="微软雅黑" w:eastAsia="微软雅黑"/>
          <w:b/>
          <w:color w:val="2E74B5"/>
          <w:sz w:val="44"/>
        </w:rPr>
        <w:t>产品需求文档（PRD）</w:t>
      </w:r>
    </w:p>
    <w:p>
      <w:pPr>
        <w:spacing w:before="400" w:after="160" w:line="300" w:lineRule="auto"/>
      </w:pPr>
    </w:p>
    <w:p>
      <w:pPr>
        <w:jc w:val="center"/>
      </w:pPr>
      <w:r>
        <w:rPr>
          <w:rFonts w:ascii="微软雅黑" w:hAnsi="微软雅黑" w:eastAsia="微软雅黑"/>
          <w:b/>
          <w:color w:val="C0392B"/>
          <w:sz w:val="32"/>
        </w:rPr>
        <w:t>版本 v2.1 · 评审中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编制日期：2026-08-19</w:t>
      </w:r>
    </w:p>
    <w:p>
      <w:pPr>
        <w:spacing w:before="800" w:after="160" w:line="300" w:lineRule="auto"/>
      </w:pP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编制人：产品经理（刘杰）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文档受众：产品 / 设计 / 研发 / 测试 / 运营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关联文档：BRD.md（商业需求文档）、MRD.md（市场需求文档）</w:t>
      </w:r>
    </w:p>
    <w:p>
      <w:pPr>
        <w:spacing w:before="1200" w:after="80" w:line="300" w:lineRule="auto"/>
      </w:pP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本文档与 BRD / MRD 共同构成产品定义基线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目  录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（打开后右键“更新域”可同步页码）</w:t>
      </w:r>
    </w:p>
    <w:p/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0. 产品总览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第一部分：视觉设计系统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1. 视觉设计系统（Visual Design System）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第二部分：分类体系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2. 多级分类体系（参考 58 结构 · 自定类目）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第三部分：账号与认证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3. 注册 / 登录 / 个人中心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4. 实名认证与资质认证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第四部分：发布与模板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5. 发布页（模板化 + 记忆机制 + T2 AI 智能发布四模式）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第五部分：发现与地图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6. 首页（鸭圈）+ 列表页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第六部分：详情与联系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7. 详情页 + 联系中转页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第七部分：我的模块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8. 我的发布 / 我的收藏 / 通知中心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第八部分：设置与合规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9. 设置与合规模块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第九部分：核心闭环总览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10. 信息架构（IA）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11. 功能模块验收清单（QA Checklist 概览）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第十部分：工程契约（接口 / 数据 / 非功能）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12. 接口需求（API 契约）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13. 数据需求（数据字典）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14. 非功能需求（NFR）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0"/>
      </w:pPr>
      <w:r>
        <w:rPr>
          <w:rFonts w:ascii="微软雅黑" w:hAnsi="微软雅黑" w:eastAsia="微软雅黑"/>
          <w:b/>
          <w:color w:val="1F4E79"/>
          <w:sz w:val="24"/>
        </w:rPr>
        <w:t>第十一部分：附录</w:t>
      </w:r>
      <w:r>
        <w:rPr>
          <w:rFonts w:ascii="微软雅黑" w:hAnsi="微软雅黑" w:eastAsia="微软雅黑"/>
          <w:b/>
          <w:color w:val="1F4E79"/>
          <w:sz w:val="24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附录 A：术语与缩写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pPr>
        <w:tabs>
          <w:tab w:pos="8787" w:val="right" w:leader="dot"/>
        </w:tabs>
        <w:spacing w:before="40" w:after="40"/>
        <w:ind w:left="360"/>
      </w:pPr>
      <w:r>
        <w:rPr>
          <w:rFonts w:ascii="微软雅黑" w:hAnsi="微软雅黑" w:eastAsia="微软雅黑"/>
          <w:b w:val="0"/>
          <w:color w:val="333333"/>
          <w:sz w:val="20"/>
        </w:rPr>
        <w:t>附录 B：未纳入本期的 P2 需求（留档）</w:t>
      </w:r>
      <w:r>
        <w:rPr>
          <w:rFonts w:ascii="微软雅黑" w:hAnsi="微软雅黑" w:eastAsia="微软雅黑"/>
          <w:b w:val="0"/>
          <w:color w:val="333333"/>
          <w:sz w:val="20"/>
        </w:rPr>
        <w:tab/>
        <w:t>—</w:t>
      </w:r>
    </w:p>
    <w:p>
      <w:r>
        <w:br w:type="page"/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0. 产品总览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0.1 一句话定义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**找鸭找 = 5 公里生活圈 · 双向供需信息共享 APP，AI 智能匹配 + 智能发布 / 地图分类图层快加载 / 信息完整度三档分级管理**（四目标联动一句话）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资源方与需求方双向发布，平台做就近匹配与信息共享，交易在线下达成。四大目标（T1 AI 匹配 / T2 AI 智能发布 / T3 分类图层快速加载 / T4 信息完整度三档）在产品定位层面集成。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0.2 北极星指标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**纯信息北极星三乘积 = AI 匹配召回率 × 分类图层加载成功率（P95≤300ms） × 🟢 完整发布率**（目标 ≥0.216）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三轴口径定义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AI 匹配召回率</w:t>
      </w:r>
      <w:r>
        <w:rPr>
          <w:rFonts w:ascii="微软雅黑" w:hAnsi="微软雅黑" w:eastAsia="微软雅黑"/>
          <w:b w:val="0"/>
          <w:sz w:val="22"/>
        </w:rPr>
        <w:t xml:space="preserve"> = 用户发布需求后 5min 内被推送到 Top20 资源方中至少 1 个资源方点击查看该需求详情的比例（依赖 S1 双向推送引擎 + T1 LR+GBDT 模型）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分母生效条件</w:t>
      </w:r>
      <w:r>
        <w:rPr>
          <w:rFonts w:ascii="微软雅黑" w:hAnsi="微软雅黑" w:eastAsia="微软雅黑"/>
          <w:b w:val="0"/>
          <w:sz w:val="22"/>
        </w:rPr>
        <w:t>：仅当该需求"同城 + 同二级类目"在库有效资源 ≥20 条时，本次发布才计入分母；不足 20 条的发布</w:t>
      </w:r>
      <w:r>
        <w:rPr>
          <w:rFonts w:ascii="微软雅黑" w:hAnsi="微软雅黑" w:eastAsia="微软雅黑"/>
          <w:b/>
          <w:sz w:val="22"/>
        </w:rPr>
        <w:t>不计入召回率</w:t>
      </w:r>
      <w:r>
        <w:rPr>
          <w:rFonts w:ascii="微软雅黑" w:hAnsi="微软雅黑" w:eastAsia="微软雅黑"/>
          <w:b w:val="0"/>
          <w:sz w:val="22"/>
        </w:rPr>
        <w:t>，单独归入「供给不足占比」作为冷启动观测指标（不参与乘积计算）；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分子分母同粒度</w:t>
      </w:r>
      <w:r>
        <w:rPr>
          <w:rFonts w:ascii="微软雅黑" w:hAnsi="微软雅黑" w:eastAsia="微软雅黑"/>
          <w:b w:val="0"/>
          <w:sz w:val="22"/>
        </w:rPr>
        <w:t>（2026-09-02 缺陷评审第 14 条定案）：本条分母按</w:t>
      </w:r>
      <w:r>
        <w:rPr>
          <w:rFonts w:ascii="微软雅黑" w:hAnsi="微软雅黑" w:eastAsia="微软雅黑"/>
          <w:b/>
          <w:sz w:val="22"/>
        </w:rPr>
        <w:t>二级类目</w:t>
      </w:r>
      <w:r>
        <w:rPr>
          <w:rFonts w:ascii="微软雅黑" w:hAnsi="微软雅黑" w:eastAsia="微软雅黑"/>
          <w:b w:val="0"/>
          <w:sz w:val="22"/>
        </w:rPr>
        <w:t>统计，§6.12 Hard Filter 亦已由三级放宽为</w:t>
      </w:r>
      <w:r>
        <w:rPr>
          <w:rFonts w:ascii="微软雅黑" w:hAnsi="微软雅黑" w:eastAsia="微软雅黑"/>
          <w:b/>
          <w:sz w:val="22"/>
        </w:rPr>
        <w:t>二级</w:t>
      </w:r>
      <w:r>
        <w:rPr>
          <w:rFonts w:ascii="微软雅黑" w:hAnsi="微软雅黑" w:eastAsia="微软雅黑"/>
          <w:b w:val="0"/>
          <w:sz w:val="22"/>
        </w:rPr>
        <w:t>，两者粒度一致。此前 Hard Filter 按三级筛而分母按二级算，会让「二级够 20 条但三级仅数条」的发布注定填不满 Top20、却照样占据分母，使本轴系统性偏低且偏差不可归因——该问题已随第 14 条消除；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已下架不计成功</w:t>
      </w:r>
      <w:r>
        <w:rPr>
          <w:rFonts w:ascii="微软雅黑" w:hAnsi="微软雅黑" w:eastAsia="微软雅黑"/>
          <w:b w:val="0"/>
          <w:sz w:val="22"/>
        </w:rPr>
        <w:t>（2026-09-02 缺陷评审第 7 条定案）：点击发生时该帖须</w:t>
      </w:r>
      <w:r>
        <w:rPr>
          <w:rFonts w:ascii="微软雅黑" w:hAnsi="微软雅黑" w:eastAsia="微软雅黑"/>
          <w:b/>
          <w:sz w:val="22"/>
        </w:rPr>
        <w:t>仍在架</w:t>
      </w:r>
      <w:r>
        <w:rPr>
          <w:rFonts w:ascii="微软雅黑" w:hAnsi="微软雅黑" w:eastAsia="微软雅黑"/>
          <w:b w:val="0"/>
          <w:sz w:val="22"/>
        </w:rPr>
        <w:t>，否则不计入分子。否则脏 Pin 越多本轴越高 —— 反向激励；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⚠️ </w:t>
      </w:r>
      <w:r>
        <w:rPr>
          <w:rFonts w:ascii="微软雅黑" w:hAnsi="微软雅黑" w:eastAsia="微软雅黑"/>
          <w:b/>
          <w:sz w:val="22"/>
        </w:rPr>
        <w:t>本轴是代理指标，不是终局指标</w:t>
      </w:r>
      <w:r>
        <w:rPr>
          <w:rFonts w:ascii="微软雅黑" w:hAnsi="微软雅黑" w:eastAsia="微软雅黑"/>
          <w:b w:val="0"/>
          <w:sz w:val="22"/>
        </w:rPr>
        <w:t>（2026-09-02 缺陷评审第 12 条定案）：它衡量的是</w:t>
      </w:r>
      <w:r>
        <w:rPr>
          <w:rFonts w:ascii="微软雅黑" w:hAnsi="微软雅黑" w:eastAsia="微软雅黑"/>
          <w:b/>
          <w:sz w:val="22"/>
        </w:rPr>
        <w:t>推送是否吸引点击</w:t>
      </w:r>
      <w:r>
        <w:rPr>
          <w:rFonts w:ascii="微软雅黑" w:hAnsi="微软雅黑" w:eastAsia="微软雅黑"/>
          <w:b w:val="0"/>
          <w:sz w:val="22"/>
        </w:rPr>
        <w:t>，而非</w:t>
      </w:r>
      <w:r>
        <w:rPr>
          <w:rFonts w:ascii="微软雅黑" w:hAnsi="微软雅黑" w:eastAsia="微软雅黑"/>
          <w:b/>
          <w:sz w:val="22"/>
        </w:rPr>
        <w:t>匹配是否真的有用</w:t>
      </w:r>
      <w:r>
        <w:rPr>
          <w:rFonts w:ascii="微软雅黑" w:hAnsi="微软雅黑" w:eastAsia="微软雅黑"/>
          <w:b w:val="0"/>
          <w:sz w:val="22"/>
        </w:rPr>
        <w:t>。受 §5.11/§6.12/§6.14「不收集主观撮合反馈」红线约束，平台没有任何主观信号能反证「点了但没用」，故模型会稳定朝</w:t>
      </w:r>
      <w:r>
        <w:rPr>
          <w:rFonts w:ascii="微软雅黑" w:hAnsi="微软雅黑" w:eastAsia="微软雅黑"/>
          <w:b/>
          <w:sz w:val="22"/>
        </w:rPr>
        <w:t>「更容易被点开、更容易被要电话」</w:t>
      </w:r>
      <w:r>
        <w:rPr>
          <w:rFonts w:ascii="微软雅黑" w:hAnsi="微软雅黑" w:eastAsia="微软雅黑"/>
          <w:b w:val="0"/>
          <w:sz w:val="22"/>
        </w:rPr>
        <w:t>优化。这与「更容易成交」在多数场景同向，但在标题党、低价钓鱼、联系方式诱人而服务差的重复发布者三类场景会分叉，且</w:t>
      </w:r>
      <w:r>
        <w:rPr>
          <w:rFonts w:ascii="微软雅黑" w:hAnsi="微软雅黑" w:eastAsia="微软雅黑"/>
          <w:b/>
          <w:sz w:val="22"/>
        </w:rPr>
        <w:t>该偏差在本轴数值上不可见</w:t>
      </w:r>
      <w:r>
        <w:rPr>
          <w:rFonts w:ascii="微软雅黑" w:hAnsi="微软雅黑" w:eastAsia="微软雅黑"/>
          <w:b w:val="0"/>
          <w:sz w:val="22"/>
        </w:rPr>
        <w:t>（跑偏时看板只显示本轴在涨）。这是接受该红线后的已知代价，非疏漏。缓解手段见 §6.12 客观行为代理档位与 §14.6 反向哨兵；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分类图层加载成功率</w:t>
      </w:r>
      <w:r>
        <w:rPr>
          <w:rFonts w:ascii="微软雅黑" w:hAnsi="微软雅黑" w:eastAsia="微软雅黑"/>
          <w:b w:val="0"/>
          <w:sz w:val="22"/>
        </w:rPr>
        <w:t xml:space="preserve"> = 用户切换分类 Tab/二级类目/三级类目后，地图 Pin 首屏渲染 P95 耗时 ≤300ms 的会话占比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完整发布率</w:t>
      </w:r>
      <w:r>
        <w:rPr>
          <w:rFonts w:ascii="微软雅黑" w:hAnsi="微软雅黑" w:eastAsia="微软雅黑"/>
          <w:b w:val="0"/>
          <w:sz w:val="22"/>
        </w:rPr>
        <w:t xml:space="preserve"> = 发布完成时即满足 🟢 完整档（必填 100% + 位置到门牌号 + 三级类目精准命中）的发布条数 / 总发布条数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目标线</w:t>
      </w:r>
      <w:r>
        <w:rPr>
          <w:rFonts w:ascii="微软雅黑" w:hAnsi="微软雅黑" w:eastAsia="微软雅黑"/>
          <w:b w:val="0"/>
          <w:sz w:val="22"/>
        </w:rPr>
        <w:t>：0.6 × 0.6 × 0.6 = 0.216（三轴等权硬线，任一轴为 0 → 整体为 0）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**0.6 与 0.216 的性质**：这是**首版拍定基线，非已验证目标**，无历史数据支撑。Batch1 上线后第 4 周用实测三轴分布做一次校准，校准结论同步更新本节与 BRD 对应条目；校准前不作为对外承诺。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0.2.1 D1 决策兜底：等权硬线 + Batch1 冷启动观察期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**决策 D1**：全期统一 0.6×0.6×0.6=0.216，等权相乘，任何一轴为 0 → 整体为 0。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理由</w:t>
      </w:r>
      <w:r>
        <w:rPr>
          <w:rFonts w:ascii="微软雅黑" w:hAnsi="微软雅黑" w:eastAsia="微软雅黑"/>
          <w:b w:val="0"/>
          <w:sz w:val="22"/>
        </w:rPr>
        <w:t>：战略叙事最强，团队聚焦无歧义，"乘积飞轮"核心论点保留完整（任何一轴为 0=产品失败）。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识别风险</w:t>
      </w:r>
      <w:r>
        <w:rPr>
          <w:rFonts w:ascii="微软雅黑" w:hAnsi="微软雅黑" w:eastAsia="微软雅黑"/>
          <w:b w:val="0"/>
          <w:sz w:val="22"/>
        </w:rPr>
        <w:t>：Batch1（2026-08-24 → 09-30）AI 轴未上线 → 北极星恒 0，团队无考核指标可对齐。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兜底方案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Batch1（2026-08-24 → 09-30）设为"</w:t>
      </w:r>
      <w:r>
        <w:rPr>
          <w:rFonts w:ascii="微软雅黑" w:hAnsi="微软雅黑" w:eastAsia="微软雅黑"/>
          <w:b/>
          <w:sz w:val="22"/>
        </w:rPr>
        <w:t>冷启动观察期</w:t>
      </w:r>
      <w:r>
        <w:rPr>
          <w:rFonts w:ascii="微软雅黑" w:hAnsi="微软雅黑" w:eastAsia="微软雅黑"/>
          <w:b w:val="0"/>
          <w:sz w:val="22"/>
        </w:rPr>
        <w:t>"——北极星看板照样跑（AI 轴在冷启动阶段 0 规则加权期按实测值展示，未上线时填 0），但</w:t>
      </w:r>
      <w:r>
        <w:rPr>
          <w:rFonts w:ascii="微软雅黑" w:hAnsi="微软雅黑" w:eastAsia="微软雅黑"/>
          <w:b/>
          <w:sz w:val="22"/>
        </w:rPr>
        <w:t>不作为团队 KPI 考核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从 Batch2（2026-11-26 起，AI 推送 + 匹配模型按 §6.12 冷启动三阶段上线）开始正式纳入考核；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AI 召回率口径同步定义为：</w:t>
      </w:r>
      <w:r>
        <w:rPr>
          <w:rFonts w:ascii="微软雅黑" w:hAnsi="微软雅黑" w:eastAsia="微软雅黑"/>
          <w:b/>
          <w:sz w:val="22"/>
        </w:rPr>
        <w:t>"用户发布需求后 5min 内被推送到 Top20 资源方中，至少 1 个资源方点击查看该需求详情的比例"</w:t>
      </w:r>
      <w:r>
        <w:rPr>
          <w:rFonts w:ascii="微软雅黑" w:hAnsi="微软雅黑" w:eastAsia="微软雅黑"/>
          <w:b w:val="0"/>
          <w:sz w:val="22"/>
        </w:rPr>
        <w:t>（依赖 S1 双向推送 + T1 匹配模型，Batch2 上线后可测；分母生效条件见 §0.2）。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0.2.2 轴② 阶梯：阶段目标与升降规则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**为什么需要这一节**：§14.1 尾注（2026-09-02 缺陷评审第 13 条定案）、§6.10.1 与 §13 索引实测纪律三处都规定「POC / 实测不通过时**不得**下调本批次目标、**不得**按实测改写 SLA、**不得**下调 Pin 上限，**只能调整下一批次的阶段目标**」——但「下一批次阶段目标」此前**没有任何定义**，引用悬空。后果不是「少一条规则」，而是**把处置权交给了每次的临时决策**，而临时决策最省事的产物恰恰就是「把目标改小」，正好绕过上面三条禁止项。本节把阶段目标定义成下表，并限定它只能沿阶梯顺移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台阶定义</w:t>
      </w:r>
      <w:r>
        <w:rPr>
          <w:rFonts w:ascii="微软雅黑" w:hAnsi="微软雅黑" w:eastAsia="微软雅黑"/>
          <w:b w:val="0"/>
          <w:sz w:val="22"/>
        </w:rPr>
        <w:t xml:space="preserve">：轴② 的阶段目标 = </w:t>
      </w:r>
      <w:r>
        <w:rPr>
          <w:rFonts w:ascii="微软雅黑" w:hAnsi="微软雅黑" w:eastAsia="微软雅黑"/>
          <w:b/>
          <w:sz w:val="22"/>
        </w:rPr>
        <w:t>在指定覆盖范围内，轴② 会话占比 ≥0.6</w:t>
      </w:r>
      <w:r>
        <w:rPr>
          <w:rFonts w:ascii="微软雅黑" w:hAnsi="微软雅黑" w:eastAsia="微软雅黑"/>
          <w:b w:val="0"/>
          <w:sz w:val="22"/>
        </w:rPr>
        <w:t>（0.6 即 §0.2 目标线的首版拍定基线）。</w:t>
      </w:r>
      <w:r>
        <w:rPr>
          <w:rFonts w:ascii="微软雅黑" w:hAnsi="微软雅黑" w:eastAsia="微软雅黑"/>
          <w:b/>
          <w:sz w:val="22"/>
        </w:rPr>
        <w:t>占比目标恒定，递进的是覆盖面</w:t>
      </w:r>
      <w:r>
        <w:rPr>
          <w:rFonts w:ascii="微软雅黑" w:hAnsi="微软雅黑" w:eastAsia="微软雅黑"/>
          <w:b w:val="0"/>
          <w:sz w:val="22"/>
        </w:rPr>
        <w:t xml:space="preserve"> —— 覆盖 = Pin 档 × 设备档；同时以帧预算（P95 ≤16ms）作为该覆盖可达的前置判据（§14.1 已定「帧渲染 ≤16ms」）。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台阶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阶段目标（轴② 会话占比）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覆盖范围（Pin 档 × 设备档）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前置判据（帧 P95 ≤16ms）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归属批次</w:t>
            </w:r>
          </w:p>
        </w:tc>
        <w:tc>
          <w:tcPr>
            <w:tcW w:type="dxa" w:w="1439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常态档 ≤500 Pin × 中端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中端机 500 Pin 档达标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既有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（§6.10.1 通过线 + §14.6 单次渲染上限 500 Pin）</w:t>
            </w:r>
          </w:p>
        </w:tc>
      </w:tr>
      <w:tr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S2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常态档 ≤500 Pin × 中端 </w:t>
            </w:r>
            <w:r>
              <w:rPr>
                <w:rFonts w:ascii="微软雅黑" w:hAnsi="微软雅黑" w:eastAsia="微软雅黑"/>
                <w:b/>
                <w:sz w:val="20"/>
              </w:rPr>
              <w:t>+ 低端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低端机同档达标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末 → Batch2 初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2026-10-09 产品侧确认</w:t>
            </w:r>
          </w:p>
        </w:tc>
      </w:tr>
      <w:tr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S3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 万点档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× 中端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中端机 1 万点档达标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Batch2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2026-10-09 产品侧确认</w:t>
            </w:r>
          </w:p>
        </w:tc>
      </w:tr>
      <w:tr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S4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 万点档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× 中端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中端机 5 万点档达标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Batch3</w:t>
            </w:r>
          </w:p>
        </w:tc>
        <w:tc>
          <w:tcPr>
            <w:tcW w:type="dxa" w:w="1439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2026-10-09 产品侧确认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台阶确认记录</w:t>
      </w:r>
      <w:r>
        <w:rPr>
          <w:rFonts w:ascii="微软雅黑" w:hAnsi="微软雅黑" w:eastAsia="微软雅黑"/>
          <w:b w:val="0"/>
          <w:sz w:val="22"/>
        </w:rPr>
        <w:t>：S1 为既有口径；</w:t>
      </w:r>
      <w:r>
        <w:rPr>
          <w:rFonts w:ascii="微软雅黑" w:hAnsi="微软雅黑" w:eastAsia="微软雅黑"/>
          <w:b/>
          <w:sz w:val="22"/>
        </w:rPr>
        <w:t>S2–S4 于 2026-10-09 经产品侧确认生效</w:t>
      </w:r>
      <w:r>
        <w:rPr>
          <w:rFonts w:ascii="微软雅黑" w:hAnsi="微软雅黑" w:eastAsia="微软雅黑"/>
          <w:b w:val="0"/>
          <w:sz w:val="22"/>
        </w:rPr>
        <w:t>（补写时先标为提案，同日确认，标记已去除）。本表自此为「下一批次阶段目标」的</w:t>
      </w:r>
      <w:r>
        <w:rPr>
          <w:rFonts w:ascii="微软雅黑" w:hAnsi="微软雅黑" w:eastAsia="微软雅黑"/>
          <w:b/>
          <w:sz w:val="22"/>
        </w:rPr>
        <w:t>唯一真源</w:t>
      </w:r>
      <w:r>
        <w:rPr>
          <w:rFonts w:ascii="微软雅黑" w:hAnsi="微软雅黑" w:eastAsia="微软雅黑"/>
          <w:b w:val="0"/>
          <w:sz w:val="22"/>
        </w:rPr>
        <w:t xml:space="preserve"> —— 此后对它的调整只能是下面「允许的调整」那两项。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不变量（任何台阶、任何批次都不得改动）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端目标 </w:t>
      </w:r>
      <w:r>
        <w:rPr>
          <w:rFonts w:ascii="微软雅黑" w:hAnsi="微软雅黑" w:eastAsia="微软雅黑"/>
          <w:b/>
          <w:sz w:val="22"/>
        </w:rPr>
        <w:t>0.216 = 0.6 × 0.6 × 0.6</w:t>
      </w:r>
      <w:r>
        <w:rPr>
          <w:rFonts w:ascii="微软雅黑" w:hAnsi="微软雅黑" w:eastAsia="微软雅黑"/>
          <w:b w:val="0"/>
          <w:sz w:val="22"/>
        </w:rPr>
        <w:t xml:space="preserve"> 及其等权相乘规则；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轴② 的判据数值 </w:t>
      </w:r>
      <w:r>
        <w:rPr>
          <w:rFonts w:ascii="微软雅黑" w:hAnsi="微软雅黑" w:eastAsia="微软雅黑"/>
          <w:b/>
          <w:sz w:val="22"/>
        </w:rPr>
        <w:t>P95 ≤300ms</w:t>
      </w:r>
      <w:r>
        <w:rPr>
          <w:rFonts w:ascii="微软雅黑" w:hAnsi="微软雅黑" w:eastAsia="微软雅黑"/>
          <w:b w:val="0"/>
          <w:sz w:val="22"/>
        </w:rPr>
        <w:t xml:space="preserve">（§14.1 四段之和口径）与 </w:t>
      </w:r>
      <w:r>
        <w:rPr>
          <w:rFonts w:ascii="微软雅黑" w:hAnsi="微软雅黑" w:eastAsia="微软雅黑"/>
          <w:b/>
          <w:sz w:val="22"/>
        </w:rPr>
        <w:t>帧 P95 ≤16ms</w:t>
      </w:r>
      <w:r>
        <w:rPr>
          <w:rFonts w:ascii="微软雅黑" w:hAnsi="微软雅黑" w:eastAsia="微软雅黑"/>
          <w:b w:val="0"/>
          <w:sz w:val="22"/>
        </w:rPr>
        <w:t xml:space="preserve"> —— 这两条是</w:t>
      </w:r>
      <w:r>
        <w:rPr>
          <w:rFonts w:ascii="微软雅黑" w:hAnsi="微软雅黑" w:eastAsia="微软雅黑"/>
          <w:b/>
          <w:sz w:val="22"/>
        </w:rPr>
        <w:t>判据</w:t>
      </w:r>
      <w:r>
        <w:rPr>
          <w:rFonts w:ascii="微软雅黑" w:hAnsi="微软雅黑" w:eastAsia="微软雅黑"/>
          <w:b w:val="0"/>
          <w:sz w:val="22"/>
        </w:rPr>
        <w:t>，不是被测量对象；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单次渲染上限 500 Pin</w:t>
      </w:r>
      <w:r>
        <w:rPr>
          <w:rFonts w:ascii="微软雅黑" w:hAnsi="微软雅黑" w:eastAsia="微软雅黑"/>
          <w:b w:val="0"/>
          <w:sz w:val="22"/>
        </w:rPr>
        <w:t xml:space="preserve"> 为常态值（§14.6）。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三条的依据是同一句话：</w:t>
      </w:r>
      <w:r>
        <w:rPr>
          <w:rFonts w:ascii="微软雅黑" w:hAnsi="微软雅黑" w:eastAsia="微软雅黑"/>
          <w:b/>
          <w:sz w:val="22"/>
        </w:rPr>
        <w:t>P95 与帧耗时的实测值本来就会随设备浮动，若允许按实测倒推修改判据，SLA 就不再是约束</w:t>
      </w:r>
      <w:r>
        <w:rPr>
          <w:rFonts w:ascii="微软雅黑" w:hAnsi="微软雅黑" w:eastAsia="微软雅黑"/>
          <w:b w:val="0"/>
          <w:sz w:val="22"/>
        </w:rPr>
        <w:t>（第 13 条原文）。落任何一条，都等于用「让目标变容易」替代「把问题解决」。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升降规则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达标</w:t>
      </w:r>
      <w:r>
        <w:rPr>
          <w:rFonts w:ascii="微软雅黑" w:hAnsi="微软雅黑" w:eastAsia="微软雅黑"/>
          <w:b w:val="0"/>
          <w:sz w:val="22"/>
        </w:rPr>
        <w:t xml:space="preserve"> → 上台阶，下一批次按</w:t>
      </w:r>
      <w:r>
        <w:rPr>
          <w:rFonts w:ascii="微软雅黑" w:hAnsi="微软雅黑" w:eastAsia="微软雅黑"/>
          <w:b/>
          <w:sz w:val="22"/>
        </w:rPr>
        <w:t>下一级台阶</w:t>
      </w:r>
      <w:r>
        <w:rPr>
          <w:rFonts w:ascii="微软雅黑" w:hAnsi="微软雅黑" w:eastAsia="微软雅黑"/>
          <w:b w:val="0"/>
          <w:sz w:val="22"/>
        </w:rPr>
        <w:t>设定阶段目标；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未达标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停在原台阶</w:t>
      </w:r>
      <w:r>
        <w:rPr>
          <w:rFonts w:ascii="微软雅黑" w:hAnsi="微软雅黑" w:eastAsia="微软雅黑"/>
          <w:b w:val="0"/>
          <w:sz w:val="22"/>
        </w:rPr>
        <w:t>，未达标项</w:t>
      </w:r>
      <w:r>
        <w:rPr>
          <w:rFonts w:ascii="微软雅黑" w:hAnsi="微软雅黑" w:eastAsia="微软雅黑"/>
          <w:b/>
          <w:sz w:val="22"/>
        </w:rPr>
        <w:t>整体并入下一批次阶段目标</w:t>
      </w:r>
      <w:r>
        <w:rPr>
          <w:rFonts w:ascii="微软雅黑" w:hAnsi="微软雅黑" w:eastAsia="微软雅黑"/>
          <w:b w:val="0"/>
          <w:sz w:val="22"/>
        </w:rPr>
        <w:t>（不得拆分取舍、不得只留容易的那一半），并在《说明文档》登记整改项与责任人；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允许的调整只有两项</w:t>
      </w:r>
      <w:r>
        <w:rPr>
          <w:rFonts w:ascii="微软雅黑" w:hAnsi="微软雅黑" w:eastAsia="微软雅黑"/>
          <w:b w:val="0"/>
          <w:sz w:val="22"/>
        </w:rPr>
        <w:t>：阶段目标的</w:t>
      </w:r>
      <w:r>
        <w:rPr>
          <w:rFonts w:ascii="微软雅黑" w:hAnsi="微软雅黑" w:eastAsia="微软雅黑"/>
          <w:b/>
          <w:sz w:val="22"/>
        </w:rPr>
        <w:t>覆盖面</w:t>
      </w:r>
      <w:r>
        <w:rPr>
          <w:rFonts w:ascii="微软雅黑" w:hAnsi="微软雅黑" w:eastAsia="微软雅黑"/>
          <w:b w:val="0"/>
          <w:sz w:val="22"/>
        </w:rPr>
        <w:t>（设备档 / Pin 档）与</w:t>
      </w:r>
      <w:r>
        <w:rPr>
          <w:rFonts w:ascii="微软雅黑" w:hAnsi="微软雅黑" w:eastAsia="微软雅黑"/>
          <w:b/>
          <w:sz w:val="22"/>
        </w:rPr>
        <w:t>批次时间点</w:t>
      </w:r>
      <w:r>
        <w:rPr>
          <w:rFonts w:ascii="微软雅黑" w:hAnsi="微软雅黑" w:eastAsia="微软雅黑"/>
          <w:b w:val="0"/>
          <w:sz w:val="22"/>
        </w:rPr>
        <w:t xml:space="preserve"> —— 这正是「调整下一批次阶段目标」的唯一合法形态，且每次调整须写进本表并注明依据与决议日期。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与 §0.2「0.6 校准」的边界</w:t>
      </w:r>
      <w:r>
        <w:rPr>
          <w:rFonts w:ascii="微软雅黑" w:hAnsi="微软雅黑" w:eastAsia="微软雅黑"/>
          <w:b w:val="0"/>
          <w:sz w:val="22"/>
        </w:rPr>
        <w:t>（易混，须分清）：Batch1 第 4 周的校准（§0.2 目标线脚注）校验的是</w:t>
      </w:r>
      <w:r>
        <w:rPr>
          <w:rFonts w:ascii="微软雅黑" w:hAnsi="微软雅黑" w:eastAsia="微软雅黑"/>
          <w:b/>
          <w:sz w:val="22"/>
        </w:rPr>
        <w:t>轴② 的数值本身</w:t>
      </w:r>
      <w:r>
        <w:rPr>
          <w:rFonts w:ascii="微软雅黑" w:hAnsi="微软雅黑" w:eastAsia="微软雅黑"/>
          <w:b w:val="0"/>
          <w:sz w:val="22"/>
        </w:rPr>
        <w:t xml:space="preserve"> —— 即 0.6 这个「首版拍定、无历史数据支撑」的基线；它</w:t>
      </w:r>
      <w:r>
        <w:rPr>
          <w:rFonts w:ascii="微软雅黑" w:hAnsi="微软雅黑" w:eastAsia="微软雅黑"/>
          <w:b/>
          <w:sz w:val="22"/>
        </w:rPr>
        <w:t>不涉及</w:t>
      </w:r>
      <w:r>
        <w:rPr>
          <w:rFonts w:ascii="微软雅黑" w:hAnsi="微软雅黑" w:eastAsia="微软雅黑"/>
          <w:b w:val="0"/>
          <w:sz w:val="22"/>
        </w:rPr>
        <w:t>判据 300ms / 16ms，</w:t>
      </w:r>
      <w:r>
        <w:rPr>
          <w:rFonts w:ascii="微软雅黑" w:hAnsi="微软雅黑" w:eastAsia="微软雅黑"/>
          <w:b/>
          <w:sz w:val="22"/>
        </w:rPr>
        <w:t>不构成</w:t>
      </w:r>
      <w:r>
        <w:rPr>
          <w:rFonts w:ascii="微软雅黑" w:hAnsi="微软雅黑" w:eastAsia="微软雅黑"/>
          <w:b w:val="0"/>
          <w:sz w:val="22"/>
        </w:rPr>
        <w:t>「按实测改写 SLA」。且该校准必须在 0.216 成为对外承诺</w:t>
      </w:r>
      <w:r>
        <w:rPr>
          <w:rFonts w:ascii="微软雅黑" w:hAnsi="微软雅黑" w:eastAsia="微软雅黑"/>
          <w:b/>
          <w:sz w:val="22"/>
        </w:rPr>
        <w:t>之前</w:t>
      </w:r>
      <w:r>
        <w:rPr>
          <w:rFonts w:ascii="微软雅黑" w:hAnsi="微软雅黑" w:eastAsia="微软雅黑"/>
          <w:b w:val="0"/>
          <w:sz w:val="22"/>
        </w:rPr>
        <w:t>完成。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决策人与触发事件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触发事件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决策人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 POC / 真机实测出数后（无论达标与否）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更新下表各台阶状态；未达标则登记整改项并入下一批次阶段目标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产品负责人（技术侧给可行性输入）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每批次准入评审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按上一批次结果</w:t>
            </w:r>
            <w:r>
              <w:rPr>
                <w:rFonts w:ascii="微软雅黑" w:hAnsi="微软雅黑" w:eastAsia="微软雅黑"/>
                <w:b/>
                <w:sz w:val="20"/>
              </w:rPr>
              <w:t>逐级确认</w:t>
            </w:r>
            <w:r>
              <w:rPr>
                <w:rFonts w:ascii="微软雅黑" w:hAnsi="微软雅黑" w:eastAsia="微软雅黑"/>
                <w:b w:val="0"/>
                <w:sz w:val="20"/>
              </w:rPr>
              <w:t>下一批次阶段目标（确认，或按上条调整覆盖面 / 时间点）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产品负责人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第 4 周目标线校准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校准 0.6（仅数值，不动判据）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产品负责人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当前状态（截至 2026-10-09）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台阶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达标（2026-10-09 [144] 重测确认）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前置判据（帧）达标：中端机 500 Pin 档 P95 </w:t>
            </w:r>
            <w:r>
              <w:rPr>
                <w:rFonts w:ascii="微软雅黑" w:hAnsi="微软雅黑" w:eastAsia="微软雅黑"/>
                <w:b/>
                <w:sz w:val="20"/>
              </w:rPr>
              <w:t>11.4ms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✅；判据 A（轴② 会话占比 ≥0.6）：</w:t>
            </w:r>
            <w:r>
              <w:rPr>
                <w:rFonts w:ascii="微软雅黑" w:hAnsi="微软雅黑" w:eastAsia="微软雅黑"/>
                <w:b/>
                <w:sz w:val="20"/>
              </w:rPr>
              <w:t>[144] 重测 轴② 75%（76/101）≥ 0.6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✅。首测 44%（43/98）因样本落在 MySQL OOM 窗口内被污染，已由 [144] 取代。同批</w:t>
            </w:r>
            <w:r>
              <w:rPr>
                <w:rFonts w:ascii="微软雅黑" w:hAnsi="微软雅黑" w:eastAsia="微软雅黑"/>
                <w:b/>
                <w:sz w:val="20"/>
              </w:rPr>
              <w:t>工程 SLA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「切换 P95 ≤300ms」实测 </w:t>
            </w:r>
            <w:r>
              <w:rPr>
                <w:rFonts w:ascii="微软雅黑" w:hAnsi="微软雅黑" w:eastAsia="微软雅黑"/>
                <w:b/>
                <w:sz w:val="20"/>
              </w:rPr>
              <w:t>353ms 未达标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属独立工程 SLA 线，2026-10-09 裁定</w:t>
            </w:r>
            <w:r>
              <w:rPr>
                <w:rFonts w:ascii="微软雅黑" w:hAnsi="微软雅黑" w:eastAsia="微软雅黑"/>
                <w:b/>
                <w:sz w:val="20"/>
              </w:rPr>
              <w:t>仅登记不改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 判据 A 重测段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S2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当前不可达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低端机未采（用户 2026-10-09 裁定不复测），覆盖范围缺一半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说明文档登记 G-PB-1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S3 / S4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未达标（实际闸门 = 帧）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中端机 1 万 </w:t>
            </w:r>
            <w:r>
              <w:rPr>
                <w:rFonts w:ascii="微软雅黑" w:hAnsi="微软雅黑" w:eastAsia="微软雅黑"/>
                <w:b/>
                <w:sz w:val="20"/>
              </w:rPr>
              <w:t>20.8ms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5 万 </w:t>
            </w:r>
            <w:r>
              <w:rPr>
                <w:rFonts w:ascii="微软雅黑" w:hAnsi="微软雅黑" w:eastAsia="微软雅黑"/>
                <w:b/>
                <w:sz w:val="20"/>
              </w:rPr>
              <w:t>27.4ms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（帧判据差 4.8 / 11.4ms）；</w:t>
            </w:r>
            <w:r>
              <w:rPr>
                <w:rFonts w:ascii="微软雅黑" w:hAnsi="微软雅黑" w:eastAsia="微软雅黑"/>
                <w:b/>
                <w:sz w:val="20"/>
              </w:rPr>
              <w:t>判据 A 已补测（2026-10-09）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：1万/5万 均为</w:t>
            </w:r>
            <w:r>
              <w:rPr>
                <w:rFonts w:ascii="微软雅黑" w:hAnsi="微软雅黑" w:eastAsia="微软雅黑"/>
                <w:b/>
                <w:sz w:val="20"/>
              </w:rPr>
              <w:t>端侧口径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（压测档位短路注入，四段中 </w:t>
            </w:r>
            <w:r>
              <w:rPr>
                <w:rFonts w:ascii="微软雅黑" w:hAnsi="微软雅黑" w:eastAsia="微软雅黑"/>
                <w:b/>
                <w:sz w:val="20"/>
              </w:rPr>
              <w:t>net 不适用=0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），实测 </w:t>
            </w:r>
            <w:r>
              <w:rPr>
                <w:rFonts w:ascii="微软雅黑" w:hAnsi="微软雅黑" w:eastAsia="微软雅黑"/>
                <w:b/>
                <w:sz w:val="20"/>
              </w:rPr>
              <w:t>轴② 100%（100/100）、切换 P95 77 / 140ms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轴② 在该档</w:t>
            </w:r>
            <w:r>
              <w:rPr>
                <w:rFonts w:ascii="微软雅黑" w:hAnsi="微软雅黑" w:eastAsia="微软雅黑"/>
                <w:b/>
                <w:sz w:val="20"/>
              </w:rPr>
              <w:t>无区分度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（2026-10-09 裁定 </w:t>
            </w:r>
            <w:r>
              <w:rPr>
                <w:rFonts w:ascii="微软雅黑" w:hAnsi="微软雅黑" w:eastAsia="微软雅黑"/>
                <w:b/>
                <w:sz w:val="20"/>
              </w:rPr>
              <w:t>B′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：保留「轴② ≥0.6」目标条款，但该档</w:t>
            </w:r>
            <w:r>
              <w:rPr>
                <w:rFonts w:ascii="微软雅黑" w:hAnsi="微软雅黑" w:eastAsia="微软雅黑"/>
                <w:b/>
                <w:sz w:val="20"/>
              </w:rPr>
              <w:t>实际由帧判据决定</w:t>
            </w:r>
            <w:r>
              <w:rPr>
                <w:rFonts w:ascii="微软雅黑" w:hAnsi="微软雅黑" w:eastAsia="微软雅黑"/>
                <w:b w:val="0"/>
                <w:sz w:val="20"/>
              </w:rPr>
              <w:t>）。</w:t>
            </w:r>
            <w:r>
              <w:rPr>
                <w:rFonts w:ascii="微软雅黑" w:hAnsi="微软雅黑" w:eastAsia="微软雅黑"/>
                <w:b/>
                <w:sz w:val="20"/>
              </w:rPr>
              <w:t>判据数值一律不动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（300ms / 16ms / 0.6 / 500 Pin）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 判据 A 重测段 / S3-S4 端侧口径段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⚠️ </w:t>
      </w:r>
      <w:r>
        <w:rPr>
          <w:rFonts w:ascii="微软雅黑" w:hAnsi="微软雅黑" w:eastAsia="微软雅黑"/>
          <w:b/>
          <w:sz w:val="22"/>
        </w:rPr>
        <w:t>判据 A 已实测（2026-10-09，[140] 接线；首测样本经 [144] 重测取代）</w:t>
      </w:r>
      <w:r>
        <w:rPr>
          <w:rFonts w:ascii="微软雅黑" w:hAnsi="微软雅黑" w:eastAsia="微软雅黑"/>
          <w:b w:val="0"/>
          <w:sz w:val="22"/>
        </w:rPr>
        <w:t xml:space="preserve">：轴② 的定义是「`result=success` 且 `duration_ms ≤300` 的会话占比」。此前该耗时的计时类 `lib/core/track/layer_switch_timer.dart` </w:t>
      </w:r>
      <w:r>
        <w:rPr>
          <w:rFonts w:ascii="微软雅黑" w:hAnsi="微软雅黑" w:eastAsia="微软雅黑"/>
          <w:b/>
          <w:sz w:val="22"/>
        </w:rPr>
        <w:t>没有任何生产侧调用方</w:t>
      </w:r>
      <w:r>
        <w:rPr>
          <w:rFonts w:ascii="微软雅黑" w:hAnsi="微软雅黑" w:eastAsia="微软雅黑"/>
          <w:b w:val="0"/>
          <w:sz w:val="22"/>
        </w:rPr>
        <w:t>，`layer_switch` 事件从未产生，故 POC-B 通过线的两条判据里</w:t>
      </w:r>
      <w:r>
        <w:rPr>
          <w:rFonts w:ascii="微软雅黑" w:hAnsi="微软雅黑" w:eastAsia="微软雅黑"/>
          <w:b/>
          <w:sz w:val="22"/>
        </w:rPr>
        <w:t>只有帧这条出过数</w:t>
      </w:r>
      <w:r>
        <w:rPr>
          <w:rFonts w:ascii="微软雅黑" w:hAnsi="微软雅黑" w:eastAsia="微软雅黑"/>
          <w:b w:val="0"/>
          <w:sz w:val="22"/>
        </w:rPr>
        <w:t>。2026-10-09 已把四段计时接入「筛选面板分类行 → `pinsProvider` → 聚合 → 首屏绘制」全链并在 POC 面板出「轴② 占比 / 切换 P95 / 四段分解 / 样本」读数。</w:t>
      </w:r>
      <w:r>
        <w:rPr>
          <w:rFonts w:ascii="微软雅黑" w:hAnsi="微软雅黑" w:eastAsia="微软雅黑"/>
          <w:b/>
          <w:sz w:val="22"/>
        </w:rPr>
        <w:t>首测（[140]，98 次切换）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轴② 44%（43/98）、切换 P95 544ms、四段 0/484/0/39ms</w:t>
      </w:r>
      <w:r>
        <w:rPr>
          <w:rFonts w:ascii="微软雅黑" w:hAnsi="微软雅黑" w:eastAsia="微软雅黑"/>
          <w:b w:val="0"/>
          <w:sz w:val="22"/>
        </w:rPr>
        <w:t xml:space="preserve"> —— 该批样本落在 MySQL OOM 窗口内，经 [141]/[142] 判定受污染。</w:t>
      </w:r>
      <w:r>
        <w:rPr>
          <w:rFonts w:ascii="微软雅黑" w:hAnsi="微软雅黑" w:eastAsia="微软雅黑"/>
          <w:b/>
          <w:sz w:val="22"/>
        </w:rPr>
        <w:t>[144] 重测</w:t>
      </w:r>
      <w:r>
        <w:rPr>
          <w:rFonts w:ascii="微软雅黑" w:hAnsi="微软雅黑" w:eastAsia="微软雅黑"/>
          <w:b w:val="0"/>
          <w:sz w:val="22"/>
        </w:rPr>
        <w:t>（[142] 修复 + [143] 造数回滚后同协议，101 次切换）：</w:t>
      </w:r>
      <w:r>
        <w:rPr>
          <w:rFonts w:ascii="微软雅黑" w:hAnsi="微软雅黑" w:eastAsia="微软雅黑"/>
          <w:b/>
          <w:sz w:val="22"/>
        </w:rPr>
        <w:t>轴② 75%（76/101）→ 达标、切换 P95 353ms、四段 0/327/0/22ms</w:t>
      </w:r>
      <w:r>
        <w:rPr>
          <w:rFonts w:ascii="微软雅黑" w:hAnsi="微软雅黑" w:eastAsia="微软雅黑"/>
          <w:b w:val="0"/>
          <w:sz w:val="22"/>
        </w:rPr>
        <w:t xml:space="preserve">。仍未关闭：① ~~`t_cache` 恒 0（pins 路径尚无本地缓存，§6.10 第 3 层未落地）~~ </w:t>
      </w:r>
      <w:r>
        <w:rPr>
          <w:rFonts w:ascii="微软雅黑" w:hAnsi="微软雅黑" w:eastAsia="微软雅黑"/>
          <w:b/>
          <w:sz w:val="22"/>
        </w:rPr>
        <w:t>已于 2026-10-10 关闭</w:t>
      </w:r>
      <w:r>
        <w:rPr>
          <w:rFonts w:ascii="微软雅黑" w:hAnsi="微软雅黑" w:eastAsia="微软雅黑"/>
          <w:b w:val="0"/>
          <w:sz w:val="22"/>
        </w:rPr>
        <w:t xml:space="preserve"> —— 说明文档条目 [146] 已把 Pin 本地缓存接进 `pinsProvider`（命中即不发请求、面板出「缓存命中 x/y」计数）；② 服务端 `layer_switch` 12 字段上报未接（§14.1 兜底方案第 1 条，属 Batch1 开发同步实施项）。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→ </w:t>
      </w:r>
      <w:r>
        <w:rPr>
          <w:rFonts w:ascii="微软雅黑" w:hAnsi="微软雅黑" w:eastAsia="微软雅黑"/>
          <w:b/>
          <w:sz w:val="22"/>
        </w:rPr>
        <w:t>结论：S1 判据 A 达标</w:t>
      </w:r>
      <w:r>
        <w:rPr>
          <w:rFonts w:ascii="微软雅黑" w:hAnsi="微软雅黑" w:eastAsia="微软雅黑"/>
          <w:b w:val="0"/>
          <w:sz w:val="22"/>
        </w:rPr>
        <w:t xml:space="preserve">（[144] 重测 轴② </w:t>
      </w:r>
      <w:r>
        <w:rPr>
          <w:rFonts w:ascii="微软雅黑" w:hAnsi="微软雅黑" w:eastAsia="微软雅黑"/>
          <w:b/>
          <w:sz w:val="22"/>
        </w:rPr>
        <w:t>75%（76/101）≥ 0.6</w:t>
      </w:r>
      <w:r>
        <w:rPr>
          <w:rFonts w:ascii="微软雅黑" w:hAnsi="微软雅黑" w:eastAsia="微软雅黑"/>
          <w:b w:val="0"/>
          <w:sz w:val="22"/>
        </w:rPr>
        <w:t xml:space="preserve">；首测 44% 因样本落在 MySQL OOM 窗口内被污染，已由 [144] 取代）。按升降规则「达标 → 上台阶」，下一批次按 </w:t>
      </w:r>
      <w:r>
        <w:rPr>
          <w:rFonts w:ascii="微软雅黑" w:hAnsi="微软雅黑" w:eastAsia="微软雅黑"/>
          <w:b/>
          <w:sz w:val="22"/>
        </w:rPr>
        <w:t>S2</w:t>
      </w:r>
      <w:r>
        <w:rPr>
          <w:rFonts w:ascii="微软雅黑" w:hAnsi="微软雅黑" w:eastAsia="微软雅黑"/>
          <w:b w:val="0"/>
          <w:sz w:val="22"/>
        </w:rPr>
        <w:t xml:space="preserve"> 设定阶段目标；惟 S2 覆盖含</w:t>
      </w:r>
      <w:r>
        <w:rPr>
          <w:rFonts w:ascii="微软雅黑" w:hAnsi="微软雅黑" w:eastAsia="微软雅黑"/>
          <w:b/>
          <w:sz w:val="22"/>
        </w:rPr>
        <w:t>低端机</w:t>
      </w:r>
      <w:r>
        <w:rPr>
          <w:rFonts w:ascii="微软雅黑" w:hAnsi="微软雅黑" w:eastAsia="微软雅黑"/>
          <w:b w:val="0"/>
          <w:sz w:val="22"/>
        </w:rPr>
        <w:t>，该维度 2026-10-09 已裁定不复测（G-PB-1），故 S2 可达性待</w:t>
      </w:r>
      <w:r>
        <w:rPr>
          <w:rFonts w:ascii="微软雅黑" w:hAnsi="微软雅黑" w:eastAsia="微软雅黑"/>
          <w:b/>
          <w:sz w:val="22"/>
        </w:rPr>
        <w:t>批次准入评审</w:t>
      </w:r>
      <w:r>
        <w:rPr>
          <w:rFonts w:ascii="微软雅黑" w:hAnsi="微软雅黑" w:eastAsia="微软雅黑"/>
          <w:b w:val="0"/>
          <w:sz w:val="22"/>
        </w:rPr>
        <w:t>确认。</w:t>
      </w:r>
      <w:r>
        <w:rPr>
          <w:rFonts w:ascii="微软雅黑" w:hAnsi="微软雅黑" w:eastAsia="微软雅黑"/>
          <w:b/>
          <w:sz w:val="22"/>
        </w:rPr>
        <w:t>工程 SLA「切换 P95 ≤300ms」本次 353ms 未达标</w:t>
      </w:r>
      <w:r>
        <w:rPr>
          <w:rFonts w:ascii="微软雅黑" w:hAnsi="微软雅黑" w:eastAsia="微软雅黑"/>
          <w:b w:val="0"/>
          <w:sz w:val="22"/>
        </w:rPr>
        <w:t>，经 2026-10-09 裁定</w:t>
      </w:r>
      <w:r>
        <w:rPr>
          <w:rFonts w:ascii="微软雅黑" w:hAnsi="微软雅黑" w:eastAsia="微软雅黑"/>
          <w:b/>
          <w:sz w:val="22"/>
        </w:rPr>
        <w:t>仅登记不改</w:t>
      </w:r>
      <w:r>
        <w:rPr>
          <w:rFonts w:ascii="微软雅黑" w:hAnsi="微软雅黑" w:eastAsia="微软雅黑"/>
          <w:b w:val="0"/>
          <w:sz w:val="22"/>
        </w:rPr>
        <w:t>（详见 §6.10.1 重测段）。S3 / S4 的未达标项（帧 1 万 / 5 万）仍</w:t>
      </w:r>
      <w:r>
        <w:rPr>
          <w:rFonts w:ascii="微软雅黑" w:hAnsi="微软雅黑" w:eastAsia="微软雅黑"/>
          <w:b/>
          <w:sz w:val="22"/>
        </w:rPr>
        <w:t>整体并入下一批次阶段目标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sz w:val="22"/>
        </w:rPr>
        <w:t>不得</w:t>
      </w:r>
      <w:r>
        <w:rPr>
          <w:rFonts w:ascii="微软雅黑" w:hAnsi="微软雅黑" w:eastAsia="微软雅黑"/>
          <w:b w:val="0"/>
          <w:sz w:val="22"/>
        </w:rPr>
        <w:t>以调低 300ms / 16ms / 500 Pin 的方式收口。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0.3 本期边界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535"/>
            <w:shd w:val="clear" w:color="auto" w:fill="0B7C8C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做</w:t>
            </w:r>
          </w:p>
        </w:tc>
        <w:tc>
          <w:tcPr>
            <w:tcW w:type="dxa" w:w="4535"/>
            <w:shd w:val="clear" w:color="auto" w:fill="C0392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不做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5km 默认就近（可调 1/3/5/10/全城）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线上支付与结算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资源/需求双向发布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交易订单、信誉评价闭环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多级分类（工作/房屋/车辆/生活/服务）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站内 IM（联系走中转页跳转）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🟢 3B 小模型 AI 智能发布 + 严格 Scope（T2，D5.1 绿清单）/ 🟢 LR+GBDT 双轨匹配（T1，D5.1 绿清单）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🔴 70B 端到端 LLM 智能解析（D5.1 红清单）/ 🔴 重型多算法群堆叠（D5.1 红清单）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实名认证（个人）+ 资质认证（B 端）+ 信息完整度三档分级（T4）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重型评价/信誉体系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地图图层分类分色呈现 + 三级树图层弹层（T3）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收藏、通知、我的发布管理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0.4 文档结构说明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本文档按以下核心模块展开，每个模块均遵循产品经理输出规范：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功能名</w:t>
      </w:r>
      <w:r>
        <w:rPr>
          <w:rFonts w:ascii="微软雅黑" w:hAnsi="微软雅黑" w:eastAsia="微软雅黑"/>
          <w:b w:val="0"/>
          <w:sz w:val="22"/>
        </w:rPr>
        <w:t>：模块及子功能命名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需求描述</w:t>
      </w:r>
      <w:r>
        <w:rPr>
          <w:rFonts w:ascii="微软雅黑" w:hAnsi="微软雅黑" w:eastAsia="微软雅黑"/>
          <w:b w:val="0"/>
          <w:sz w:val="22"/>
        </w:rPr>
        <w:t>：作用与价值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概述</w:t>
      </w:r>
      <w:r>
        <w:rPr>
          <w:rFonts w:ascii="微软雅黑" w:hAnsi="微软雅黑" w:eastAsia="微软雅黑"/>
          <w:b w:val="0"/>
          <w:sz w:val="22"/>
        </w:rPr>
        <w:t>：背景与目标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相关页面设计</w:t>
      </w:r>
      <w:r>
        <w:rPr>
          <w:rFonts w:ascii="微软雅黑" w:hAnsi="微软雅黑" w:eastAsia="微软雅黑"/>
          <w:b w:val="0"/>
          <w:sz w:val="22"/>
        </w:rPr>
        <w:t>：页面元素、布局、状态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用户旅程</w:t>
      </w:r>
      <w:r>
        <w:rPr>
          <w:rFonts w:ascii="微软雅黑" w:hAnsi="微软雅黑" w:eastAsia="微软雅黑"/>
          <w:b w:val="0"/>
          <w:sz w:val="22"/>
        </w:rPr>
        <w:t>：分步走通场景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用户故事</w:t>
      </w:r>
      <w:r>
        <w:rPr>
          <w:rFonts w:ascii="微软雅黑" w:hAnsi="微软雅黑" w:eastAsia="微软雅黑"/>
          <w:b w:val="0"/>
          <w:sz w:val="22"/>
        </w:rPr>
        <w:t>：As a / I want / So that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实现逻辑</w:t>
      </w:r>
      <w:r>
        <w:rPr>
          <w:rFonts w:ascii="微软雅黑" w:hAnsi="微软雅黑" w:eastAsia="微软雅黑"/>
          <w:b w:val="0"/>
          <w:sz w:val="22"/>
        </w:rPr>
        <w:t>：流程、状态机、算法描述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功能细节描述</w:t>
      </w:r>
      <w:r>
        <w:rPr>
          <w:rFonts w:ascii="微软雅黑" w:hAnsi="微软雅黑" w:eastAsia="微软雅黑"/>
          <w:b w:val="0"/>
          <w:sz w:val="22"/>
        </w:rPr>
        <w:t>：输入、输出、边界条件、异常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第一部分：视觉设计系统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1. 视觉设计系统（Visual Design System）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视觉设计系统（鸭子 IP 重设计 + 色板/字体/组件/地图图层）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在"找鸭找"品牌名与鸭子 IP 的基础上，建立一整套现代化、简约、丝滑的视觉规范，支撑极简丝滑体验定位，并让地图具备清晰的分类区分度。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视觉设计系统必须覆盖以下五项，缺一不可：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统一色板与语义色（主/辅/成功/警告/错误/中性）；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统一字号、字重、行高规范；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组件级样式（按钮、卡片、表单、列表、导航）；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地图图层分类分色方案；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鸭子 IP 现代造型规范。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本章即前端工程化与 UI 走查的唯一基准。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1.4 相关页面设计（规范）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1.4.1 品牌与 IP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品牌名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"找鸭找" 保留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鸭子 IP 气质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现代、圆润、亲切；减少卡通感，提升几何化与抽象度；主色与品牌主色一致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Logo 构成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鸭子符号 + 品牌名文字，横排 / 竖排 / 单符号 三种版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禁用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不允许在 IP 上叠加复杂渐变、阴影、花纹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造型方向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负形留白 + 同心波纹（方向 4B，2026-08-25 定稿）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，见下方规格书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##### 1.4.1.1 造型定稿：负形留白 + 同心波纹（方向 4B）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基本构成</w:t>
      </w:r>
      <w:r>
        <w:rPr>
          <w:rFonts w:ascii="微软雅黑" w:hAnsi="微软雅黑" w:eastAsia="微软雅黑"/>
          <w:b w:val="0"/>
          <w:sz w:val="22"/>
        </w:rPr>
        <w:t>：`color/primary` 实心圆角方形色块，块内自内向外三层：中心</w:t>
      </w:r>
      <w:r>
        <w:rPr>
          <w:rFonts w:ascii="微软雅黑" w:hAnsi="微软雅黑" w:eastAsia="微软雅黑"/>
          <w:b/>
          <w:sz w:val="22"/>
        </w:rPr>
        <w:t>白色圆盘</w:t>
      </w:r>
      <w:r>
        <w:rPr>
          <w:rFonts w:ascii="微软雅黑" w:hAnsi="微软雅黑" w:eastAsia="微软雅黑"/>
          <w:b w:val="0"/>
          <w:sz w:val="22"/>
        </w:rPr>
        <w:t>内用负形挖出</w:t>
      </w:r>
      <w:r>
        <w:rPr>
          <w:rFonts w:ascii="微软雅黑" w:hAnsi="微软雅黑" w:eastAsia="微软雅黑"/>
          <w:b/>
          <w:sz w:val="22"/>
        </w:rPr>
        <w:t>完整鸭头剪影</w:t>
      </w:r>
      <w:r>
        <w:rPr>
          <w:rFonts w:ascii="微软雅黑" w:hAnsi="微软雅黑" w:eastAsia="微软雅黑"/>
          <w:b w:val="0"/>
          <w:sz w:val="22"/>
        </w:rPr>
        <w:t>（圆头、朝右鸭喙、向下颈部）+ 白色眼点；盘外围两道</w:t>
      </w:r>
      <w:r>
        <w:rPr>
          <w:rFonts w:ascii="微软雅黑" w:hAnsi="微软雅黑" w:eastAsia="微软雅黑"/>
          <w:b/>
          <w:sz w:val="22"/>
        </w:rPr>
        <w:t>完整白色同心圆环</w:t>
      </w:r>
      <w:r>
        <w:rPr>
          <w:rFonts w:ascii="微软雅黑" w:hAnsi="微软雅黑" w:eastAsia="微软雅黑"/>
          <w:b w:val="0"/>
          <w:sz w:val="22"/>
        </w:rPr>
        <w:t>（是闭合的环，不是弧段）。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为何选它</w:t>
      </w:r>
      <w:r>
        <w:rPr>
          <w:rFonts w:ascii="微软雅黑" w:hAnsi="微软雅黑" w:eastAsia="微软雅黑"/>
          <w:b w:val="0"/>
          <w:sz w:val="22"/>
        </w:rPr>
        <w:t>（决策依据，勿在无新证据时推翻）：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满铺无透明通道</w:t>
      </w:r>
      <w:r>
        <w:rPr>
          <w:rFonts w:ascii="微软雅黑" w:hAnsi="微软雅黑" w:eastAsia="微软雅黑"/>
          <w:b w:val="0"/>
          <w:sz w:val="22"/>
        </w:rPr>
        <w:t>：实心色块天然满足 iOS App 图标要求（不允许透明通道），无需为图标另做一版；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外圈环是可减部件</w:t>
      </w:r>
      <w:r>
        <w:rPr>
          <w:rFonts w:ascii="微软雅黑" w:hAnsi="微软雅黑" w:eastAsia="微软雅黑"/>
          <w:b w:val="0"/>
          <w:sz w:val="22"/>
        </w:rPr>
        <w:t>：这是 4B 相对其他变体的唯一不可替代优势——小尺寸逐道删环即退回纯「盘 + 鸭头」，</w:t>
      </w:r>
      <w:r>
        <w:rPr>
          <w:rFonts w:ascii="微软雅黑" w:hAnsi="微软雅黑" w:eastAsia="微软雅黑"/>
          <w:b/>
          <w:sz w:val="22"/>
        </w:rPr>
        <w:t>主体形状完全不变</w:t>
      </w:r>
      <w:r>
        <w:rPr>
          <w:rFonts w:ascii="微软雅黑" w:hAnsi="微软雅黑" w:eastAsia="微软雅黑"/>
          <w:b w:val="0"/>
          <w:sz w:val="22"/>
        </w:rPr>
        <w:t>。因此全产品只有</w:t>
      </w:r>
      <w:r>
        <w:rPr>
          <w:rFonts w:ascii="微软雅黑" w:hAnsi="微软雅黑" w:eastAsia="微软雅黑"/>
          <w:b/>
          <w:sz w:val="22"/>
        </w:rPr>
        <w:t>一个符号</w:t>
      </w:r>
      <w:r>
        <w:rPr>
          <w:rFonts w:ascii="微软雅黑" w:hAnsi="微软雅黑" w:eastAsia="微软雅黑"/>
          <w:b w:val="0"/>
          <w:sz w:val="22"/>
        </w:rPr>
        <w:t>、三个档位，而非多个 Logo；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语义有据</w:t>
      </w:r>
      <w:r>
        <w:rPr>
          <w:rFonts w:ascii="微软雅黑" w:hAnsi="微软雅黑" w:eastAsia="微软雅黑"/>
          <w:b w:val="0"/>
          <w:sz w:val="22"/>
        </w:rPr>
        <w:t>：鸭头 = 品牌，同心环 = 5 公里生活圈与信息发散（§0.1「5 公里生活圈 · 双向供需信息共享」），不靠外挂部件表意。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叠加铁律</w:t>
      </w:r>
      <w:r>
        <w:rPr>
          <w:rFonts w:ascii="微软雅黑" w:hAnsi="微软雅黑" w:eastAsia="微软雅黑"/>
          <w:b w:val="0"/>
          <w:sz w:val="22"/>
        </w:rPr>
        <w:t>：任何后续元素只能</w:t>
      </w:r>
      <w:r>
        <w:rPr>
          <w:rFonts w:ascii="微软雅黑" w:hAnsi="微软雅黑" w:eastAsia="微软雅黑"/>
          <w:b/>
          <w:sz w:val="22"/>
        </w:rPr>
        <w:t>沿用负形手法切进色块内部</w:t>
      </w:r>
      <w:r>
        <w:rPr>
          <w:rFonts w:ascii="微软雅黑" w:hAnsi="微软雅黑" w:eastAsia="微软雅黑"/>
          <w:b w:val="0"/>
          <w:sz w:val="22"/>
        </w:rPr>
        <w:t>。禁止改为描边、禁止在色块外挂部件、禁止新增第三类部件——否则同时破坏满铺优势与本节「禁用」条。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##### 1.4.1.2 三档位降级规则（实现必读）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同一符号按尺寸档位取用不同繁简度，</w:t>
      </w:r>
      <w:r>
        <w:rPr>
          <w:rFonts w:ascii="微软雅黑" w:hAnsi="微软雅黑" w:eastAsia="微软雅黑"/>
          <w:b/>
          <w:sz w:val="22"/>
        </w:rPr>
        <w:t>不得各档位另画新形</w:t>
      </w:r>
      <w:r>
        <w:rPr>
          <w:rFonts w:ascii="微软雅黑" w:hAnsi="微软雅黑" w:eastAsia="微软雅黑"/>
          <w:b w:val="0"/>
          <w:sz w:val="22"/>
        </w:rPr>
        <w:t>。下表阈值由 `probe-assets-verify.py` 实测反推（原定 96/40/32 三档在 24px 下眼点仅 1.58px 不可辨），非拍定值。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尺寸区间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用哪版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消费位置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完整版 full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 96px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色块 + 盘 + 鸭头 + </w:t>
            </w:r>
            <w:r>
              <w:rPr>
                <w:rFonts w:ascii="微软雅黑" w:hAnsi="微软雅黑" w:eastAsia="微软雅黑"/>
                <w:b/>
                <w:sz w:val="20"/>
              </w:rPr>
              <w:t>两道环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启动页（§2.1 U1）、登录页顶部（§3.4.1）、空态/缺省图（§6.4.4）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精简版 compact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64–95px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色块 + 盘 + 鸭头 + </w:t>
            </w:r>
            <w:r>
              <w:rPr>
                <w:rFonts w:ascii="微软雅黑" w:hAnsi="微软雅黑" w:eastAsia="微软雅黑"/>
                <w:b/>
                <w:sz w:val="20"/>
              </w:rPr>
              <w:t>一道环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（删外环）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列表内嵌品牌位、分享卡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微缩版 mini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64px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主色圆盘铺满画板 + 白色实体鸭头 + 主色眼点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（环与外层圆角块全删，鸭头由镂空反相为实体）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Tab「发布」中键微缩图标（§12.1 行 1599）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微缩版硬约束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24px</w:t>
      </w:r>
      <w:r>
        <w:rPr>
          <w:rFonts w:ascii="微软雅黑" w:hAnsi="微软雅黑" w:eastAsia="微软雅黑"/>
          <w:b w:val="0"/>
          <w:sz w:val="22"/>
        </w:rPr>
        <w:t xml:space="preserve"> 下必须可辨（这是底部 Tab 的实际用法，不是 40px）。眼点直径与喙颈开口最窄处均不得小于 </w:t>
      </w:r>
      <w:r>
        <w:rPr>
          <w:rFonts w:ascii="微软雅黑" w:hAnsi="微软雅黑" w:eastAsia="微软雅黑"/>
          <w:b/>
          <w:sz w:val="22"/>
        </w:rPr>
        <w:t>2px @1x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mini 档为何与另两档结构不同（2026-08-26 修订，用户实机反馈「鸭圈图标不美观」的同批修复）：旧版沿用「圆角块 + 白盘 + 盘内镂空鸭头」四层结构，白盘直径只占画板 44%，24px 下折算约 10px，鸭头要在这 10px 内表达喙与颈，喙尖必先糊掉。改法是</w:t>
      </w:r>
      <w:r>
        <w:rPr>
          <w:rFonts w:ascii="微软雅黑" w:hAnsi="微软雅黑" w:eastAsia="微软雅黑"/>
          <w:b/>
          <w:sz w:val="22"/>
        </w:rPr>
        <w:t>层次减法</w:t>
      </w:r>
      <w:r>
        <w:rPr>
          <w:rFonts w:ascii="微软雅黑" w:hAnsi="微软雅黑" w:eastAsia="微软雅黑"/>
          <w:b w:val="0"/>
          <w:sz w:val="22"/>
        </w:rPr>
        <w:t>而非重绘 —— 路径数据与 full/compact 档同出一源（同一条 `DUCK_HEAD_PATH`），只换缩放中心与倍率：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去掉外层圆角块，圆盘直接铺满画板（R=504.01，留 0.78% 余量防边缘抗锯齿被裁），鸭头可用直径从 44% 抬到 98%，实测占画板 </w:t>
      </w:r>
      <w:r>
        <w:rPr>
          <w:rFonts w:ascii="微软雅黑" w:hAnsi="微软雅黑" w:eastAsia="微软雅黑"/>
          <w:b/>
          <w:sz w:val="22"/>
        </w:rPr>
        <w:t>79.9%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鸭头由</w:t>
      </w:r>
      <w:r>
        <w:rPr>
          <w:rFonts w:ascii="微软雅黑" w:hAnsi="微软雅黑" w:eastAsia="微软雅黑"/>
          <w:b/>
          <w:sz w:val="22"/>
        </w:rPr>
        <w:t>镂空反相为白色实体</w:t>
      </w:r>
      <w:r>
        <w:rPr>
          <w:rFonts w:ascii="微软雅黑" w:hAnsi="微软雅黑" w:eastAsia="微软雅黑"/>
          <w:b w:val="0"/>
          <w:sz w:val="22"/>
        </w:rPr>
        <w:t xml:space="preserve"> —— 前景层不能靠镂空表达形状（镂空透出的是底色），反相后笔画才拿到自己的像素，与 `app-icon-android-foreground.svg` 同一思路；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眼点随之改为</w:t>
      </w:r>
      <w:r>
        <w:rPr>
          <w:rFonts w:ascii="微软雅黑" w:hAnsi="微软雅黑" w:eastAsia="微软雅黑"/>
          <w:b/>
          <w:sz w:val="22"/>
        </w:rPr>
        <w:t>主色</w:t>
      </w:r>
      <w:r>
        <w:rPr>
          <w:rFonts w:ascii="微软雅黑" w:hAnsi="微软雅黑" w:eastAsia="微软雅黑"/>
          <w:b w:val="0"/>
          <w:sz w:val="22"/>
        </w:rPr>
        <w:t xml:space="preserve"> —— 鸭头已是白色，白眼点会与鸭头融为一体。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眼点半径：随鸭头同一仿射变换得 </w:t>
      </w:r>
      <w:r>
        <w:rPr>
          <w:rFonts w:ascii="微软雅黑" w:hAnsi="微软雅黑" w:eastAsia="微软雅黑"/>
          <w:b/>
          <w:sz w:val="22"/>
        </w:rPr>
        <w:t>r=45.37</w:t>
      </w:r>
      <w:r>
        <w:rPr>
          <w:rFonts w:ascii="微软雅黑" w:hAnsi="微软雅黑" w:eastAsia="微软雅黑"/>
          <w:b w:val="0"/>
          <w:sz w:val="22"/>
        </w:rPr>
        <w:t>（24px 下 2.13px），已自然超过 2px 底线，无需再抬。喙颈开口实宽占画板 13.07%，24px 下 3.14px，全档达标无需处理。</w:t>
      </w:r>
      <w:r>
        <w:rPr>
          <w:rFonts w:ascii="微软雅黑" w:hAnsi="微软雅黑" w:eastAsia="微软雅黑"/>
          <w:b/>
          <w:sz w:val="22"/>
        </w:rPr>
        <w:t>只允许加粗，不允许改成描边或换形。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鸭头占比上限由</w:t>
      </w:r>
      <w:r>
        <w:rPr>
          <w:rFonts w:ascii="微软雅黑" w:hAnsi="微软雅黑" w:eastAsia="微软雅黑"/>
          <w:b/>
          <w:sz w:val="22"/>
        </w:rPr>
        <w:t>主色环带宽度</w:t>
      </w:r>
      <w:r>
        <w:rPr>
          <w:rFonts w:ascii="微软雅黑" w:hAnsi="微软雅黑" w:eastAsia="微软雅黑"/>
          <w:b w:val="0"/>
          <w:sz w:val="22"/>
        </w:rPr>
        <w:t>决定，不是笔画粗细（2026-08-26 二次修订，用户反馈「镂空版更好看」即希望鸭头更醒目）：环带是「这是一枚按钮」的体量感载体，24px 下不足 1px 会断续。逐档实测环带最窄处：0.72 → 2.92px、0.76 → 2.43px、</w:t>
      </w:r>
      <w:r>
        <w:rPr>
          <w:rFonts w:ascii="微软雅黑" w:hAnsi="微软雅黑" w:eastAsia="微软雅黑"/>
          <w:b/>
          <w:sz w:val="22"/>
        </w:rPr>
        <w:t>0.80 → 1.90px（采用，达标上限）</w:t>
      </w:r>
      <w:r>
        <w:rPr>
          <w:rFonts w:ascii="微软雅黑" w:hAnsi="微软雅黑" w:eastAsia="微软雅黑"/>
          <w:b w:val="0"/>
          <w:sz w:val="22"/>
        </w:rPr>
        <w:t xml:space="preserve">、0.84 → 1.42px、0.88 → 0.93px（喙尖已捅破圆盘边缘）。故硬约束为 </w:t>
      </w:r>
      <w:r>
        <w:rPr>
          <w:rFonts w:ascii="微软雅黑" w:hAnsi="微软雅黑" w:eastAsia="微软雅黑"/>
          <w:b/>
          <w:sz w:val="22"/>
        </w:rPr>
        <w:t>24px 下主色环带 ≥ 1.5px</w:t>
      </w:r>
      <w:r>
        <w:rPr>
          <w:rFonts w:ascii="微软雅黑" w:hAnsi="微软雅黑" w:eastAsia="微软雅黑"/>
          <w:b w:val="0"/>
          <w:sz w:val="22"/>
        </w:rPr>
        <w:t>，已固化为 `probe-assets-verify.py` 的 `mini@24px brand ring &gt;= 1.5px` 断言。评审对照图只允许渲染 24px 实际使用尺寸 —— 首版对照图并列 24/48/96px，大尺寸观感掩盖了 24px 的环带缺陷，导致 88% 被误选。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##### 1.4.1.3 几何与绘制基准（外包交付标准）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下表尺寸值全部来自用户批准位图 `prototype-figma/assets/source/ip-4b-source.png` 的实测（`probe-4b-structure.py`），单位为 1024 画板坐标。环、盘、眼点在源图中圆度实测 0.89–0.95，说明本应是完美圆，故一律用</w:t>
      </w:r>
      <w:r>
        <w:rPr>
          <w:rFonts w:ascii="微软雅黑" w:hAnsi="微软雅黑" w:eastAsia="微软雅黑"/>
          <w:b/>
          <w:sz w:val="22"/>
        </w:rPr>
        <w:t>解析圆重建</w:t>
      </w:r>
      <w:r>
        <w:rPr>
          <w:rFonts w:ascii="微软雅黑" w:hAnsi="微软雅黑" w:eastAsia="微软雅黑"/>
          <w:b w:val="0"/>
          <w:sz w:val="22"/>
        </w:rPr>
        <w:t>而非保留矢量化路径；只有鸭头这个有机形保留贝塞尔路径（43 段）。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画板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正方形，基准 1024×1024，栅格 64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图形中心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(511.3, 506.0)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外环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外缘 R=395.84，内缘 R=361.87（环宽 33.97）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内环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外缘 R=305.84，内缘 R=273.54（环宽 32.30，环间距 56.03）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中心圆盘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R=227.08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眼点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圆心 (506.1, 458.5)，R=20.27（full / compact 档）；mini 档另有一套坐标，见下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mini 档几何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圆盘：圆心 (512, 512)，R=504.01。鸭头：由同一条 `DUCK_HEAD_PATH` 居中放大到占画板 80%（实测 79.9%）后</w:t>
            </w:r>
            <w:r>
              <w:rPr>
                <w:rFonts w:ascii="微软雅黑" w:hAnsi="微软雅黑" w:eastAsia="微软雅黑"/>
                <w:b/>
                <w:sz w:val="20"/>
              </w:rPr>
              <w:t>把仿射变换烧进路径坐标</w:t>
            </w:r>
            <w:r>
              <w:rPr>
                <w:rFonts w:ascii="微软雅黑" w:hAnsi="微软雅黑" w:eastAsia="微软雅黑"/>
                <w:b w:val="0"/>
                <w:sz w:val="20"/>
              </w:rPr>
              <w:t>。眼点：圆心 (501.03, 341.89)，R=45.37。</w:t>
            </w:r>
            <w:r>
              <w:rPr>
                <w:rFonts w:ascii="微软雅黑" w:hAnsi="微软雅黑" w:eastAsia="微软雅黑"/>
                <w:b/>
                <w:sz w:val="20"/>
              </w:rPr>
              <w:t>主色环带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（鸭头最远点到圆盘边缘）最窄 0.079 画板，24px 下 1.90px，须 ≥ 1.5px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安全区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图形主体不超出内框 </w:t>
            </w:r>
            <w:r>
              <w:rPr>
                <w:rFonts w:ascii="微软雅黑" w:hAnsi="微软雅黑" w:eastAsia="微软雅黑"/>
                <w:b/>
                <w:sz w:val="20"/>
              </w:rPr>
              <w:t>83%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（四边各留 8.5% 留白），保证圆角裁切与自适应图标不切边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色块圆角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圆角半径 = 边长 × </w:t>
            </w:r>
            <w:r>
              <w:rPr>
                <w:rFonts w:ascii="微软雅黑" w:hAnsi="微软雅黑" w:eastAsia="微软雅黑"/>
                <w:b/>
                <w:sz w:val="20"/>
              </w:rPr>
              <w:t>22.4%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（对齐 iOS squircle 观感）。</w:t>
            </w:r>
            <w:r>
              <w:rPr>
                <w:rFonts w:ascii="微软雅黑" w:hAnsi="微软雅黑" w:eastAsia="微软雅黑"/>
                <w:b/>
                <w:sz w:val="20"/>
              </w:rPr>
              <w:t>此比例独立于 UI 组件圆角体系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（`radius/*` 是 4/8/12/16 固定像素值，用于按钮卡片，不适用于图标）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负形颜色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纯 `#FFFFFF`，不得用半透明或浅灰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镂空实现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环 = 两个反向整圆同 path + `fill-rule="evenodd"`；盘与鸭头同理合为一个 path。</w:t>
            </w:r>
            <w:r>
              <w:rPr>
                <w:rFonts w:ascii="微软雅黑" w:hAnsi="微软雅黑" w:eastAsia="微软雅黑"/>
                <w:b/>
                <w:sz w:val="20"/>
              </w:rPr>
              <w:t>mini 档与 Android 前景层例外</w:t>
            </w:r>
            <w:r>
              <w:rPr>
                <w:rFonts w:ascii="微软雅黑" w:hAnsi="微软雅黑" w:eastAsia="微软雅黑"/>
                <w:b w:val="0"/>
                <w:sz w:val="20"/>
              </w:rPr>
              <w:t>：这两处鸭头是白色实体而非镂空 —— 前景层镂空透出的是底色，形状会消失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仿射变换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需要缩放的档位（mini）</w:t>
            </w:r>
            <w:r>
              <w:rPr>
                <w:rFonts w:ascii="微软雅黑" w:hAnsi="微软雅黑" w:eastAsia="微软雅黑"/>
                <w:b/>
                <w:sz w:val="20"/>
              </w:rPr>
              <w:t>把变换烧进路径坐标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，不用 `&lt;g transform="scale()"&gt;`。理由：Figma 的 `createNodeFromSvg` 对 transform 属性的支持未见于官方文档保证（已知会剥离 defs/渐变/蒙版），纯坐标是任何解析器都一致的几何数据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单色版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允许全白（深底）与全 `color/primary`（浅底）两种；单色版</w:t>
            </w:r>
            <w:r>
              <w:rPr>
                <w:rFonts w:ascii="微软雅黑" w:hAnsi="微软雅黑" w:eastAsia="微软雅黑"/>
                <w:b/>
                <w:sz w:val="20"/>
              </w:rPr>
              <w:t>鸭头本身着色</w:t>
            </w:r>
            <w:r>
              <w:rPr>
                <w:rFonts w:ascii="微软雅黑" w:hAnsi="微软雅黑" w:eastAsia="微软雅黑"/>
                <w:b w:val="0"/>
                <w:sz w:val="20"/>
              </w:rPr>
              <w:t>、盘省略，不得填第二色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深色底适配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色块换 `#FFFFFF`、盘与环换 `color/primary`（反相），比例不变。</w:t>
            </w:r>
            <w:r>
              <w:rPr>
                <w:rFonts w:ascii="微软雅黑" w:hAnsi="微软雅黑" w:eastAsia="微软雅黑"/>
                <w:b/>
                <w:sz w:val="20"/>
              </w:rPr>
              <w:t>反相时必须显式改绑前景色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，否则白底白图全不可见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交付格式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SVG 矢量</w:t>
            </w:r>
            <w:r>
              <w:rPr>
                <w:rFonts w:ascii="微软雅黑" w:hAnsi="微软雅黑" w:eastAsia="微软雅黑"/>
                <w:b w:val="0"/>
                <w:sz w:val="20"/>
              </w:rPr>
              <w:t>为唯一真源，由 `build-4b-assets.py` 从源位图生成；位图仅由 SVG 导出，不得反向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动效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仅允许整体缩放与不透明度渐变；</w:t>
            </w:r>
            <w:r>
              <w:rPr>
                <w:rFonts w:ascii="微软雅黑" w:hAnsi="微软雅黑" w:eastAsia="微软雅黑"/>
                <w:b/>
                <w:sz w:val="20"/>
              </w:rPr>
              <w:t>禁止</w:t>
            </w:r>
            <w:r>
              <w:rPr>
                <w:rFonts w:ascii="微软雅黑" w:hAnsi="微软雅黑" w:eastAsia="微软雅黑"/>
                <w:b w:val="0"/>
                <w:sz w:val="20"/>
              </w:rPr>
              <w:t>环线逐帧扩散等复杂动画（与「极简丝滑」定位一致，且启动页不应加载动画负担）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##### 1.4.1.4 App 商店图标规格（上架阻塞项）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上架必需，非美化项。由 §1.4.1.1 完整版直接导出。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iOS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1024×1024 PNG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不允许透明通道</w:t>
            </w:r>
            <w:r>
              <w:rPr>
                <w:rFonts w:ascii="微软雅黑" w:hAnsi="微软雅黑" w:eastAsia="微软雅黑"/>
                <w:b w:val="0"/>
                <w:sz w:val="20"/>
              </w:rPr>
              <w:t>；不预加圆角（系统自动裁切）；4B 色块满铺天然满足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Android 自适应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前景 + 背景</w:t>
            </w:r>
            <w:r>
              <w:rPr>
                <w:rFonts w:ascii="微软雅黑" w:hAnsi="微软雅黑" w:eastAsia="微软雅黑"/>
                <w:b/>
                <w:sz w:val="20"/>
              </w:rPr>
              <w:t>分层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背景层：`color/primary` 纯色满铺、无圆角；前景层：白色双环 + 白色实心盘 + </w:t>
            </w:r>
            <w:r>
              <w:rPr>
                <w:rFonts w:ascii="微软雅黑" w:hAnsi="微软雅黑" w:eastAsia="微软雅黑"/>
                <w:b/>
                <w:sz w:val="20"/>
              </w:rPr>
              <w:t>`color/primary` 实心鸭头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白眼点（透明底），主体控制在中心 </w:t>
            </w:r>
            <w:r>
              <w:rPr>
                <w:rFonts w:ascii="微软雅黑" w:hAnsi="微软雅黑" w:eastAsia="微软雅黑"/>
                <w:b/>
                <w:sz w:val="20"/>
              </w:rPr>
              <w:t>66%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安全区内。</w:t>
            </w:r>
            <w:r>
              <w:rPr>
                <w:rFonts w:ascii="微软雅黑" w:hAnsi="微软雅黑" w:eastAsia="微软雅黑"/>
                <w:b/>
                <w:sz w:val="20"/>
              </w:rPr>
              <w:t>前景层不得用镂空鸭头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——前景叠在背景之上，镂空处透出的是背景层同色，等于鸭头不可见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512×512 PNG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商店列表展示用，由 1024 版等比导出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1.4.2 色板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品牌主色三色已定稿，其余中性/语义色沿用下表取值。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色名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HEX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品牌主色 Primary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主要按钮、主强调、Logo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`#0B7C8C`（深湖青）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主色深 Primary Dark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按钮按下态、主强调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`#075E6B`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主色浅 Primary Light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标签底色、选中态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`#E6F6F8`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辅助色 Accent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相关控件专用（"AI 猜"角标、"AI 帮我发"FAB）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`#B4531A`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成功色 Success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认证通过、发布成功——</w:t>
            </w:r>
            <w:r>
              <w:rPr>
                <w:rFonts w:ascii="微软雅黑" w:hAnsi="微软雅黑" w:eastAsia="微软雅黑"/>
                <w:b/>
                <w:sz w:val="20"/>
              </w:rPr>
              <w:t>仅填充/圆点/描边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`#22C55E`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警告色 Warning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提示、待完善——</w:t>
            </w:r>
            <w:r>
              <w:rPr>
                <w:rFonts w:ascii="微软雅黑" w:hAnsi="微软雅黑" w:eastAsia="微软雅黑"/>
                <w:b/>
                <w:sz w:val="20"/>
              </w:rPr>
              <w:t>仅填充/圆点/描边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`#F59E0B`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错误色 Error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失败、举报——</w:t>
            </w:r>
            <w:r>
              <w:rPr>
                <w:rFonts w:ascii="微软雅黑" w:hAnsi="微软雅黑" w:eastAsia="微软雅黑"/>
                <w:b/>
                <w:sz w:val="20"/>
              </w:rPr>
              <w:t>仅填充/圆点/描边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`#EF4444`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成功色文字 Success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成功语义的</w:t>
            </w:r>
            <w:r>
              <w:rPr>
                <w:rFonts w:ascii="微软雅黑" w:hAnsi="微软雅黑" w:eastAsia="微软雅黑"/>
                <w:b/>
                <w:sz w:val="20"/>
              </w:rPr>
              <w:t>文字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`#15803D`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警告色文字 Warning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警告语义的</w:t>
            </w:r>
            <w:r>
              <w:rPr>
                <w:rFonts w:ascii="微软雅黑" w:hAnsi="微软雅黑" w:eastAsia="微软雅黑"/>
                <w:b/>
                <w:sz w:val="20"/>
              </w:rPr>
              <w:t>文字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`#B45309`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错误色文字 Error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错误语义的</w:t>
            </w:r>
            <w:r>
              <w:rPr>
                <w:rFonts w:ascii="微软雅黑" w:hAnsi="微软雅黑" w:eastAsia="微软雅黑"/>
                <w:b/>
                <w:sz w:val="20"/>
              </w:rPr>
              <w:t>文字</w:t>
            </w:r>
            <w:r>
              <w:rPr>
                <w:rFonts w:ascii="微软雅黑" w:hAnsi="微软雅黑" w:eastAsia="微软雅黑"/>
                <w:b w:val="0"/>
                <w:sz w:val="20"/>
              </w:rPr>
              <w:t>、danger 按钮底、离线横幅底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`#B91C1C`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文字 Primary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标题、正文主色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`#1F2937`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文字 Secondary Text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次要文字、说明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`#6B7280`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文字 Placeholder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输入占位、提示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`#9CA3AF`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分割线 Border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卡片分割、边框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`#E5E7EB`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背景 Background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页面底色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`#F8FAFC`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卡片背景 Surface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卡片、表单、弹窗背景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`#FFFFFF`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对比度硬约束（UI 走查必检）</w:t>
      </w:r>
      <w:r>
        <w:rPr>
          <w:rFonts w:ascii="微软雅黑" w:hAnsi="微软雅黑" w:eastAsia="微软雅黑"/>
          <w:b w:val="0"/>
          <w:sz w:val="22"/>
        </w:rPr>
        <w:t xml:space="preserve">：凡「主色填充 + 白字」的组件（主按钮、导航栏、胶囊按钮），主色与白字对比度必须 ≥ </w:t>
      </w:r>
      <w:r>
        <w:rPr>
          <w:rFonts w:ascii="微软雅黑" w:hAnsi="微软雅黑" w:eastAsia="微软雅黑"/>
          <w:b/>
          <w:sz w:val="22"/>
        </w:rPr>
        <w:t>4.5:1</w:t>
      </w:r>
      <w:r>
        <w:rPr>
          <w:rFonts w:ascii="微软雅黑" w:hAnsi="微软雅黑" w:eastAsia="微软雅黑"/>
          <w:b w:val="0"/>
          <w:sz w:val="22"/>
        </w:rPr>
        <w:t xml:space="preserve">（WCAG AA 正文级）。`#0B7C8C` 实测 </w:t>
      </w:r>
      <w:r>
        <w:rPr>
          <w:rFonts w:ascii="微软雅黑" w:hAnsi="微软雅黑" w:eastAsia="微软雅黑"/>
          <w:b/>
          <w:sz w:val="22"/>
        </w:rPr>
        <w:t>4.91:1</w:t>
      </w:r>
      <w:r>
        <w:rPr>
          <w:rFonts w:ascii="微软雅黑" w:hAnsi="微软雅黑" w:eastAsia="微软雅黑"/>
          <w:b w:val="0"/>
          <w:sz w:val="22"/>
        </w:rPr>
        <w:t xml:space="preserve"> 达标。后续任何主色调整都必须重算此值方可采用，不得仅凭观感定色。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全色板对比度实测表（2026-08-25 首次全量校验，此前仅验过主色）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组合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`text-primary` 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14.68:1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`text-primary` 在 background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14.03:1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`text-primary` 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13.21:1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`text-secondary` 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4.83:1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`text-secondary` 在 background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4.62:1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⚠️ 达标但仅余 0.12。</w:t>
            </w:r>
            <w:r>
              <w:rPr>
                <w:rFonts w:ascii="微软雅黑" w:hAnsi="微软雅黑" w:eastAsia="微软雅黑"/>
                <w:b/>
                <w:sz w:val="20"/>
              </w:rPr>
              <w:t>禁止再调浅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，也不得把它用于比 background 更浅之外的任何底色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`primary` 作文字在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4.91:1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`primary` 作文字在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4.42:1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禁用此组合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。primary-light 底上的文字一律用 `primary-dark`（实测 </w:t>
            </w:r>
            <w:r>
              <w:rPr>
                <w:rFonts w:ascii="微软雅黑" w:hAnsi="微软雅黑" w:eastAsia="微软雅黑"/>
                <w:b/>
                <w:sz w:val="20"/>
              </w:rPr>
              <w:t>6.7:1</w:t>
            </w:r>
            <w:r>
              <w:rPr>
                <w:rFonts w:ascii="微软雅黑" w:hAnsi="微软雅黑" w:eastAsia="微软雅黑"/>
                <w:b w:val="0"/>
                <w:sz w:val="20"/>
              </w:rPr>
              <w:t>）或 `text-primary`（13.21:1）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`primary-dark` 作文字在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6.70:1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信任卡、批注框、冲刺区标题的正确取法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`primary-dark` 作文字在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7.44:1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`text-secondary` 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4.35:1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禁用此组合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（差 0.15）。浅青底上的次要文字改用 `primary-dark`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`error-text`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6.47:1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danger 按钮、离线横幅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`success-text` 作文字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5.02:1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`warning-text` 作文字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5.02:1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`error-text` 作文字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6.47:1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`success` / `warning` / `error` 作圆点图形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2.28 / 2.15 / 3.76:1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3.0（非文本）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⚠️ 见下「圆点辨识补偿」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`border` 相邻 surface / background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1.24 / 1.18:1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纯装饰，豁免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`primary-light` 相邻 surface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1.11:1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纯装饰，豁免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`text-placeholder` 在 primary-light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2.29:1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禁用此组合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（承载真实信息时）。浅青底上不得用 placeholder 级灰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`text-placeholder` 在 surface 上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2.54:1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占位符豁免，见下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disabled 按钮（placeholder 压 border 底）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2.05:1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禁用态豁免，见下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`accent`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5.01:1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2026-08-26 由 `#FF8A3D`（2.35:1）压深至 `#B4531A`，见下「Accent 色值」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`category/cat-work`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3.68:1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`category/cat-work-deep`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`category/cat-house`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4.23:1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`category/cat-house-deep`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`category/cat-vehicle`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2.80:1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`category/cat-vehicle-deep`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`category/cat-life`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2.54:1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`category/cat-life-deep`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`category/cat-service` 底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3.53:1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禁止承载白字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，改用 `category/cat-service-deep`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白字压 `category/*-deep` 五色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4.85 / 4.87 / 4.83 / 4.82 / 4.81:1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顺序为 work / house / vehicle / life / service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`category/*` 五色作 Pin、圆点、图形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见 §1.4.3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3.0（非文本）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⚠️ 车辆 2.80、生活 2.54 低于非文本阈值，靠白色描边补偿，同「圆点辨识补偿」条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**分类色的白字禁用与深色变体（2026-08-26 新增，此前本表完全没有 `category/*` 这一组，是真空白）</w:t>
      </w:r>
      <w:r>
        <w:rPr>
          <w:rFonts w:ascii="微软雅黑" w:hAnsi="微软雅黑" w:eastAsia="微软雅黑"/>
          <w:b/>
          <w:sz w:val="22"/>
        </w:rPr>
        <w:t>：本表自 2026-08-25 建立起就覆盖了 primary、text、border、success/warning/error 各组，</w:t>
      </w:r>
      <w:r>
        <w:rPr>
          <w:rFonts w:ascii="微软雅黑" w:hAnsi="微软雅黑" w:eastAsia="微软雅黑"/>
          <w:b w:val="0"/>
          <w:sz w:val="22"/>
        </w:rPr>
        <w:t>唯独漏掉五大分类色**，导致「白字压分类色」这一组从未被校验。实机验收时暴露：T3 三级树的一级类目顶栏标签 `_lv1-cat-*` 选中态是</w:t>
      </w:r>
      <w:r>
        <w:rPr>
          <w:rFonts w:ascii="微软雅黑" w:hAnsi="微软雅黑" w:eastAsia="微软雅黑"/>
          <w:b/>
          <w:sz w:val="22"/>
        </w:rPr>
        <w:t>白字 + 白图标压分类色实心底</w:t>
      </w:r>
      <w:r>
        <w:rPr>
          <w:rFonts w:ascii="微软雅黑" w:hAnsi="微软雅黑" w:eastAsia="微软雅黑"/>
          <w:b w:val="0"/>
          <w:sz w:val="22"/>
        </w:rPr>
        <w:t xml:space="preserve">，房屋紫实测仅 </w:t>
      </w:r>
      <w:r>
        <w:rPr>
          <w:rFonts w:ascii="微软雅黑" w:hAnsi="微软雅黑" w:eastAsia="微软雅黑"/>
          <w:b/>
          <w:sz w:val="22"/>
        </w:rPr>
        <w:t>4.23:1</w:t>
      </w:r>
      <w:r>
        <w:rPr>
          <w:rFonts w:ascii="微软雅黑" w:hAnsi="微软雅黑" w:eastAsia="微软雅黑"/>
          <w:b w:val="0"/>
          <w:sz w:val="22"/>
        </w:rPr>
        <w:t>。深挖后确认</w:t>
      </w:r>
      <w:r>
        <w:rPr>
          <w:rFonts w:ascii="微软雅黑" w:hAnsi="微软雅黑" w:eastAsia="微软雅黑"/>
          <w:b/>
          <w:sz w:val="22"/>
        </w:rPr>
        <w:t>五类全部不达标（2.54–4.23:1）</w:t>
      </w:r>
      <w:r>
        <w:rPr>
          <w:rFonts w:ascii="微软雅黑" w:hAnsi="微软雅黑" w:eastAsia="微软雅黑"/>
          <w:b w:val="0"/>
          <w:sz w:val="22"/>
        </w:rPr>
        <w:t>——此前只有房屋现形，纯粹因为那三屏恰好选中房屋，其余四类被选中时同样违规。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解法沿用语义三色的</w:t>
      </w:r>
      <w:r>
        <w:rPr>
          <w:rFonts w:ascii="微软雅黑" w:hAnsi="微软雅黑" w:eastAsia="微软雅黑"/>
          <w:b/>
          <w:sz w:val="22"/>
        </w:rPr>
        <w:t>「不换色，拆职责」</w:t>
      </w:r>
      <w:r>
        <w:rPr>
          <w:rFonts w:ascii="微软雅黑" w:hAnsi="微软雅黑" w:eastAsia="微软雅黑"/>
          <w:b w:val="0"/>
          <w:sz w:val="22"/>
        </w:rPr>
        <w:t>范式（见下条），而非改动 §1.4.3 已冻结的分类色：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**`category/*` 原五色</w:t>
      </w:r>
      <w:r>
        <w:rPr>
          <w:rFonts w:ascii="微软雅黑" w:hAnsi="微软雅黑" w:eastAsia="微软雅黑"/>
          <w:b/>
          <w:sz w:val="22"/>
        </w:rPr>
        <w:t>：只用于 Pin 填充、图例圆点、卡片分类圆标等</w:t>
      </w:r>
      <w:r>
        <w:rPr>
          <w:rFonts w:ascii="微软雅黑" w:hAnsi="微软雅黑" w:eastAsia="微软雅黑"/>
          <w:b w:val="0"/>
          <w:sz w:val="22"/>
        </w:rPr>
        <w:t>非文本图形</w:t>
      </w:r>
      <w:r>
        <w:rPr>
          <w:rFonts w:ascii="微软雅黑" w:hAnsi="微软雅黑" w:eastAsia="微软雅黑"/>
          <w:b/>
          <w:sz w:val="22"/>
        </w:rPr>
        <w:t>，其上</w:t>
      </w:r>
      <w:r>
        <w:rPr>
          <w:rFonts w:ascii="微软雅黑" w:hAnsi="微软雅黑" w:eastAsia="微软雅黑"/>
          <w:b w:val="0"/>
          <w:sz w:val="22"/>
        </w:rPr>
        <w:t>不得放承载内容的文字**；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**`category/*-deep` 新五色</w:t>
      </w:r>
      <w:r>
        <w:rPr>
          <w:rFonts w:ascii="微软雅黑" w:hAnsi="微软雅黑" w:eastAsia="微软雅黑"/>
          <w:b/>
          <w:sz w:val="22"/>
        </w:rPr>
        <w:t>：`#326FD1` / `#8055E2` / `#B85510` / `#0B825A` / `#C63C81`（work / house / vehicle / life / service），</w:t>
      </w:r>
      <w:r>
        <w:rPr>
          <w:rFonts w:ascii="微软雅黑" w:hAnsi="微软雅黑" w:eastAsia="微软雅黑"/>
          <w:b w:val="0"/>
          <w:sz w:val="22"/>
        </w:rPr>
        <w:t>只作承载白色文字或白色图标的底**。取值为原色等比压暗至白字对比度 ≥ 4.8（留 0.3 余量，同 Accent 改色的谨慎度，不贴 4.5 的线）；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深色变体与各自原色的对比度为 1.32 / 1.15 / 1.72 / 1.90 / 1.36，</w:t>
      </w:r>
      <w:r>
        <w:rPr>
          <w:rFonts w:ascii="微软雅黑" w:hAnsi="微软雅黑" w:eastAsia="微软雅黑"/>
          <w:b/>
          <w:sz w:val="22"/>
        </w:rPr>
        <w:t>色相不变</w:t>
      </w:r>
      <w:r>
        <w:rPr>
          <w:rFonts w:ascii="微软雅黑" w:hAnsi="微软雅黑" w:eastAsia="微软雅黑"/>
          <w:b w:val="0"/>
          <w:sz w:val="22"/>
        </w:rPr>
        <w:t>，选中标签与同屏 Pin 并置时不构成语义割裂；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：凡新增「以分类色为底且内含文字」的组件，一律取 `-deep`；凡新增分类色（如将来扩到第六大类），必须</w:t>
      </w:r>
      <w:r>
        <w:rPr>
          <w:rFonts w:ascii="微软雅黑" w:hAnsi="微软雅黑" w:eastAsia="微软雅黑"/>
          <w:b/>
          <w:sz w:val="22"/>
        </w:rPr>
        <w:t>同时</w:t>
      </w:r>
      <w:r>
        <w:rPr>
          <w:rFonts w:ascii="微软雅黑" w:hAnsi="微软雅黑" w:eastAsia="微软雅黑"/>
          <w:b w:val="0"/>
          <w:sz w:val="22"/>
        </w:rPr>
        <w:t>补 `-deep` 变体并回填本表两行，不得只加原色。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Pin 内部白色元素的既有豁免（与上条并列，勿误改）</w:t>
      </w:r>
      <w:r>
        <w:rPr>
          <w:rFonts w:ascii="微软雅黑" w:hAnsi="微软雅黑" w:eastAsia="微软雅黑"/>
          <w:b w:val="0"/>
          <w:sz w:val="22"/>
        </w:rPr>
        <w:t>：Pin 上有两处白色元素压在分类原色实心底上，</w:t>
      </w:r>
      <w:r>
        <w:rPr>
          <w:rFonts w:ascii="微软雅黑" w:hAnsi="微软雅黑" w:eastAsia="微软雅黑"/>
          <w:b/>
          <w:sz w:val="22"/>
        </w:rPr>
        <w:t>保持用原色，不改 `-deep`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资源态 Pin 圆心的白色分类图标</w:t>
      </w:r>
      <w:r>
        <w:rPr>
          <w:rFonts w:ascii="微软雅黑" w:hAnsi="微软雅黑" w:eastAsia="微软雅黑"/>
          <w:b w:val="0"/>
          <w:sz w:val="22"/>
        </w:rPr>
        <w:t>（20px 图形）：属</w:t>
      </w:r>
      <w:r>
        <w:rPr>
          <w:rFonts w:ascii="微软雅黑" w:hAnsi="微软雅黑" w:eastAsia="微软雅黑"/>
          <w:b/>
          <w:sz w:val="22"/>
        </w:rPr>
        <w:t>非文本图形</w:t>
      </w:r>
      <w:r>
        <w:rPr>
          <w:rFonts w:ascii="微软雅黑" w:hAnsi="微软雅黑" w:eastAsia="微软雅黑"/>
          <w:b w:val="0"/>
          <w:sz w:val="22"/>
        </w:rPr>
        <w:t>，走 3.0 阈值而非 4.5；车辆 2.80 / 生活 2.54 略低于 3.0，靠「圆底本身与地图底图之间的边界」+ 图标占直径一半的留白补偿，且分类信息在 Pin 之外（详情页、列表卡、图例）均有文字版；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需求态右上角 16×16 的白色 "?" 角标</w:t>
      </w:r>
      <w:r>
        <w:rPr>
          <w:rFonts w:ascii="微软雅黑" w:hAnsi="微软雅黑" w:eastAsia="微软雅黑"/>
          <w:b w:val="0"/>
          <w:sz w:val="22"/>
        </w:rPr>
        <w:t>：`?` 是</w:t>
      </w:r>
      <w:r>
        <w:rPr>
          <w:rFonts w:ascii="微软雅黑" w:hAnsi="微软雅黑" w:eastAsia="微软雅黑"/>
          <w:b/>
          <w:sz w:val="22"/>
        </w:rPr>
        <w:t>状态符号</w:t>
      </w:r>
      <w:r>
        <w:rPr>
          <w:rFonts w:ascii="微软雅黑" w:hAnsi="微软雅黑" w:eastAsia="微软雅黑"/>
          <w:b w:val="0"/>
          <w:sz w:val="22"/>
        </w:rPr>
        <w:t>而非内容文本，按与「圆点辨识补偿」同一条依据处理——已加 2px `color/surface` 白色描边产生边界对比，且「资源/需求」在详情页与列表均有文字版（§6.4.2 也明确需求态由</w:t>
      </w:r>
      <w:r>
        <w:rPr>
          <w:rFonts w:ascii="微软雅黑" w:hAnsi="微软雅黑" w:eastAsia="微软雅黑"/>
          <w:b/>
          <w:sz w:val="22"/>
        </w:rPr>
        <w:t>形状</w:t>
      </w:r>
      <w:r>
        <w:rPr>
          <w:rFonts w:ascii="微软雅黑" w:hAnsi="微软雅黑" w:eastAsia="微软雅黑"/>
          <w:b w:val="0"/>
          <w:sz w:val="22"/>
        </w:rPr>
        <w:t>而非颜色承载）；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为什么不给它们也换 `-deep`</w:t>
      </w:r>
      <w:r>
        <w:rPr>
          <w:rFonts w:ascii="微软雅黑" w:hAnsi="微软雅黑" w:eastAsia="微软雅黑"/>
          <w:b w:val="0"/>
          <w:sz w:val="22"/>
        </w:rPr>
        <w:t>：Pin 是地图上的主要视觉锚点，§1.4.3 冻结原色的目的正是保证「同一大类在地图、图例、卡片上颜色完全一致」。若 Pin 改深色，图例圆点与卡片圆标必须同改，等于绕过冻结实质换色；而顶栏标签是</w:t>
      </w:r>
      <w:r>
        <w:rPr>
          <w:rFonts w:ascii="微软雅黑" w:hAnsi="微软雅黑" w:eastAsia="微软雅黑"/>
          <w:b/>
          <w:sz w:val="22"/>
        </w:rPr>
        <w:t>局部控件</w:t>
      </w:r>
      <w:r>
        <w:rPr>
          <w:rFonts w:ascii="微软雅黑" w:hAnsi="微软雅黑" w:eastAsia="微软雅黑"/>
          <w:b w:val="0"/>
          <w:sz w:val="22"/>
        </w:rPr>
        <w:t>，只有它换底不影响这条一致性；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：这两处的白色描边与留白不得去掉；分类与供需</w:t>
      </w:r>
      <w:r>
        <w:rPr>
          <w:rFonts w:ascii="微软雅黑" w:hAnsi="微软雅黑" w:eastAsia="微软雅黑"/>
          <w:b/>
          <w:sz w:val="22"/>
        </w:rPr>
        <w:t>不得</w:t>
      </w:r>
      <w:r>
        <w:rPr>
          <w:rFonts w:ascii="微软雅黑" w:hAnsi="微软雅黑" w:eastAsia="微软雅黑"/>
          <w:b w:val="0"/>
          <w:sz w:val="22"/>
        </w:rPr>
        <w:t>成为只能从 Pin 颜色获知的信息。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语义三色的职责拆分（2026-08-25 新增，勿混用）</w:t>
      </w:r>
      <w:r>
        <w:rPr>
          <w:rFonts w:ascii="微软雅黑" w:hAnsi="微软雅黑" w:eastAsia="微软雅黑"/>
          <w:b w:val="0"/>
          <w:sz w:val="22"/>
        </w:rPr>
        <w:t xml:space="preserve">：`success` `warning` `error` 原值作文字时对比度只有 </w:t>
      </w:r>
      <w:r>
        <w:rPr>
          <w:rFonts w:ascii="微软雅黑" w:hAnsi="微软雅黑" w:eastAsia="微软雅黑"/>
          <w:b/>
          <w:sz w:val="22"/>
        </w:rPr>
        <w:t>2.15–3.76:1</w:t>
      </w:r>
      <w:r>
        <w:rPr>
          <w:rFonts w:ascii="微软雅黑" w:hAnsi="微软雅黑" w:eastAsia="微软雅黑"/>
          <w:b w:val="0"/>
          <w:sz w:val="22"/>
        </w:rPr>
        <w:t>，全部不过 AA。解法与 Accent 同思路——</w:t>
      </w:r>
      <w:r>
        <w:rPr>
          <w:rFonts w:ascii="微软雅黑" w:hAnsi="微软雅黑" w:eastAsia="微软雅黑"/>
          <w:b/>
          <w:sz w:val="22"/>
        </w:rPr>
        <w:t>不换色，拆职责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原三色</w:t>
      </w:r>
      <w:r>
        <w:rPr>
          <w:rFonts w:ascii="微软雅黑" w:hAnsi="微软雅黑" w:eastAsia="微软雅黑"/>
          <w:b w:val="0"/>
          <w:sz w:val="22"/>
        </w:rPr>
        <w:t>：只用于填充、圆点、描边、Marker 等</w:t>
      </w:r>
      <w:r>
        <w:rPr>
          <w:rFonts w:ascii="微软雅黑" w:hAnsi="微软雅黑" w:eastAsia="微软雅黑"/>
          <w:b/>
          <w:sz w:val="22"/>
        </w:rPr>
        <w:t>非文本</w:t>
      </w:r>
      <w:r>
        <w:rPr>
          <w:rFonts w:ascii="微软雅黑" w:hAnsi="微软雅黑" w:eastAsia="微软雅黑"/>
          <w:b w:val="0"/>
          <w:sz w:val="22"/>
        </w:rPr>
        <w:t>图形；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**`*-text` 三色</w:t>
      </w:r>
      <w:r>
        <w:rPr>
          <w:rFonts w:ascii="微软雅黑" w:hAnsi="微软雅黑" w:eastAsia="微软雅黑"/>
          <w:b/>
          <w:sz w:val="22"/>
        </w:rPr>
        <w:t>：一切</w:t>
      </w:r>
      <w:r>
        <w:rPr>
          <w:rFonts w:ascii="微软雅黑" w:hAnsi="微软雅黑" w:eastAsia="微软雅黑"/>
          <w:b w:val="0"/>
          <w:sz w:val="22"/>
        </w:rPr>
        <w:t>文字**用途，以及「白字压彩色底」的容器（danger 按钮、离线横幅）；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二者色相一致、仅明度不同，同屏出现不构成语义冲突（与两橙问题性质不同）。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任何新组件若要用彩色文字，**一律取 `*-text`**；若要用彩色块，取原三色。写代码时禁止把 `color/error` 传给文字参数。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圆点辨识补偿</w:t>
      </w:r>
      <w:r>
        <w:rPr>
          <w:rFonts w:ascii="微软雅黑" w:hAnsi="微软雅黑" w:eastAsia="微软雅黑"/>
          <w:b w:val="0"/>
          <w:sz w:val="22"/>
        </w:rPr>
        <w:t>：完整度圆点（`success`/`warning`/`error`，2.15–3.76:1）低于非文本 3.0 阈值中的两项。这里有两种消费场景，判定不同：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列表卡片内</w:t>
      </w:r>
      <w:r>
        <w:rPr>
          <w:rFonts w:ascii="微软雅黑" w:hAnsi="微软雅黑" w:eastAsia="微软雅黑"/>
          <w:b w:val="0"/>
          <w:sz w:val="22"/>
        </w:rPr>
        <w:t>（并列文字标签「信息完整 / 部分字段缺失 / 关键字段缺失」，见 §9.8）：颜色非唯一信息载体，符合 WCAG 1.4.1，</w:t>
      </w:r>
      <w:r>
        <w:rPr>
          <w:rFonts w:ascii="微软雅黑" w:hAnsi="微软雅黑" w:eastAsia="微软雅黑"/>
          <w:b/>
          <w:sz w:val="22"/>
        </w:rPr>
        <w:t>豁免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Pin 上的右下角角标</w:t>
      </w:r>
      <w:r>
        <w:rPr>
          <w:rFonts w:ascii="微软雅黑" w:hAnsi="微软雅黑" w:eastAsia="微软雅黑"/>
          <w:b w:val="0"/>
          <w:sz w:val="22"/>
        </w:rPr>
        <w:t>（12px，</w:t>
      </w:r>
      <w:r>
        <w:rPr>
          <w:rFonts w:ascii="微软雅黑" w:hAnsi="微软雅黑" w:eastAsia="微软雅黑"/>
          <w:b/>
          <w:sz w:val="22"/>
        </w:rPr>
        <w:t>无文字标签</w:t>
      </w:r>
      <w:r>
        <w:rPr>
          <w:rFonts w:ascii="微软雅黑" w:hAnsi="微软雅黑" w:eastAsia="微软雅黑"/>
          <w:b w:val="0"/>
          <w:sz w:val="22"/>
        </w:rPr>
        <w:t>）：颜色是唯一载体，严格说不合规。补偿手段是</w:t>
      </w:r>
      <w:r>
        <w:rPr>
          <w:rFonts w:ascii="微软雅黑" w:hAnsi="微软雅黑" w:eastAsia="微软雅黑"/>
          <w:b/>
          <w:sz w:val="22"/>
        </w:rPr>
        <w:t>已加 2px `color/surface` 白色描边</w:t>
      </w:r>
      <w:r>
        <w:rPr>
          <w:rFonts w:ascii="微软雅黑" w:hAnsi="微软雅黑" w:eastAsia="微软雅黑"/>
          <w:b w:val="0"/>
          <w:sz w:val="22"/>
        </w:rPr>
        <w:t>——描边使圆点与地图底图之间产生足量边界对比，且完整度在 Pin 上属</w:t>
      </w:r>
      <w:r>
        <w:rPr>
          <w:rFonts w:ascii="微软雅黑" w:hAnsi="微软雅黑" w:eastAsia="微软雅黑"/>
          <w:b/>
          <w:sz w:val="22"/>
        </w:rPr>
        <w:t>辅助信息</w:t>
      </w:r>
      <w:r>
        <w:rPr>
          <w:rFonts w:ascii="微软雅黑" w:hAnsi="微软雅黑" w:eastAsia="微软雅黑"/>
          <w:b w:val="0"/>
          <w:sz w:val="22"/>
        </w:rPr>
        <w:t>（详情页与列表均有文字版）。</w:t>
      </w: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：Pin 角标的白色描边不得去掉；完整度</w:t>
      </w:r>
      <w:r>
        <w:rPr>
          <w:rFonts w:ascii="微软雅黑" w:hAnsi="微软雅黑" w:eastAsia="微软雅黑"/>
          <w:b/>
          <w:sz w:val="22"/>
        </w:rPr>
        <w:t>不得</w:t>
      </w:r>
      <w:r>
        <w:rPr>
          <w:rFonts w:ascii="微软雅黑" w:hAnsi="微软雅黑" w:eastAsia="微软雅黑"/>
          <w:b w:val="0"/>
          <w:sz w:val="22"/>
        </w:rPr>
        <w:t>成为只能在 Pin 上获知的信息。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浅青底（primary-light）文字取色规则（2026-08-25 新增）</w:t>
      </w:r>
      <w:r>
        <w:rPr>
          <w:rFonts w:ascii="微软雅黑" w:hAnsi="微软雅黑" w:eastAsia="微软雅黑"/>
          <w:b w:val="0"/>
          <w:sz w:val="22"/>
        </w:rPr>
        <w:t>：`primary-light` 明度极高（相对 surface 仅 1.11:1），压在其上的文字</w:t>
      </w:r>
      <w:r>
        <w:rPr>
          <w:rFonts w:ascii="微软雅黑" w:hAnsi="微软雅黑" w:eastAsia="微软雅黑"/>
          <w:b/>
          <w:sz w:val="22"/>
        </w:rPr>
        <w:t>只能用 `primary-dark`（6.7:1）或 `text-primary`（13.21:1）</w:t>
      </w:r>
      <w:r>
        <w:rPr>
          <w:rFonts w:ascii="微软雅黑" w:hAnsi="微软雅黑" w:eastAsia="微软雅黑"/>
          <w:b w:val="0"/>
          <w:sz w:val="22"/>
        </w:rPr>
        <w:t>。实测已排除三种曾在用的错误组合：`primary` 4.42:1、`text-secondary` 4.35:1、`text-placeholder` 2.29:1，</w:t>
      </w:r>
      <w:r>
        <w:rPr>
          <w:rFonts w:ascii="微软雅黑" w:hAnsi="微软雅黑" w:eastAsia="微软雅黑"/>
          <w:b/>
          <w:sz w:val="22"/>
        </w:rPr>
        <w:t>全部禁用</w:t>
      </w:r>
      <w:r>
        <w:rPr>
          <w:rFonts w:ascii="微软雅黑" w:hAnsi="微软雅黑" w:eastAsia="微软雅黑"/>
          <w:b w:val="0"/>
          <w:sz w:val="22"/>
        </w:rPr>
        <w:t>。凡新增浅青底容器（信任卡、批注框、冲刺区、完整度卡等），内部文字一律按此规则取色。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占位符与禁用态豁免依据</w:t>
      </w:r>
      <w:r>
        <w:rPr>
          <w:rFonts w:ascii="微软雅黑" w:hAnsi="微软雅黑" w:eastAsia="微软雅黑"/>
          <w:b w:val="0"/>
          <w:sz w:val="22"/>
        </w:rPr>
        <w:t xml:space="preserve">：`text-placeholder` 2.54:1、disabled 按钮 2.05:1 均低于 4.5，按 </w:t>
      </w:r>
      <w:r>
        <w:rPr>
          <w:rFonts w:ascii="微软雅黑" w:hAnsi="微软雅黑" w:eastAsia="微软雅黑"/>
          <w:b/>
          <w:sz w:val="22"/>
        </w:rPr>
        <w:t>WCAG 1.4.3 例外条款</w:t>
      </w:r>
      <w:r>
        <w:rPr>
          <w:rFonts w:ascii="微软雅黑" w:hAnsi="微软雅黑" w:eastAsia="微软雅黑"/>
          <w:b w:val="0"/>
          <w:sz w:val="22"/>
        </w:rPr>
        <w:t>——「非活动（inactive）UI 组件」与「纯装饰性文本」不受对比度限制——予以豁免，维持现值以保证「占位文字 / 禁用按钮」与真实内容的视觉区分度。</w:t>
      </w: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：占位符</w:t>
      </w:r>
      <w:r>
        <w:rPr>
          <w:rFonts w:ascii="微软雅黑" w:hAnsi="微软雅黑" w:eastAsia="微软雅黑"/>
          <w:b/>
          <w:sz w:val="22"/>
        </w:rPr>
        <w:t>不得承载唯一必要信息</w:t>
      </w:r>
      <w:r>
        <w:rPr>
          <w:rFonts w:ascii="微软雅黑" w:hAnsi="微软雅黑" w:eastAsia="微软雅黑"/>
          <w:b w:val="0"/>
          <w:sz w:val="22"/>
        </w:rPr>
        <w:t>，凡输入框有格式要求或必填提示，必须另配 label 或 helper text，不能只写在 placeholder 里。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Accent 职责边界（2026-08-25 收窄，勿再扩用；2026-08-26 改色值）</w:t>
      </w:r>
      <w:r>
        <w:rPr>
          <w:rFonts w:ascii="微软雅黑" w:hAnsi="微软雅黑" w:eastAsia="微软雅黑"/>
          <w:b w:val="0"/>
          <w:sz w:val="22"/>
        </w:rPr>
        <w:t xml:space="preserve">：Accent 原值 `#FF8A3D` 与车辆分类色 `#F97316`（§1.4.3）色相极近，对比度仅 </w:t>
      </w:r>
      <w:r>
        <w:rPr>
          <w:rFonts w:ascii="微软雅黑" w:hAnsi="微软雅黑" w:eastAsia="微软雅黑"/>
          <w:b/>
          <w:sz w:val="22"/>
        </w:rPr>
        <w:t>1.11:1</w:t>
      </w:r>
      <w:r>
        <w:rPr>
          <w:rFonts w:ascii="微软雅黑" w:hAnsi="微软雅黑" w:eastAsia="微软雅黑"/>
          <w:b w:val="0"/>
          <w:sz w:val="22"/>
        </w:rPr>
        <w:t>，二者一旦同处一个视觉层就无法区分。解法不是换色，而是</w:t>
      </w:r>
      <w:r>
        <w:rPr>
          <w:rFonts w:ascii="微软雅黑" w:hAnsi="微软雅黑" w:eastAsia="微软雅黑"/>
          <w:b/>
          <w:sz w:val="22"/>
        </w:rPr>
        <w:t>限定 Accent 只用于 AI 相关控件</w:t>
      </w:r>
      <w:r>
        <w:rPr>
          <w:rFonts w:ascii="微软雅黑" w:hAnsi="微软雅黑" w:eastAsia="微软雅黑"/>
          <w:b w:val="0"/>
          <w:sz w:val="22"/>
        </w:rPr>
        <w:t>，使两橙永不共处：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Accent 的唯一用途</w:t>
      </w:r>
      <w:r>
        <w:rPr>
          <w:rFonts w:ascii="微软雅黑" w:hAnsi="微软雅黑" w:eastAsia="微软雅黑"/>
          <w:b w:val="0"/>
          <w:sz w:val="22"/>
        </w:rPr>
        <w:t>：「AI 猜」字段角标、「AI 帮我发」FAB。这两者只出现在发布流与首页 FAB 层；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需求态不占颜色维度</w:t>
      </w:r>
      <w:r>
        <w:rPr>
          <w:rFonts w:ascii="微软雅黑" w:hAnsi="微软雅黑" w:eastAsia="微软雅黑"/>
          <w:b w:val="0"/>
          <w:sz w:val="22"/>
        </w:rPr>
        <w:t>，改由</w:t>
      </w:r>
      <w:r>
        <w:rPr>
          <w:rFonts w:ascii="微软雅黑" w:hAnsi="微软雅黑" w:eastAsia="微软雅黑"/>
          <w:b/>
          <w:sz w:val="22"/>
        </w:rPr>
        <w:t>形状</w:t>
      </w:r>
      <w:r>
        <w:rPr>
          <w:rFonts w:ascii="微软雅黑" w:hAnsi="微软雅黑" w:eastAsia="微软雅黑"/>
          <w:b w:val="0"/>
          <w:sz w:val="22"/>
        </w:rPr>
        <w:t>承载——大类色空心描边 + 右上「?」角标（§1.4.3 / §6.4.2）。故需求态用的是分类色，不是 Accent；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**分类点一律用 `category/*`**（五大类色），不得回退到 Accent。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任何新组件要用 Accent，先确认它不与车辆分类色同屏；若同屏，改用 `color/primary` 或形状维度区分。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Accent 色值由 `#FF8A3D` 压深至 `#B4531A`（2026-08-26，实机对比度核查后定）</w:t>
      </w:r>
      <w:r>
        <w:rPr>
          <w:rFonts w:ascii="微软雅黑" w:hAnsi="微软雅黑" w:eastAsia="微软雅黑"/>
          <w:b w:val="0"/>
          <w:sz w:val="22"/>
        </w:rPr>
        <w:t>：Accent 的两处用途都是</w:t>
      </w:r>
      <w:r>
        <w:rPr>
          <w:rFonts w:ascii="微软雅黑" w:hAnsi="微软雅黑" w:eastAsia="微软雅黑"/>
          <w:b/>
          <w:sz w:val="22"/>
        </w:rPr>
        <w:t>白字压橙底</w:t>
      </w:r>
      <w:r>
        <w:rPr>
          <w:rFonts w:ascii="微软雅黑" w:hAnsi="微软雅黑" w:eastAsia="微软雅黑"/>
          <w:b w:val="0"/>
          <w:sz w:val="22"/>
        </w:rPr>
        <w:t xml:space="preserve">，而原值白字对比度实测仅 </w:t>
      </w:r>
      <w:r>
        <w:rPr>
          <w:rFonts w:ascii="微软雅黑" w:hAnsi="微软雅黑" w:eastAsia="微软雅黑"/>
          <w:b/>
          <w:sz w:val="22"/>
        </w:rPr>
        <w:t>2.345:1</w:t>
      </w:r>
      <w:r>
        <w:rPr>
          <w:rFonts w:ascii="微软雅黑" w:hAnsi="微软雅黑" w:eastAsia="微软雅黑"/>
          <w:b w:val="0"/>
          <w:sz w:val="22"/>
        </w:rPr>
        <w:t xml:space="preserve">，远低于 §1.8 的 4.5:1 —— 此前该表只校验过「Accent 与车辆橙的相互区分」，漏了「白字压 Accent」这一组，是一处真空。新值实测 </w:t>
      </w:r>
      <w:r>
        <w:rPr>
          <w:rFonts w:ascii="微软雅黑" w:hAnsi="微软雅黑" w:eastAsia="微软雅黑"/>
          <w:b/>
          <w:sz w:val="22"/>
        </w:rPr>
        <w:t>5.01:1</w:t>
      </w:r>
      <w:r>
        <w:rPr>
          <w:rFonts w:ascii="微软雅黑" w:hAnsi="微软雅黑" w:eastAsia="微软雅黑"/>
          <w:b w:val="0"/>
          <w:sz w:val="22"/>
        </w:rPr>
        <w:t>，余量 0.51。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为什么不取等比压暗的临界值</w:t>
      </w:r>
      <w:r>
        <w:rPr>
          <w:rFonts w:ascii="微软雅黑" w:hAnsi="微软雅黑" w:eastAsia="微软雅黑"/>
          <w:b w:val="0"/>
          <w:sz w:val="22"/>
        </w:rPr>
        <w:t>：原值 × 70% = `#B3612B` 恰为 4.505:1，余量仅 0.005，任何舍入或渲染差异都可能掉到门槛下。本表对 `text-secondary` 余 0.12 已标「⚠️ 禁止再调浅」，此处沿用同一谨慎度；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两橙冲突同时缓解</w:t>
      </w:r>
      <w:r>
        <w:rPr>
          <w:rFonts w:ascii="微软雅黑" w:hAnsi="微软雅黑" w:eastAsia="微软雅黑"/>
          <w:b w:val="0"/>
          <w:sz w:val="22"/>
        </w:rPr>
        <w:t xml:space="preserve">：新值与车辆橙 `#F97316` 的对比度由 1.20 升至 </w:t>
      </w:r>
      <w:r>
        <w:rPr>
          <w:rFonts w:ascii="微软雅黑" w:hAnsi="微软雅黑" w:eastAsia="微软雅黑"/>
          <w:b/>
          <w:sz w:val="22"/>
        </w:rPr>
        <w:t>1.79</w:t>
      </w:r>
      <w:r>
        <w:rPr>
          <w:rFonts w:ascii="微软雅黑" w:hAnsi="微软雅黑" w:eastAsia="微软雅黑"/>
          <w:b w:val="0"/>
          <w:sz w:val="22"/>
        </w:rPr>
        <w:t>。但这不构成放宽「Accent 只用于 AI 控件」职责边界的理由 —— 1.79 仍远低于可安全同层的水平，上述三条约束继续有效；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后续任何 Accent 调整都必须重算白字对比度</w:t>
      </w:r>
      <w:r>
        <w:rPr>
          <w:rFonts w:ascii="微软雅黑" w:hAnsi="微软雅黑" w:eastAsia="微软雅黑"/>
          <w:b w:val="0"/>
          <w:sz w:val="22"/>
        </w:rPr>
        <w:t>，不得仅凭「原来的橙更活泼」回调。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1.4.3 分类专属色（地图 Marker 颜色，详见 §6）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大类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Token 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 HEX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承载白字时用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 Job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`category/cat-work`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`#3B82F6`（蓝）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`category/cat-work-deep` `#326FD1`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招聘 / 求职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房屋 House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`category/cat-house`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`#8B5CF6`（紫）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`category/cat-house-deep` `#8055E2`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出租 / 求租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 Car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`category/cat-vehicle`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`#F97316`（橙）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`category/cat-vehicle-deep` `#B85510`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拼车 / 顺风车 / 租车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 Life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`category/cat-life`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`#10B981`（绿）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`category/cat-life-deep` `#0B825A`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二手 / 借物 / 互助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 Service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`category/cat-service`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`#EC4899`（粉）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`category/cat-service-deep` `#C63C81`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家政 / 维修 / 教学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资源态圆点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大类色 + 填充实心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标记"有资源"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需求态圆点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大类色边框 + 空心（+内部一个 "?"）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标记"求购/求助"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⚠️ </w:t>
      </w:r>
      <w:r>
        <w:rPr>
          <w:rFonts w:ascii="微软雅黑" w:hAnsi="微软雅黑" w:eastAsia="微软雅黑"/>
          <w:b/>
          <w:sz w:val="22"/>
        </w:rPr>
        <w:t>第 3 列的原色不得承载文字</w:t>
      </w:r>
      <w:r>
        <w:rPr>
          <w:rFonts w:ascii="微软雅黑" w:hAnsi="微软雅黑" w:eastAsia="微软雅黑"/>
          <w:b w:val="0"/>
          <w:sz w:val="22"/>
        </w:rPr>
        <w:t>。白字压五个原色实测只有 2.54–4.23:1，全部不过 AA；凡「分类色作底 + 内含文字/白图标」的场景（如 §6.9 三级树的一级类目选中标签）必须取第 4 列的 `-deep` 变体，依据与实测值见 §1.4.2「分类色的白字禁用与深色变体」。原色继续用于 Pin、圆点、图形。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⚠️ </w:t>
      </w:r>
      <w:r>
        <w:rPr>
          <w:rFonts w:ascii="微软雅黑" w:hAnsi="微软雅黑" w:eastAsia="微软雅黑"/>
          <w:b/>
          <w:sz w:val="22"/>
        </w:rPr>
        <w:t>车辆类键名是 `cat-vehicle` 而非 `cat-car`</w:t>
      </w:r>
      <w:r>
        <w:rPr>
          <w:rFonts w:ascii="微软雅黑" w:hAnsi="微软雅黑" w:eastAsia="微软雅黑"/>
          <w:b w:val="0"/>
          <w:sz w:val="22"/>
        </w:rPr>
        <w:t>。中文名「车辆 Car」与 Token 键不同字面，§13 数据字典 `category.color` 字段入库时按本列取键，勿按英文名推导。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1.4.4 字体与字号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样式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字号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行高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H1 超大标题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24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700 Bold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页面主标题（登录/注册/发布成功）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H2 页面标题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18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600 SemiBold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导航栏标题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H3 卡片标题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16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600 SemiBold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1.4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资源卡片标题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Body 正文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14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400 Regular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1.5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正文、表单标签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Small 次要文字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400 Regular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1.5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元信息（距离/时间/价格）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Caption 标签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11 sp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 Medium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1.2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分类标签、资质标签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中文字体</w:t>
      </w:r>
      <w:r>
        <w:rPr>
          <w:rFonts w:ascii="微软雅黑" w:hAnsi="微软雅黑" w:eastAsia="微软雅黑"/>
          <w:b w:val="0"/>
          <w:sz w:val="22"/>
        </w:rPr>
        <w:t>：PingFang SC（iOS）/ Source Han Sans SC / Noto Sans SC（Android），fallback 系统默认。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1.4.5 间距与圆角规范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xs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内边距小元素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sm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卡片内微间距、标签间距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表单元素间距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16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页面外边距、卡片外边距（默认）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xl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24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模块间距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2xl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32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大区块间距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R-sm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标签、小按钮圆角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R-md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按钮、输入框圆角（默认）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R-lg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卡片、弹窗圆角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R-xl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16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大卡、地图浮层圆角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R-full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999 px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头像、胶囊按钮、分类 Tag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1.4.6 按钮组件规范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样式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主用途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主按钮 Primary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主色填充 + 白字 + R-md + 按下变暗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登录/注册/发布/确认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次按钮 Secondary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白底 + 主色描边 + R-md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取消/拒绝/返回次要操作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幽灵按钮 Ghost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透明底 + 文字色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工具栏图标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危险按钮 Danger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Error 填充 + 白字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删除/退出登录/举报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胶囊按钮 Capsule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R-full + 主色填充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底部浮动"立即发布"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禁用态 Disabled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透明度 40% + 禁点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未满足表单条件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1.4.7 卡片组件规范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白底（Surface）+ R-lg + 阴影（0 2 8 rgba(0,0,0,0.04)）；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内边距 lg（16）；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内元素间距 sm；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卡片按状态：正常 / 选中（加 Primary Light 边框）/ 下架（Opacity 50% + "已下架"标）。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1.4.8 动效规范（丝滑体验基础）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右侧滑入（前进）/ 左侧滑出（返回），260ms，ease-out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弹窗/抽屉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底部上滑，240ms，spring；遮罩渐显 180ms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按钮反馈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按下缩放 0.97，80ms，释放回弹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Marker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首次出现渐入 + 轻微上浮；点击弹出信息窗弹跳。</w:t>
            </w:r>
            <w:r>
              <w:rPr>
                <w:rFonts w:ascii="微软雅黑" w:hAnsi="微软雅黑" w:eastAsia="微软雅黑"/>
                <w:b/>
                <w:sz w:val="20"/>
              </w:rPr>
              <w:t>具体参数见下方「Marker 出现动效」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列表加载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骨架屏占位 → 内容淡入 180ms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发布成功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 toast + 主色确认勾动画（Lottie 可用 Lottie）。</w:t>
            </w:r>
            <w:r>
              <w:rPr>
                <w:rFonts w:ascii="微软雅黑" w:hAnsi="微软雅黑" w:eastAsia="微软雅黑"/>
                <w:b/>
                <w:sz w:val="20"/>
              </w:rPr>
              <w:t>时长约束见下方「Lottie 确认勾」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Marker 出现动效（2026-08-27 补）</w:t>
      </w:r>
      <w:r>
        <w:rPr>
          <w:rFonts w:ascii="微软雅黑" w:hAnsi="微软雅黑" w:eastAsia="微软雅黑"/>
          <w:b w:val="0"/>
          <w:sz w:val="22"/>
        </w:rPr>
        <w:t>：本表原只写"渐入 + 轻微上浮"，无时长与位移量，实现侧无从取值。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渐入时长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180ms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，ease-out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与本表「内容淡入 180ms」同档——两者都是"内容出现"语义，不该有两个数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上浮位移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8px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（从 `y + 8` 升到 `y`）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 `SPACING.sm`（§1.4.5）。"轻微"的量化下限是能被看见、上限是不产生位置歧义；Marker 标的是精确坐标，位移再大会让人误读落点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上浮时长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180ms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，与渐入</w:t>
            </w:r>
            <w:r>
              <w:rPr>
                <w:rFonts w:ascii="微软雅黑" w:hAnsi="微软雅黑" w:eastAsia="微软雅黑"/>
                <w:b/>
                <w:sz w:val="20"/>
              </w:rPr>
              <w:t>同时起步同时结束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两条属性分开计时会产生"先浮后显"或"先显后浮"的错位感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多 Marker 错开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相邻 </w:t>
            </w:r>
            <w:r>
              <w:rPr>
                <w:rFonts w:ascii="微软雅黑" w:hAnsi="微软雅黑" w:eastAsia="微软雅黑"/>
                <w:b/>
                <w:sz w:val="20"/>
              </w:rPr>
              <w:t>20ms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递进，</w:t>
            </w:r>
            <w:r>
              <w:rPr>
                <w:rFonts w:ascii="微软雅黑" w:hAnsi="微软雅黑" w:eastAsia="微软雅黑"/>
                <w:b/>
                <w:sz w:val="20"/>
              </w:rPr>
              <w:t>上限 10 个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（第 11 个起与第 10 个同时出现）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错开能让批量出现显得从容；但 20ms × N 会随 Pin 数线性膨胀，500 个 Pin 等于 10 秒，故须设上限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不计入 §6.10 的 P95≤300ms</w:t>
      </w:r>
      <w:r>
        <w:rPr>
          <w:rFonts w:ascii="微软雅黑" w:hAnsi="微软雅黑" w:eastAsia="微软雅黑"/>
          <w:b w:val="0"/>
          <w:sz w:val="22"/>
        </w:rPr>
        <w:t>：该 SLA 的计时终点是"Pin 完成首屏绘制"，绘制完成即停表，之后的入场动画不在口径内。</w:t>
      </w:r>
      <w:r>
        <w:rPr>
          <w:rFonts w:ascii="微软雅黑" w:hAnsi="微软雅黑" w:eastAsia="微软雅黑"/>
          <w:b/>
          <w:sz w:val="22"/>
        </w:rPr>
        <w:t>但实现侧不得因此放宽时长</w:t>
      </w:r>
      <w:r>
        <w:rPr>
          <w:rFonts w:ascii="微软雅黑" w:hAnsi="微软雅黑" w:eastAsia="微软雅黑"/>
          <w:b w:val="0"/>
          <w:sz w:val="22"/>
        </w:rPr>
        <w:t>——动画期间用户仍在等待可读状态，180ms + 最多 200ms 错开 = 最坏 380ms 的主观感受，已接近 SLA 感知阈；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首屏与后续刷新的区别</w:t>
      </w:r>
      <w:r>
        <w:rPr>
          <w:rFonts w:ascii="微软雅黑" w:hAnsi="微软雅黑" w:eastAsia="微软雅黑"/>
          <w:b w:val="0"/>
          <w:sz w:val="22"/>
        </w:rPr>
        <w:t>：本参数仅用于</w:t>
      </w:r>
      <w:r>
        <w:rPr>
          <w:rFonts w:ascii="微软雅黑" w:hAnsi="微软雅黑" w:eastAsia="微软雅黑"/>
          <w:b/>
          <w:sz w:val="22"/>
        </w:rPr>
        <w:t>首次出现</w:t>
      </w:r>
      <w:r>
        <w:rPr>
          <w:rFonts w:ascii="微软雅黑" w:hAnsi="微软雅黑" w:eastAsia="微软雅黑"/>
          <w:b w:val="0"/>
          <w:sz w:val="22"/>
        </w:rPr>
        <w:t xml:space="preserve">（首屏、分类切换后重刷）。地图平移带出的增量 Pin </w:t>
      </w:r>
      <w:r>
        <w:rPr>
          <w:rFonts w:ascii="微软雅黑" w:hAnsi="微软雅黑" w:eastAsia="微软雅黑"/>
          <w:b/>
          <w:sz w:val="22"/>
        </w:rPr>
        <w:t>不做入场动画</w:t>
      </w:r>
      <w:r>
        <w:rPr>
          <w:rFonts w:ascii="微软雅黑" w:hAnsi="微软雅黑" w:eastAsia="微软雅黑"/>
          <w:b w:val="0"/>
          <w:sz w:val="22"/>
        </w:rPr>
        <w:t>，直接出现——平移时用户视线在跟随手势，此时做动画只会显得卡顿。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Lottie 确认勾（2026-08-27 补 · 只定约束，不定具体时长）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时长由素材本身决定，素材尚未制作，故此处不拟具体值</w:t>
      </w:r>
      <w:r>
        <w:rPr>
          <w:rFonts w:ascii="微软雅黑" w:hAnsi="微软雅黑" w:eastAsia="微软雅黑"/>
          <w:b w:val="0"/>
          <w:sz w:val="22"/>
        </w:rPr>
        <w:t>——硬写一个数字等于给出一个到素材交付时必然要改的假规格。改为先冻结素材必须满足的约束，交付时把实测时长填回本节：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总时长须落在 600–1000ms</w:t>
      </w:r>
      <w:r>
        <w:rPr>
          <w:rFonts w:ascii="微软雅黑" w:hAnsi="微软雅黑" w:eastAsia="微软雅黑"/>
          <w:b w:val="0"/>
          <w:sz w:val="22"/>
        </w:rPr>
        <w:t>：下界是"勾画完能被看清"，上界是发布成功后用户要继续操作，不得让其等待动画；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不得循环</w:t>
      </w:r>
      <w:r>
        <w:rPr>
          <w:rFonts w:ascii="微软雅黑" w:hAnsi="微软雅黑" w:eastAsia="微软雅黑"/>
          <w:b w:val="0"/>
          <w:sz w:val="22"/>
        </w:rPr>
        <w:t>：这是一次性完成反馈，不是加载态；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不得阻塞交互</w:t>
      </w:r>
      <w:r>
        <w:rPr>
          <w:rFonts w:ascii="微软雅黑" w:hAnsi="微软雅黑" w:eastAsia="微软雅黑"/>
          <w:b w:val="0"/>
          <w:sz w:val="22"/>
        </w:rPr>
        <w:t>：动画播放期间"完成"按钮与返回手势即时可用，动画未播完即被打断属正常路径，不做拦截；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须自带静态收尾帧</w:t>
      </w:r>
      <w:r>
        <w:rPr>
          <w:rFonts w:ascii="微软雅黑" w:hAnsi="微软雅黑" w:eastAsia="微软雅黑"/>
          <w:b w:val="0"/>
          <w:sz w:val="22"/>
        </w:rPr>
        <w:t>：动画降级或被打断时停在完整的勾形上，不得停在半笔；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主色须取 `color/primary`</w:t>
      </w:r>
      <w:r>
        <w:rPr>
          <w:rFonts w:ascii="微软雅黑" w:hAnsi="微软雅黑" w:eastAsia="微软雅黑"/>
          <w:b w:val="0"/>
          <w:sz w:val="22"/>
        </w:rPr>
        <w:t>（§1.4.2），不由素材内嵌硬编码色决定——素材交付时须提供可换色版本或与当前主色一致；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交付时回写</w:t>
      </w:r>
      <w:r>
        <w:rPr>
          <w:rFonts w:ascii="微软雅黑" w:hAnsi="微软雅黑" w:eastAsia="微软雅黑"/>
          <w:b w:val="0"/>
          <w:sz w:val="22"/>
        </w:rPr>
        <w:t>：素材落地后把实测总时长写入本节，并同步 `code.js` 的 `MOTION` 表（该表是动效规格真源）。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1.5 用户旅程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本章为规范层，跨全部业务模块适用，视觉一致性沿用户主链路逐点验收：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U1 首次打开：启动页鸭子 IP → 登录页主色按钮 → 首页地图分类分色 Marker，全程色板、字号、圆角一致，无风格跳变。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U2 发布链路：分类选择器 → 模板表单 → 提交成功动效，输入框、标签、按钮均取自同一组件规范，动效时长统一 200–300ms。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U3 浏览链路：地图 → 列表卡片 → 详情页，卡片阴影、间距、面包屑样式一致；加载态统一用骨架屏，空态统一用鸭子 IP 缺省图。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本地居民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界面清爽、层级一眼看懂</w:t>
      </w:r>
      <w:r>
        <w:rPr>
          <w:rFonts w:ascii="微软雅黑" w:hAnsi="微软雅黑" w:eastAsia="微软雅黑"/>
          <w:b w:val="0"/>
          <w:sz w:val="22"/>
        </w:rPr>
        <w:t>，So that 我不用学习就能完成找人找活。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需求方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地图上按颜色区分类目</w:t>
      </w:r>
      <w:r>
        <w:rPr>
          <w:rFonts w:ascii="微软雅黑" w:hAnsi="微软雅黑" w:eastAsia="微软雅黑"/>
          <w:b w:val="0"/>
          <w:sz w:val="22"/>
        </w:rPr>
        <w:t>，So that 我在 5 公里内快速锁定目标类型。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UI 设计师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色板/字号/间距/圆角/组件有唯一冻结基准</w:t>
      </w:r>
      <w:r>
        <w:rPr>
          <w:rFonts w:ascii="微软雅黑" w:hAnsi="微软雅黑" w:eastAsia="微软雅黑"/>
          <w:b w:val="0"/>
          <w:sz w:val="22"/>
        </w:rPr>
        <w:t>，So that 出稿不反复返工、走查有明确依据。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前端工程师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规范以 Design Token 形式交付</w:t>
      </w:r>
      <w:r>
        <w:rPr>
          <w:rFonts w:ascii="微软雅黑" w:hAnsi="微软雅黑" w:eastAsia="微软雅黑"/>
          <w:b w:val="0"/>
          <w:sz w:val="22"/>
        </w:rPr>
        <w:t>，So that 我按常量实现，不靠目测取色写死样式。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前端工程化：以 Design Token 形式落地（色/字号/间距/圆角为常量）；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组件库：按钮、卡片、输入框、标签、空状态、骨架屏为基础必做组件；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鸭子 IP 素材：</w:t>
      </w:r>
      <w:r>
        <w:rPr>
          <w:rFonts w:ascii="微软雅黑" w:hAnsi="微软雅黑" w:eastAsia="微软雅黑"/>
          <w:b/>
          <w:sz w:val="22"/>
        </w:rPr>
        <w:t>SVG 矢量为唯一真源</w:t>
      </w:r>
      <w:r>
        <w:rPr>
          <w:rFonts w:ascii="微软雅黑" w:hAnsi="微软雅黑" w:eastAsia="微软雅黑"/>
          <w:b w:val="0"/>
          <w:sz w:val="22"/>
        </w:rPr>
        <w:t xml:space="preserve">，共 </w:t>
      </w:r>
      <w:r>
        <w:rPr>
          <w:rFonts w:ascii="微软雅黑" w:hAnsi="微软雅黑" w:eastAsia="微软雅黑"/>
          <w:b/>
          <w:sz w:val="22"/>
        </w:rPr>
        <w:t>5 件</w:t>
      </w:r>
      <w:r>
        <w:rPr>
          <w:rFonts w:ascii="微软雅黑" w:hAnsi="微软雅黑" w:eastAsia="微软雅黑"/>
          <w:b w:val="0"/>
          <w:sz w:val="22"/>
        </w:rPr>
        <w:t>（规格见 §1.4.1.1–§1.4.1.4）。</w:t>
      </w:r>
      <w:r>
        <w:rPr>
          <w:rFonts w:ascii="微软雅黑" w:hAnsi="微软雅黑" w:eastAsia="微软雅黑"/>
          <w:b/>
          <w:sz w:val="22"/>
        </w:rPr>
        <w:t>已于 2026-08-25 全部交付</w:t>
      </w:r>
      <w:r>
        <w:rPr>
          <w:rFonts w:ascii="微软雅黑" w:hAnsi="微软雅黑" w:eastAsia="微软雅黑"/>
          <w:b w:val="0"/>
          <w:sz w:val="22"/>
        </w:rPr>
        <w:t>，落盘目录 `prototype-figma/assets/`，12 个 SVG 文件：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素材件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交付文件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符号本体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：一个符号三档繁简度（§1.4.1.2），三档同形，不是三个 Logo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`duck-symbol-full.svg`（两道环）&lt;br&gt;`duck-symbol-compact.svg`（一道环）&lt;br&gt;`duck-symbol-mini.svg`（圆盘铺满 + 白色实体鸭头，无环）&lt;br&gt;`duck-symbol-inverse.svg`（深色底反相，前景显式改绑 primary）&lt;br&gt;`duck-symbol-mono.svg`（单色，鸭头本身着色）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Logo 组合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：符号 + 品牌名，横排 / 竖排 / 单符号 三种版（§1.4.1）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`logo-horizontal.svg`（602.4×240）&lt;br&gt;`logo-vertical.svg`（302.4×372）&lt;br&gt;单符号版直接复用 `duck-symbol-full.svg`，不另建文件。</w:t>
            </w:r>
            <w:r>
              <w:rPr>
                <w:rFonts w:ascii="微软雅黑" w:hAnsi="微软雅黑" w:eastAsia="微软雅黑"/>
                <w:b/>
                <w:sz w:val="20"/>
              </w:rPr>
              <w:t>两版的文字块均为占位矩形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，设计师须用品牌字体排版「顺手邻里」转曲后替换，高度与间距不得改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启动图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：由完整版导出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`splash.svg`（390×844，对齐 `CANVAS`；符号 132.6px 落完整版档）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空态/缺省图</w:t>
            </w:r>
            <w:r>
              <w:rPr>
                <w:rFonts w:ascii="微软雅黑" w:hAnsi="微软雅黑" w:eastAsia="微软雅黑"/>
                <w:b w:val="0"/>
                <w:sz w:val="20"/>
              </w:rPr>
              <w:t>：</w:t>
            </w:r>
            <w:r>
              <w:rPr>
                <w:rFonts w:ascii="微软雅黑" w:hAnsi="微软雅黑" w:eastAsia="微软雅黑"/>
                <w:b/>
                <w:sz w:val="20"/>
              </w:rPr>
              <w:t>合为一件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，空状态与缺省图共用同一张仅换文案（见 §2.1 U3 与 §6.4.4）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`empty-state.svg`（240×240，</w:t>
            </w:r>
            <w:r>
              <w:rPr>
                <w:rFonts w:ascii="微软雅黑" w:hAnsi="微软雅黑" w:eastAsia="微软雅黑"/>
                <w:b/>
                <w:sz w:val="20"/>
              </w:rPr>
              <w:t>刻意不含文案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，由消费方注入）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App 商店图标</w:t>
            </w:r>
            <w:r>
              <w:rPr>
                <w:rFonts w:ascii="微软雅黑" w:hAnsi="微软雅黑" w:eastAsia="微软雅黑"/>
                <w:b w:val="0"/>
                <w:sz w:val="20"/>
              </w:rPr>
              <w:t>：iOS 1024 无透明通道 + Android 自适应分层（§1.4.1.4）。</w:t>
            </w:r>
            <w:r>
              <w:rPr>
                <w:rFonts w:ascii="微软雅黑" w:hAnsi="微软雅黑" w:eastAsia="微软雅黑"/>
                <w:b/>
                <w:sz w:val="20"/>
              </w:rPr>
              <w:t>上架阻塞项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，不是美化项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`app-icon-ios.svg`（</w:t>
            </w:r>
            <w:r>
              <w:rPr>
                <w:rFonts w:ascii="微软雅黑" w:hAnsi="微软雅黑" w:eastAsia="微软雅黑"/>
                <w:b/>
                <w:sz w:val="20"/>
              </w:rPr>
              <w:t>无 `rx`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，圆角交由 iOS 系统裁切）&lt;br&gt;`app-icon-android-background.svg`（primary 满铺、无圆角）&lt;br&gt;`app-icon-android-foreground.svg`（白盘环 + </w:t>
            </w:r>
            <w:r>
              <w:rPr>
                <w:rFonts w:ascii="微软雅黑" w:hAnsi="微软雅黑" w:eastAsia="微软雅黑"/>
                <w:b/>
                <w:sz w:val="20"/>
              </w:rPr>
              <w:t>primary 实心鸭头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，落在中心 66% 安全区）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素材消费与同步约束：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全部 12 件由 `prototype-figma/build-4b-assets.py` 从用户批准的源位图统一生成，改素材须改脚本后重跑，不得手改 SVG；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三处代码消费位已接入（`prototype-figma/code.js` 的 `duckSymbol()` 工厂）：启动页 160px、登录页顶部 96px、底部 Tab 中键 24px；档位由尺寸</w:t>
      </w:r>
      <w:r>
        <w:rPr>
          <w:rFonts w:ascii="微软雅黑" w:hAnsi="微软雅黑" w:eastAsia="微软雅黑"/>
          <w:b/>
          <w:sz w:val="22"/>
        </w:rPr>
        <w:t>单向推导</w:t>
      </w:r>
      <w:r>
        <w:rPr>
          <w:rFonts w:ascii="微软雅黑" w:hAnsi="微软雅黑" w:eastAsia="微软雅黑"/>
          <w:b w:val="0"/>
          <w:sz w:val="22"/>
        </w:rPr>
        <w:t>，调用方不得指定，防止在 24px 位置传完整版；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双份副本隐患</w:t>
      </w:r>
      <w:r>
        <w:rPr>
          <w:rFonts w:ascii="微软雅黑" w:hAnsi="微软雅黑" w:eastAsia="微软雅黑"/>
          <w:b w:val="0"/>
          <w:sz w:val="22"/>
        </w:rPr>
        <w:t>：`code.js` 内联了与 `assets/duck-symbol-full.svg` 逐字一致的几何数据（`DUCK_RING_OUTER` / `DUCK_RING_INNER` / `DUCK_DISC_HEAD` / `DUCK_EYE`），因 Figma 插件沙箱无文件系统读取能力。</w:t>
      </w:r>
      <w:r>
        <w:rPr>
          <w:rFonts w:ascii="微软雅黑" w:hAnsi="微软雅黑" w:eastAsia="微软雅黑"/>
          <w:b/>
          <w:sz w:val="22"/>
        </w:rPr>
        <w:t>任一处几何改动必须同步两处</w:t>
      </w:r>
      <w:r>
        <w:rPr>
          <w:rFonts w:ascii="微软雅黑" w:hAnsi="微软雅黑" w:eastAsia="微软雅黑"/>
          <w:b w:val="0"/>
          <w:sz w:val="22"/>
        </w:rPr>
        <w:t>，由 `probe-duck-inline.py` 逐字比对把关；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验证必须验产物本身</w:t>
      </w:r>
      <w:r>
        <w:rPr>
          <w:rFonts w:ascii="微软雅黑" w:hAnsi="微软雅黑" w:eastAsia="微软雅黑"/>
          <w:b w:val="0"/>
          <w:sz w:val="22"/>
        </w:rPr>
        <w:t>：`probe-assets-verify.py` 与 `probe-duck-inline.py` 都会把 SVG 光栅化成 PNG，位图须人工过目。只比对两份副本一致等于没验（这正是 2026-08-25 一次交付失败的成因）；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`empty-state.svg` 的同心环属构图背景，不是叠加在 IP 上的部件，不触碰 §1.4.1 禁用条与叠加铁律。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暗色模式：本期不强制，但色板设计时考虑未来适配。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1.8 功能细节描述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颜色对比度：主色/文字满足 WCAG AA（正文 ≥ 4.5:1）；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可访问性：按钮最小触控区 44×44 px；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国际化：本期不做，但字符串全部抽出不硬编码；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品牌资产最终须经设计稿评审冻结，不得随意改动颜色/圆角值。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第二部分：分类体系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2. 多级分类体系（参考 58 结构 · 自定类目）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多级分类体系（5 大类 × N 中类 × M 小类，分类分色地图 Marker）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建立覆盖"工作/房屋/生活/服务"等关键生活圈场景的多级分类体系。参考 58 的多级树结构并为 5 公里生活圈裁剪，形成清晰的 5 大类、三级树结构。分类体系直接驱动：地图 Marker 颜色、发布模板、筛选、搜索分类匹配。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分类树遵循：</w:t>
      </w:r>
      <w:r>
        <w:rPr>
          <w:rFonts w:ascii="微软雅黑" w:hAnsi="微软雅黑" w:eastAsia="微软雅黑"/>
          <w:b/>
          <w:sz w:val="22"/>
        </w:rPr>
        <w:t>一级（5 类）→ 二级（2-5 类）→ 三级（2-6 类）</w:t>
      </w:r>
      <w:r>
        <w:rPr>
          <w:rFonts w:ascii="微软雅黑" w:hAnsi="微软雅黑" w:eastAsia="微软雅黑"/>
          <w:b w:val="0"/>
          <w:sz w:val="22"/>
        </w:rPr>
        <w:t>。总计不超过 60 个叶子类目，避免用户选择困难。三级树为首期建议值，运营可在后台随时增删（PRD 中标记为运营可配置项）。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2.4 分类三级树（首期建议）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1. 工作 JOB（蓝色 #3B82F6）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1.1 全职招聘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1.1.1 餐饮服务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1.1.2 零售导购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1.1.3 家政保洁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1.1.4 保安仓管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1.1.5 其他全职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1.2 兼职/临时工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1.2.1 日结零工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1.2.2 周末兼职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1.2.3 小时工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1.3 求职找工作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1.3.1 个人求职（上传期望）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2. 房屋 HOUSE（紫色 #8B5CF6）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2.1 整租/合租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2.1.1 主卧出租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2.1.2 次卧出租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2.1.3 整租出租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2.2 求租/找房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2.2.1 个人求租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2.3 短租/日租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2.3.1 短租民宿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2.4 租房信息咨询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2.4.1 房源线索/中介合作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3. 车辆 CAR（橙色 #F97316）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3.1 顺风车/拼车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3.1.1 上下班拼车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3.1.2 跨城顺风车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3.1.3 周末拼车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3.2 租车/借车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3.2.1 私家车出租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3.2.2 货车出租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3.3 二手车转让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3.3.1 个人二手车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3.4 求搭车/求拼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3.4.1 个人求搭车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4. 生活 LIFE（绿色 #10B981）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4.1 二手闲置转让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4.1.1 家具家电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4.1.2 母婴儿童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4.1.3 数码电子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4.1.4 服饰鞋包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4.1.5 其他二手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4.2 借物/互助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4.2.1 临时借物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4.2.2 邻里互助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4.2.3 物品交换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4.3 寻物启事/失物招领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4.3.1 寻找失物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4.3.2 招领失物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4.4 宠物相关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4.4.1 宠物寄养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4.4.2 宠物领养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4.5 求购/求助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4.5.1 个人求购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4.5.2 邻里求助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5. 服务 SERVICE（粉色 #EC4899）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5.1 家政/保洁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5.1.1 日常保洁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5.1.2 深度清洁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5.1.3 开荒保洁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5.2 维修/安装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5.2.1 家电维修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5.2.2 水电维修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5.2.3 家具安装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5.3 教学/培训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5.3.1 家教辅导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5.3.2 技能教学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5.4 美容/美发/按摩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5.4.1 上门美容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5.4.2 上门按摩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5.5 代办/跑腿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5.5.1 代取快递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5.5.2 代跑腿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2.5 资源态 vs 需求态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同一三级类目下，发布时可选"资源"或"需求"。地图 Marker 视觉区分：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Marker 样式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资源（可供给）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对应大类颜色</w:t>
            </w:r>
            <w:r>
              <w:rPr>
                <w:rFonts w:ascii="微软雅黑" w:hAnsi="微软雅黑" w:eastAsia="微软雅黑"/>
                <w:b/>
                <w:sz w:val="20"/>
              </w:rPr>
              <w:t>实心</w:t>
            </w:r>
            <w:r>
              <w:rPr>
                <w:rFonts w:ascii="微软雅黑" w:hAnsi="微软雅黑" w:eastAsia="微软雅黑"/>
                <w:b w:val="0"/>
                <w:sz w:val="20"/>
              </w:rPr>
              <w:t>圆点 + 小图标（见 §6 地图图层）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需求（求购/求助）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对应大类颜色</w:t>
            </w:r>
            <w:r>
              <w:rPr>
                <w:rFonts w:ascii="微软雅黑" w:hAnsi="微软雅黑" w:eastAsia="微软雅黑"/>
                <w:b/>
                <w:sz w:val="20"/>
              </w:rPr>
              <w:t>空心</w:t>
            </w:r>
            <w:r>
              <w:rPr>
                <w:rFonts w:ascii="微软雅黑" w:hAnsi="微软雅黑" w:eastAsia="微软雅黑"/>
                <w:b w:val="0"/>
                <w:sz w:val="20"/>
              </w:rPr>
              <w:t>圆点 + 内部 "?" 标记 + 轻微描边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2.6 相关页面设计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首页分类栏</w:t>
      </w:r>
      <w:r>
        <w:rPr>
          <w:rFonts w:ascii="微软雅黑" w:hAnsi="微软雅黑" w:eastAsia="微软雅黑"/>
          <w:b w:val="0"/>
          <w:sz w:val="22"/>
        </w:rPr>
        <w:t>：一级分类横滑 Tab + 资源/需求切换开关（胶囊）；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发布页分类选择</w:t>
      </w:r>
      <w:r>
        <w:rPr>
          <w:rFonts w:ascii="微软雅黑" w:hAnsi="微软雅黑" w:eastAsia="微软雅黑"/>
          <w:b w:val="0"/>
          <w:sz w:val="22"/>
        </w:rPr>
        <w:t>：三级树级联选择器（先选大类，再选二级，再选三级）+ "当前选择"面包屑；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列表页筛选栏</w:t>
      </w:r>
      <w:r>
        <w:rPr>
          <w:rFonts w:ascii="微软雅黑" w:hAnsi="微软雅黑" w:eastAsia="微软雅黑"/>
          <w:b w:val="0"/>
          <w:sz w:val="22"/>
        </w:rPr>
        <w:t>：一级分类 Tab + 二级筛选项；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首页搜索态</w:t>
      </w:r>
      <w:r>
        <w:rPr>
          <w:rFonts w:ascii="微软雅黑" w:hAnsi="微软雅黑" w:eastAsia="微软雅黑"/>
          <w:b w:val="0"/>
          <w:sz w:val="22"/>
        </w:rPr>
        <w:t>：导航栏搜索框输入关键词 → 经同义词映射命中分类子树 → 地图图层按命中分类过滤（详见 §6.4.1「导航栏搜索框口径」）。</w:t>
      </w:r>
      <w:r>
        <w:rPr>
          <w:rFonts w:ascii="微软雅黑" w:hAnsi="微软雅黑" w:eastAsia="微软雅黑"/>
          <w:b/>
          <w:sz w:val="22"/>
        </w:rPr>
        <w:t>不是独立页面</w:t>
      </w:r>
      <w:r>
        <w:rPr>
          <w:rFonts w:ascii="微软雅黑" w:hAnsi="微软雅黑" w:eastAsia="微软雅黑"/>
          <w:b w:val="0"/>
          <w:sz w:val="22"/>
        </w:rPr>
        <w:t>，故 §10.1 页面清单不含搜索页；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详情页</w:t>
      </w:r>
      <w:r>
        <w:rPr>
          <w:rFonts w:ascii="微软雅黑" w:hAnsi="微软雅黑" w:eastAsia="微软雅黑"/>
          <w:b w:val="0"/>
          <w:sz w:val="22"/>
        </w:rPr>
        <w:t>：分类面包屑（工作 &gt; 全职招聘 &gt; 餐饮服务）。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2.7 用户旅程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U1 发布时选分类：进入发布 → 选大类 → 选二级 → 选三级 → 自动加载对应模板 → 填充字段。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U2 浏览时按分类筛选：首页一级分类 Tab → 列表页二级筛选 → 详情页分类面包屑。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2.8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本地居民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发布时能快速定位到三级分类</w:t>
      </w:r>
      <w:r>
        <w:rPr>
          <w:rFonts w:ascii="微软雅黑" w:hAnsi="微软雅黑" w:eastAsia="微软雅黑"/>
          <w:b w:val="0"/>
          <w:sz w:val="22"/>
        </w:rPr>
        <w:t>，So that 系统给我匹配对路模板、详情字段和用户。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需求方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地图上一眼区分资源和需求</w:t>
      </w:r>
      <w:r>
        <w:rPr>
          <w:rFonts w:ascii="微软雅黑" w:hAnsi="微软雅黑" w:eastAsia="微软雅黑"/>
          <w:b w:val="0"/>
          <w:sz w:val="22"/>
        </w:rPr>
        <w:t>，So that 我不浪费时间看混淆的 Marker。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an </w:t>
      </w:r>
      <w:r>
        <w:rPr>
          <w:rFonts w:ascii="微软雅黑" w:hAnsi="微软雅黑" w:eastAsia="微软雅黑"/>
          <w:b/>
          <w:sz w:val="22"/>
        </w:rPr>
        <w:t>运营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分类后台可增删改</w:t>
      </w:r>
      <w:r>
        <w:rPr>
          <w:rFonts w:ascii="微软雅黑" w:hAnsi="微软雅黑" w:eastAsia="微软雅黑"/>
          <w:b w:val="0"/>
          <w:sz w:val="22"/>
        </w:rPr>
        <w:t>，So that 类目可随市场变化调整，不用发版。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2.9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分类以结构化数据存储（前端静态 JSON + 运营后台接口），版本号 + 本地缓存；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每个叶子类目绑定 1 套发布模板（见 §5）、1 组详情页字段、1 个大类色；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分类搜索支持拼音首字母、同义词映射（"保洁"↔"家政"）；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强制资质类目</w:t>
      </w:r>
      <w:r>
        <w:rPr>
          <w:rFonts w:ascii="微软雅黑" w:hAnsi="微软雅黑" w:eastAsia="微软雅黑"/>
          <w:b w:val="0"/>
          <w:sz w:val="22"/>
        </w:rPr>
        <w:t>（详见 §4 认证）：在分类树上加标记，叶子类目为 "高敏" 时发布必须已通过对应资质认证。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2.10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分类空选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不允许空选；不选分类禁止进入模板表单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已填字段可保留到同大类切换；跨大类清空并提示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运营新增分类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后台生效 → 前端版本号比对 → 增量拉取并清缓存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停用分类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已发布的旧数据保留分类标签，但不再出现在新发布的选择器中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分类同义词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运营可配同义词，搜索时命中任意词返回相同结果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Marker 空色误认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 Marker 必须实心填充，需求 Marker 空心 + "?"，两态对比肉眼可辨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第三部分：账号与认证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3. 注册 / 登录 / 个人中心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账号体系（注册、登录、个人中心、设置、实名与资质认证）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建立轻量但可信的账号与信任体系。注册/登录低门槛进入，实名认证建立基础信任，资质认证建立 B 端与高敏类目的信任进阶。</w:t>
      </w:r>
      <w:r>
        <w:rPr>
          <w:rFonts w:ascii="微软雅黑" w:hAnsi="微软雅黑" w:eastAsia="微软雅黑"/>
          <w:b/>
          <w:sz w:val="22"/>
        </w:rPr>
        <w:t>不做"信誉徽章/评价历史"</w:t>
      </w:r>
      <w:r>
        <w:rPr>
          <w:rFonts w:ascii="微软雅黑" w:hAnsi="微软雅黑" w:eastAsia="微软雅黑"/>
          <w:b w:val="0"/>
          <w:sz w:val="22"/>
        </w:rPr>
        <w:t>，信任信号只由"实名/资质 + 信息完整度三档"构成（T4，不使用发布记录数/举报率作为信誉信号）。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账号体系包含登录、注册、设置、个人中心四个页面，遵循以下约束：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视觉遵循 §1 设计系统；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个人中心提供 "信任与认证" 入口（实名 + 资质 + 信息完整度三档 T4），不提供"信誉详情"；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不含结算记录、帮助中心等超范围项。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3.4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3.4.1 登录页（login-screen）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顶部：鸭子 Logo（新设计）+ 品牌名 + slogan "用就近的资源解决本地的需求"；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表单（md 间距，R-md 输入框）：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手机号（唯一主标识）+ 图形验证码 + 短信验证码 登录（主方案）；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密码登录保留（次方案，可折叠切换）；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底部："未注册手机号验证后自动注册"（合并注册/登录减少流失）；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第三方入口折叠（本期不实现，灰禁用）：微信/QQ/Apple；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协议勾选（默认不勾，必须手动勾"我同意用户协议与隐私政策"）；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主按钮：主色胶囊（80% 宽）"登录 / 注册"。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登录身份归一化（2026-09-04 裁定，本期只落数据模型）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微信快捷登录的可行性核实结论：技术上可行，但工作量落在开放平台资质与账号合并两处，不在 38 自然日的 Batch1 预算内，故</w:t>
      </w:r>
      <w:r>
        <w:rPr>
          <w:rFonts w:ascii="微软雅黑" w:hAnsi="微软雅黑" w:eastAsia="微软雅黑"/>
          <w:b/>
          <w:sz w:val="22"/>
        </w:rPr>
        <w:t>微信登录整体延到 Batch2</w:t>
      </w:r>
      <w:r>
        <w:rPr>
          <w:rFonts w:ascii="微软雅黑" w:hAnsi="微软雅黑" w:eastAsia="微软雅黑"/>
          <w:b w:val="0"/>
          <w:sz w:val="22"/>
        </w:rPr>
        <w:t>，Batch1 只做数据模型预留，避免 Batch2 做账号迁移。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预留的方式是引入 `user_identity` 表，把「一个账号只能有一个手机号」改成「一个账号可以挂多种身份」：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指向 `user.id`，多条身份共用同一个 `user_id` 即代表是同一个人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`identity_type`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`phone` / `wechat` / `apple`，Batch1 只会出现 `phone`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`identity_value`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手机号密文 / 微信 unionid / Apple sub，与 `identity_type` 组成唯一索引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由此产生三条本期必须遵守的约束：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`user` 表不再直接持有手机号作为登录主标识。</w:t>
      </w:r>
      <w:r>
        <w:rPr>
          <w:rFonts w:ascii="微软雅黑" w:hAnsi="微软雅黑" w:eastAsia="微软雅黑"/>
          <w:b w:val="0"/>
          <w:sz w:val="22"/>
        </w:rPr>
        <w:t xml:space="preserve"> 手机号以 `identity_type='phone'` 的一行写进 `user_identity`，且每个 `user_id` 有且仅有一条 `phone` 行。上文「手机号（唯一主标识）」在 Batch1 的实际含义是「唯一的</w:t>
      </w:r>
      <w:r>
        <w:rPr>
          <w:rFonts w:ascii="微软雅黑" w:hAnsi="微软雅黑" w:eastAsia="微软雅黑"/>
          <w:b/>
          <w:sz w:val="22"/>
        </w:rPr>
        <w:t>已启用</w:t>
      </w:r>
      <w:r>
        <w:rPr>
          <w:rFonts w:ascii="微软雅黑" w:hAnsi="微软雅黑" w:eastAsia="微软雅黑"/>
          <w:b w:val="0"/>
          <w:sz w:val="22"/>
        </w:rPr>
        <w:t>登录身份」，不是「账号的唯一标识」—— 账号的唯一标识是 `user_id`。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所有账号级风控与配额计数必须以 `user_id` 为键</w:t>
      </w:r>
      <w:r>
        <w:rPr>
          <w:rFonts w:ascii="微软雅黑" w:hAnsi="微软雅黑" w:eastAsia="微软雅黑"/>
          <w:b w:val="0"/>
          <w:sz w:val="22"/>
        </w:rPr>
        <w:t>，不得以手机号为键。否则 Batch2 微信登录进来的会话会绕开这些限制（详见《系统总体架构设计文档》§9.1）。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注销清理必须按 `user_id` 删除该账号名下的全部 `user_identity` 行</w:t>
      </w:r>
      <w:r>
        <w:rPr>
          <w:rFonts w:ascii="微软雅黑" w:hAnsi="微软雅黑" w:eastAsia="微软雅黑"/>
          <w:b w:val="0"/>
          <w:sz w:val="22"/>
        </w:rPr>
        <w:t>，不能只删 `phone` 那一行，否则 Batch2 起会出现「微信身份残留、下次微信登录复活已注销账号」（详见《系统总体架构设计文档》§8）。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Apple 登录的连带约束</w:t>
      </w:r>
      <w:r>
        <w:rPr>
          <w:rFonts w:ascii="微软雅黑" w:hAnsi="微软雅黑" w:eastAsia="微软雅黑"/>
          <w:b w:val="0"/>
          <w:sz w:val="22"/>
        </w:rPr>
        <w:t>：上文灰禁的三个第三方入口里，微信与 Apple 不是并列关系。App Store 审核指引 4.8 要求，只要 iOS 端上线了任一第三方社交登录（微信即属此列），就必须同时提供 Sign in with Apple。因此 Batch2 打开微信登录时，</w:t>
      </w:r>
      <w:r>
        <w:rPr>
          <w:rFonts w:ascii="微软雅黑" w:hAnsi="微软雅黑" w:eastAsia="微软雅黑"/>
          <w:b/>
          <w:sz w:val="22"/>
        </w:rPr>
        <w:t>Apple 登录必须同批交付，不能拆两批</w:t>
      </w:r>
      <w:r>
        <w:rPr>
          <w:rFonts w:ascii="微软雅黑" w:hAnsi="微软雅黑" w:eastAsia="微软雅黑"/>
          <w:b w:val="0"/>
          <w:sz w:val="22"/>
        </w:rPr>
        <w:t>；如果 Batch2 只上微信、Apple 继续灰禁，iOS 版会被拒审。这条约束在 Batch2 排期时必须按「微信 + Apple 两项一起估」，QQ 则可继续无限期灰禁。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3.4.2 个人中心（profile-screen）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个人中心              ⚙️ 设置   │  ← 顶部栏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🐥 头像  │  李明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│  ✅ 已实名 ⭐ 资质2项 │  ← 头部：头像+昵称+信任标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│  发布 8 / 被联系 32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📝 我的发布          (8)  ›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⭐ 我的收藏          (12) ›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🔒 信任与认证               ›   │  ← 实名/资质/完整度入口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🔔 通知中心          (3)  ›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 退出登录（Danger 按钮） ]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└─────────────────────────────────┘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注（2026-08-31 裁决）：本稿图原有「❓ 帮助与反馈 ›」一行，与本节 §3.3 范围约束「不含结算记录、帮助中心等超范围项」直接冲突，且附录 B 的 14 页清单与 §9.4 API 清单均无对应页与接口 —— 该行在向用户承诺未立项的功能，已删除。</w:t>
      </w:r>
      <w:r>
        <w:rPr>
          <w:rFonts w:ascii="微软雅黑" w:hAnsi="微软雅黑" w:eastAsia="微软雅黑"/>
          <w:b/>
          <w:sz w:val="22"/>
        </w:rPr>
        <w:t>范围约束优于稿图</w:t>
      </w:r>
      <w:r>
        <w:rPr>
          <w:rFonts w:ascii="微软雅黑" w:hAnsi="微软雅黑" w:eastAsia="微软雅黑"/>
          <w:b w:val="0"/>
          <w:sz w:val="22"/>
        </w:rPr>
        <w:t>：稿图是排版参考，§3.3 是范围契约。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3.4.3 设置页（settings-screen）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账号与安全：手机号、修改密码、注销账号；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通用：消息通知开关、范围默认值（默认 5km）、清除缓存；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隐私：位置权限说明、联系方式展示策略；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关于：版本号、用户协议、隐私政策；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退出登录（个人中心放，设置页不放重复）。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3.5 用户旅程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 APP，检测登录态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已登录进首页，未登录进引导（见 §6 首页）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输入手机号 → 点击验证码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发送短信 → 60s 倒计时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输入验证码 → 勾选协议 → 登录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成功进入首页；失败 Error toast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首进首页 → 弹"完善资料与认证"抽屉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用户可选稍后或立即认证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进入"信任与认证" → 实名认证 → 上传身份证 + 活体/二要素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认证通过打✅标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发布"家政"类目 → 强制需要"家政资质"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引导去补资质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新用户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一条验证码就能登录注册</w:t>
      </w:r>
      <w:r>
        <w:rPr>
          <w:rFonts w:ascii="微软雅黑" w:hAnsi="微软雅黑" w:eastAsia="微软雅黑"/>
          <w:b w:val="0"/>
          <w:sz w:val="22"/>
        </w:rPr>
        <w:t>，So that 我不被"先注册后登录"拦在门外。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看别人的信息能看到实名标和资质标</w:t>
      </w:r>
      <w:r>
        <w:rPr>
          <w:rFonts w:ascii="微软雅黑" w:hAnsi="微软雅黑" w:eastAsia="微软雅黑"/>
          <w:b w:val="0"/>
          <w:sz w:val="22"/>
        </w:rPr>
        <w:t>，So that 我能判断谁可信。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高敏类目服务者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上传资质获得专属标</w:t>
      </w:r>
      <w:r>
        <w:rPr>
          <w:rFonts w:ascii="微软雅黑" w:hAnsi="微软雅黑" w:eastAsia="微软雅黑"/>
          <w:b w:val="0"/>
          <w:sz w:val="22"/>
        </w:rPr>
        <w:t>，So that 我比普通发布者更具信任感。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我设置的默认范围（3km）能被记住</w:t>
      </w:r>
      <w:r>
        <w:rPr>
          <w:rFonts w:ascii="微软雅黑" w:hAnsi="微软雅黑" w:eastAsia="微软雅黑"/>
          <w:b w:val="0"/>
          <w:sz w:val="22"/>
        </w:rPr>
        <w:t>，So that 每次打开不用再调。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登录方式</w:t>
      </w:r>
      <w:r>
        <w:rPr>
          <w:rFonts w:ascii="微软雅黑" w:hAnsi="微软雅黑" w:eastAsia="微软雅黑"/>
          <w:b w:val="0"/>
          <w:sz w:val="22"/>
        </w:rPr>
        <w:t>：短信验证码主方案（合并注册/登录）；账号密码保留；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会话 Token</w:t>
      </w:r>
      <w:r>
        <w:rPr>
          <w:rFonts w:ascii="微软雅黑" w:hAnsi="微软雅黑" w:eastAsia="微软雅黑"/>
          <w:b w:val="0"/>
          <w:sz w:val="22"/>
        </w:rPr>
        <w:t>：JWT / 自有 Token，有效期 30 天，自动续期；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隐私</w:t>
      </w:r>
      <w:r>
        <w:rPr>
          <w:rFonts w:ascii="微软雅黑" w:hAnsi="微软雅黑" w:eastAsia="微软雅黑"/>
          <w:b w:val="0"/>
          <w:sz w:val="22"/>
        </w:rPr>
        <w:t>：手机号默认脱敏展示（138****8888），仅在用户显式授权"联系 TA"时跳转外呼；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注销账号</w:t>
      </w:r>
      <w:r>
        <w:rPr>
          <w:rFonts w:ascii="微软雅黑" w:hAnsi="微软雅黑" w:eastAsia="微软雅黑"/>
          <w:b w:val="0"/>
          <w:sz w:val="22"/>
        </w:rPr>
        <w:t>：保留 7 天冷静期，不可立即删；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基础实名权限两档（T4 Scope 校正）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❌ </w:t>
      </w:r>
      <w:r>
        <w:rPr>
          <w:rFonts w:ascii="微软雅黑" w:hAnsi="微软雅黑" w:eastAsia="微软雅黑"/>
          <w:b/>
          <w:sz w:val="22"/>
        </w:rPr>
        <w:t>未实名</w:t>
      </w:r>
      <w:r>
        <w:rPr>
          <w:rFonts w:ascii="微软雅黑" w:hAnsi="微软雅黑" w:eastAsia="微软雅黑"/>
          <w:b w:val="0"/>
          <w:sz w:val="22"/>
        </w:rPr>
        <w:t>：每日最多看 5 条详情（防爬）；</w:t>
      </w:r>
      <w:r>
        <w:rPr>
          <w:rFonts w:ascii="微软雅黑" w:hAnsi="微软雅黑" w:eastAsia="微软雅黑"/>
          <w:b/>
          <w:sz w:val="22"/>
        </w:rPr>
        <w:t>发布走"先发后审"受限态</w:t>
      </w:r>
      <w:r>
        <w:rPr>
          <w:rFonts w:ascii="微软雅黑" w:hAnsi="微软雅黑" w:eastAsia="微软雅黑"/>
          <w:b w:val="0"/>
          <w:sz w:val="22"/>
        </w:rPr>
        <w:t>（见下）；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额度耗尽拦截态</w:t>
      </w:r>
      <w:r>
        <w:rPr>
          <w:rFonts w:ascii="微软雅黑" w:hAnsi="微软雅黑" w:eastAsia="微软雅黑"/>
          <w:b w:val="0"/>
          <w:sz w:val="22"/>
        </w:rPr>
        <w:t>：点第 6 条详情时不进入页面，弹半屏引导——标题"今天的 5 条看完了"，正文"完成实名后可无限查看"，按钮「去实名（约 30 秒）」+「明天再来」；返回原列表页，不留空白页；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未实名发布（先发后审受限态，冷启动供给保护）</w:t>
      </w:r>
      <w:r>
        <w:rPr>
          <w:rFonts w:ascii="微软雅黑" w:hAnsi="微软雅黑" w:eastAsia="微软雅黑"/>
          <w:b w:val="0"/>
          <w:sz w:val="22"/>
        </w:rPr>
        <w:t>：发布流程完整走通、内容入库，但落地为受限态——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强制标 🔴 档，</w:t>
      </w:r>
      <w:r>
        <w:rPr>
          <w:rFonts w:ascii="微软雅黑" w:hAnsi="微软雅黑" w:eastAsia="微软雅黑"/>
          <w:b/>
          <w:sz w:val="22"/>
        </w:rPr>
        <w:t>不进 AI 推荐池</w:t>
      </w:r>
      <w:r>
        <w:rPr>
          <w:rFonts w:ascii="微软雅黑" w:hAnsi="微软雅黑" w:eastAsia="微软雅黑"/>
          <w:b w:val="0"/>
          <w:sz w:val="22"/>
        </w:rPr>
        <w:t>（不参与 §6.12 匹配召回）；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联系方式对外完全隐藏</w:t>
      </w:r>
      <w:r>
        <w:rPr>
          <w:rFonts w:ascii="微软雅黑" w:hAnsi="微软雅黑" w:eastAsia="微软雅黑"/>
          <w:b w:val="0"/>
          <w:sz w:val="22"/>
        </w:rPr>
        <w:t>，他人详情页显示"发布者实名后可联系"；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每日最多发 1 条，未实名累计在库受限条目上限 3 条；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发布成功页直接引导实名：主按钮「立即实名，让别人能联系我（约 30 秒）」+ 次按钮「稍后」；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24h 内完成实名</w:t>
      </w:r>
      <w:r>
        <w:rPr>
          <w:rFonts w:ascii="微软雅黑" w:hAnsi="微软雅黑" w:eastAsia="微软雅黑"/>
          <w:b w:val="0"/>
          <w:sz w:val="22"/>
        </w:rPr>
        <w:t xml:space="preserve"> → 该条自动转正常态（完整度重算、进推荐池、联系方式按 §7.4.2 展示）；</w:t>
      </w:r>
      <w:r>
        <w:rPr>
          <w:rFonts w:ascii="微软雅黑" w:hAnsi="微软雅黑" w:eastAsia="微软雅黑"/>
          <w:b/>
          <w:sz w:val="22"/>
        </w:rPr>
        <w:t>24h 未实名</w:t>
      </w:r>
      <w:r>
        <w:rPr>
          <w:rFonts w:ascii="微软雅黑" w:hAnsi="微软雅黑" w:eastAsia="微软雅黑"/>
          <w:b w:val="0"/>
          <w:sz w:val="22"/>
        </w:rPr>
        <w:t xml:space="preserve"> → 该条自动隐藏（不删除），实名后可一键恢复；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✅ </w:t>
      </w:r>
      <w:r>
        <w:rPr>
          <w:rFonts w:ascii="微软雅黑" w:hAnsi="微软雅黑" w:eastAsia="微软雅黑"/>
          <w:b/>
          <w:sz w:val="22"/>
        </w:rPr>
        <w:t>实名</w:t>
      </w:r>
      <w:r>
        <w:rPr>
          <w:rFonts w:ascii="微软雅黑" w:hAnsi="微软雅黑" w:eastAsia="微软雅黑"/>
          <w:b w:val="0"/>
          <w:sz w:val="22"/>
        </w:rPr>
        <w:t>：发布无限次 + 看详情无限次 + 正常进推荐池；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仅此两档，</w:t>
      </w:r>
      <w:r>
        <w:rPr>
          <w:rFonts w:ascii="微软雅黑" w:hAnsi="微软雅黑" w:eastAsia="微软雅黑"/>
          <w:b/>
          <w:sz w:val="22"/>
        </w:rPr>
        <w:t>无五级阶梯、无 DAU 触发、无商业化分级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举报与下架</w:t>
      </w:r>
      <w:r>
        <w:rPr>
          <w:rFonts w:ascii="微软雅黑" w:hAnsi="微软雅黑" w:eastAsia="微软雅黑"/>
          <w:b w:val="0"/>
          <w:sz w:val="22"/>
        </w:rPr>
        <w:t>：统一走 §9.10.3 举报分级响应引擎（累计风险分 ≥60 自动下架 + 人工复核），本节不另设举报率阈值。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3.8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未登录访问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查看首页/列表/详情（只读）；发布/收藏/联系 → 弹登录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未实名访问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已登录但未实名：每日最多看 5 条详情；发布落"先发后审"受限态（🔴 档 + 不进推荐池 + 联系方式隐藏 + 每日 1 条 / 在库上限 3 条 / 24h 未实名自动隐藏，详见 §3.7）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登录失败次数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次失败锁定 15 分钟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协议未勾选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登录按钮 Disabled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注销账号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 ≥ 3 天方可发起，冷静期可撤回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举报下架阈值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统一按 §9.10.3 累计风险分 ≥60 判定；风险分权重运营可配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第三方登录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本期不实现，UI 灰禁，PRD 预留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4. 实名认证与资质认证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实名认证（个人）+ 资质认证（B 端/高敏类目）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建立平台的基础信任机制。</w:t>
      </w:r>
      <w:r>
        <w:rPr>
          <w:rFonts w:ascii="微软雅黑" w:hAnsi="微软雅黑" w:eastAsia="微软雅黑"/>
          <w:b/>
          <w:sz w:val="22"/>
        </w:rPr>
        <w:t>信任信号 = 实名标（全量）+ 资质标（高敏类目强制）+ 信息完整度三档 🟢🟡🔴（每条发布自动判定，T4）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明确不做（T4 Scope 红线）</w:t>
      </w:r>
      <w:r>
        <w:rPr>
          <w:rFonts w:ascii="微软雅黑" w:hAnsi="微软雅黑" w:eastAsia="微软雅黑"/>
          <w:b w:val="0"/>
          <w:sz w:val="22"/>
        </w:rPr>
        <w:t>：发布记录数加分、举报率信誉衰减、统一信誉分、动态权重回归——纯信息平台只做信息本身的真实性 + 完整性信号，不做人的信誉评级。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4.3 概述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必选场景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个人实名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C 端用户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身份证二要素（姓名+身份证号）+ 手机号一致性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强推荐，非强制（未实名每日仅看 5 条详情，发布落"先发后审"受限态，详见 §3.7）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个人资质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特定服务者（家政/维修/教学等）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证书 OCR + 人工审核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发布服务类 5.x 叶子类目强制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企业认证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 端用户（房东/商家/招聘企业）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营业执照 OCR + 工商三要素核验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发布房源/工作招聘等强制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车辆认证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车辆相关发布者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行驶证 OCR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发布拼车/租车强制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4.4 相关页面设计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"信任与认证"页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← 信任与认证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第一层 · 个人实名  ● 已通过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身份证二要素 + 手机号一致性，发布前置门槛│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第二层 · 资质认证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企业认证   ● 审核中  2026-08-09 提交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              [查看] ›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家政资质   ● 未认证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发布"家政/保洁/维修"类必须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            [去认证] ›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车辆认证   ● 已通过  2026-05-12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              [管理] ›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信任指标卡片（T4：不含发布记录/举报率）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┌────────────────────────────┐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我的信任指标                 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✓实名  ✓资质 1 项  完整度 ●完整│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我在架的 3 条信息完整度分布:    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 ●完整 1 条 ●半完整 1 条 ●待补充 1 条│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只看信息真实性与完整性，不做人的 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信誉评级（T4 红线）            │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└────────────────────────────┘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└──────────────────────────────────────┘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状态与完整度一律「矢量色点 ● + 文字档名」双通道，不用 ✅🟡❌🟢 emoji：emoji 由系统字体渲染、三端字形与配色不一致，且不受语义色 role 控制，§1.4.2 实算的对比度对它无效；颜色单独承载状态时色弱用户也读不出。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条数口径：本页「我在架的 N 条」与 §3.4.2 个人中心的「我的发布 N 在架」必须同一个数（当前演示数据取 3）—— 同一份数据在两页互相矛盾，评审第一眼会去追哪个对，而它其实没有对错。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认证浮层</w:t>
      </w:r>
      <w:r>
        <w:rPr>
          <w:rFonts w:ascii="微软雅黑" w:hAnsi="微软雅黑" w:eastAsia="微软雅黑"/>
          <w:b w:val="0"/>
          <w:sz w:val="22"/>
        </w:rPr>
        <w:t>：用户在发布页点"发布"，若类目需要资质，弹底部抽屉：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标题："发布此分类需要家政资质认证"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说明：认证通过后可终身使用（每年年审一次）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两个按钮：[去认证（跳转认证页）] · [暂不发布（返回表单）]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4.5 用户旅程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进个人中心 → 信任与认证 → 点击"个人实名 · 去认证"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打开认证页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输入姓名 + 身份证号 + 勾选协议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二要素核验接口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 → ✅；失败 → 提示具体原因（姓名不匹配等）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Toast + 状态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发布家政 5.1.1 → 系统检测需资质 → 弹去认证浮层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进入资质认证页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上传证书照片 + 提交 OCR → 人工审核（SLA ≤ 2h）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状态"审核中"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审核通过 → 站内通知推送 + 标亮 ✅ 家政资质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通知中心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找家政的用户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看见服务者挂了"家政资质✅"</w:t>
      </w:r>
      <w:r>
        <w:rPr>
          <w:rFonts w:ascii="微软雅黑" w:hAnsi="微软雅黑" w:eastAsia="微软雅黑"/>
          <w:b w:val="0"/>
          <w:sz w:val="22"/>
        </w:rPr>
        <w:t>，So that 我敢联系上门。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王师傅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我的维修资质成为"官方标"</w:t>
      </w:r>
      <w:r>
        <w:rPr>
          <w:rFonts w:ascii="微软雅黑" w:hAnsi="微软雅黑" w:eastAsia="微软雅黑"/>
          <w:b w:val="0"/>
          <w:sz w:val="22"/>
        </w:rPr>
        <w:t>，So that 别人比相信无标陌生人更相信我。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小店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完成企业认证后可发布招聘</w:t>
      </w:r>
      <w:r>
        <w:rPr>
          <w:rFonts w:ascii="微软雅黑" w:hAnsi="微软雅黑" w:eastAsia="微软雅黑"/>
          <w:b w:val="0"/>
          <w:sz w:val="22"/>
        </w:rPr>
        <w:t>，So that 平台允许我发而不是被拦截。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二要素、三要素、OCR：接第三方核验服务（需在 MRD 外部依赖里对齐供应商）；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人工审核：后台运营工作台（不在本期前端 APP 内开发，但 PRD 定义后台审核字段与 SLA）；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认证数据存储：身份证号</w:t>
      </w:r>
      <w:r>
        <w:rPr>
          <w:rFonts w:ascii="微软雅黑" w:hAnsi="微软雅黑" w:eastAsia="微软雅黑"/>
          <w:b/>
          <w:sz w:val="22"/>
        </w:rPr>
        <w:t>只存不可逆哈希 + 后 4 位明文</w:t>
      </w:r>
      <w:r>
        <w:rPr>
          <w:rFonts w:ascii="微软雅黑" w:hAnsi="微软雅黑" w:eastAsia="微软雅黑"/>
          <w:b w:val="0"/>
          <w:sz w:val="22"/>
        </w:rPr>
        <w:t>（用于用户自查与客服核对），</w:t>
      </w:r>
      <w:r>
        <w:rPr>
          <w:rFonts w:ascii="微软雅黑" w:hAnsi="微软雅黑" w:eastAsia="微软雅黑"/>
          <w:b/>
          <w:sz w:val="22"/>
        </w:rPr>
        <w:t>不存完整明文</w:t>
      </w:r>
      <w:r>
        <w:rPr>
          <w:rFonts w:ascii="微软雅黑" w:hAnsi="微软雅黑" w:eastAsia="微软雅黑"/>
          <w:b w:val="0"/>
          <w:sz w:val="22"/>
        </w:rPr>
        <w:t>；姓名加密保存；OCR 原照加密后 7 天删除；APP 端仅展示状态与脱敏星号（与 §9.6 数据最小化同一口径）；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每日发布限制</w:t>
      </w:r>
      <w:r>
        <w:rPr>
          <w:rFonts w:ascii="微软雅黑" w:hAnsi="微软雅黑" w:eastAsia="微软雅黑"/>
          <w:b w:val="0"/>
          <w:sz w:val="22"/>
        </w:rPr>
        <w:t>：未实名用户每日 1 条且落受限态（🔴 档 + 不进推荐池 + 联系方式隐藏，在库上限 3 条，24h 未实名自动隐藏）；实名用户不设限（但仍受 §9.10.3 举报下架规则管，详见 §3.7 基础实名权限两档 T4）。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4.8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二要素 3 次失败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锁 24h，需人工申诉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同一身份多账号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一个身份证最多绑定 2 个账号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OCR 识别失败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支持手动重填字段 + 人工复核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资质有效期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年审到期前 30 天提醒，超期自动打"待补"标，不可继续发高敏类目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累计风险分 ≥60 触发复核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自动下架 + 推送通知给本人 + 运营待审列表（唯一口径见 §9.10.3）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第四部分：发布与模板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5. 发布页（模板化 + 记忆机制 + T2 AI 智能发布四模式）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发布模块（资源/需求二态 + 分类模板 + 发布记忆 + 地图选点 + 有效期 + 媒体上传 + T2 AI 智能发布四模式 + 严格 Scope 四步管线）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以</w:t>
      </w:r>
      <w:r>
        <w:rPr>
          <w:rFonts w:ascii="微软雅黑" w:hAnsi="微软雅黑" w:eastAsia="微软雅黑"/>
          <w:b/>
          <w:sz w:val="22"/>
        </w:rPr>
        <w:t>模板化 + 记忆机制 + T2 3B 小模型 AI 智能发布（D5.1 绿清单）</w:t>
      </w:r>
      <w:r>
        <w:rPr>
          <w:rFonts w:ascii="微软雅黑" w:hAnsi="微软雅黑" w:eastAsia="微软雅黑"/>
          <w:b w:val="0"/>
          <w:sz w:val="22"/>
        </w:rPr>
        <w:t>实现"丝滑 3 秒出稿"，</w:t>
      </w:r>
      <w:r>
        <w:rPr>
          <w:rFonts w:ascii="微软雅黑" w:hAnsi="微软雅黑" w:eastAsia="微软雅黑"/>
          <w:b/>
          <w:sz w:val="22"/>
        </w:rPr>
        <w:t>不使用 70B 端到端 LLM 智能解析</w:t>
      </w:r>
      <w:r>
        <w:rPr>
          <w:rFonts w:ascii="微软雅黑" w:hAnsi="微软雅黑" w:eastAsia="微软雅黑"/>
          <w:b w:val="0"/>
          <w:sz w:val="22"/>
        </w:rPr>
        <w:t>（D5.1 红清单）。核心：每类三级类目配一套模板，结合用户上次发布记忆，自动带入 60% 以上字段；T2 路径下用户只需拍 1 张图 + 说 1 句话即可完成发布（≈7 秒）。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发布效率由"三级分类 → 模板 → 字段 + T2 3B 小模型 Scope 严格"链路保障：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选分类决定模板；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模板决定字段清单、字段标签、默认值、必填校验；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记忆机制自动带入上次同分类同用户的填写值；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地图选点提供地图选择器（位置默认 5km 内）；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T2 AI 智能发布四模式</w:t>
      </w:r>
      <w:r>
        <w:rPr>
          <w:rFonts w:ascii="微软雅黑" w:hAnsi="微软雅黑" w:eastAsia="微软雅黑"/>
          <w:b w:val="0"/>
          <w:sz w:val="22"/>
        </w:rPr>
        <w:t xml:space="preserve">（详见 §5.9）+ </w:t>
      </w:r>
      <w:r>
        <w:rPr>
          <w:rFonts w:ascii="微软雅黑" w:hAnsi="微软雅黑" w:eastAsia="微软雅黑"/>
          <w:b/>
          <w:sz w:val="22"/>
        </w:rPr>
        <w:t>严格 Scope 四步管线</w:t>
      </w:r>
      <w:r>
        <w:rPr>
          <w:rFonts w:ascii="微软雅黑" w:hAnsi="微软雅黑" w:eastAsia="微软雅黑"/>
          <w:b w:val="0"/>
          <w:sz w:val="22"/>
        </w:rPr>
        <w:t>（详见 §5.10）。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5.4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5.4.1 发布页总览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← 发布                      [✓ 发布] │ ← 顶部栏（右上主按钮，禁用直到必填齐全）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[发布资源]  [发布需求]  ← 胶囊切换（资源实心/需求空心图标示意）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1 选择分类  ✅  服务 &gt; 家政 &gt; 日常保洁 ›  ← 级联 + 面包屑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2 位置        📍 XX 小区南门·300m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          [🗺️ 地图选点]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(范围默认 5km，可编辑)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3 标题        【记忆带入】日常保洁 | 洗油烟机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4 价格         50  元 / 小时（⬜可议价）│  ← 模板决定价格单位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【记忆带入】上次：50 元/小时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5 描述        【模板引导】请描述：可服务时间/家数经验/有无工具…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(已填 68 字，建议 30-200 字)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6 媒体        0 / 9 · 支持图片/视频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[+ 点击或拖拽上传区]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7 有效期      默认 7 天，可一键刷新续 7 天（不提供其他选项）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8 联系方      李明  138****8888（可切换/补充微信）│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[ 🛡️  同意协议并发布 ]  主按钮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└──────────────────────────────────────┘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5.4.2 分类级联选择（全屏模态）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顶部：返回 + "选择分类"标题；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三列滚动：大类（5 列横向卡片）→ 中类（左侧 List）→ 小类（右侧 List）；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选中态：Primary 色 + "✓"；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不可选：非高敏类目不强制认证；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底部确认按钮"确认选择"。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5.4.3 模板字段差异表（核心 4 类示例）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模板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标题 placeholder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描述引导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附加字段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4.1 二手闲置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【转让】品牌+物品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价格（一口价/面议）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成色/使用时长/原价/自取方式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新旧程度选单、取件方式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5.1 家政保洁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【服务】家庭日常保洁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 + 单位（㎡/小时/次）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可服务时间段/经验/有无工具/是否带清洁剂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可服务时间段、是否自带工具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3.1 拼车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【拼车】回龙观→中关村 工作日 8:00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价格/人/次（空座数）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起点终点/时间/行李空间/车型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起点终点时间、空座数、车型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1.1 全职招聘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【招聘】火锅店招服务员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月薪范围/月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人数/年龄/性别/包吃住否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招聘人数、工作时间、食宿情况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5.5 用户旅程（S 丝滑发布）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系统动作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点底部中间 "+" 发布按钮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弹发布页（或首次弹未登录引导）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选"发布资源/需求"二态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切换对应 UI（需求 Marker 空心提示）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点"选择分类"级联 → 服务 &gt; 家政 &gt; 日常保洁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模板切换到家政模板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打开表单 → 检测到记忆 → 自动带入 6 个字段（位置/价格/描述开头/联系方等）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预填；用户看到"【记忆带入】上次：xxx"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改标题 + 调价格 + 上传 3 张图（有效期固定默认 7 天，无需选择）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实时校验；必填满则主按钮启用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点"同意协议并发布" → 弹需认证提醒（家政需资质）→ 已通过 → 提交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成功动画 + "发布成功！附近的人将看到你的信息" Toast + 2s 后跳"我的发布"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王师傅（老用户）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上次发布的保洁价格和描述自动带我</w:t>
      </w:r>
      <w:r>
        <w:rPr>
          <w:rFonts w:ascii="微软雅黑" w:hAnsi="微软雅黑" w:eastAsia="微软雅黑"/>
          <w:b w:val="0"/>
          <w:sz w:val="22"/>
        </w:rPr>
        <w:t>，So that 我不用每次重敲。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新用户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模板告诉我该填什么</w:t>
      </w:r>
      <w:r>
        <w:rPr>
          <w:rFonts w:ascii="微软雅黑" w:hAnsi="微软雅黑" w:eastAsia="微软雅黑"/>
          <w:b w:val="0"/>
          <w:sz w:val="22"/>
        </w:rPr>
        <w:t>，So that 我不尴尬不知道怎么描述。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拼车人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拼车模板自动带上起点终点和时间段字段</w:t>
      </w:r>
      <w:r>
        <w:rPr>
          <w:rFonts w:ascii="微软雅黑" w:hAnsi="微软雅黑" w:eastAsia="微软雅黑"/>
          <w:b w:val="0"/>
          <w:sz w:val="22"/>
        </w:rPr>
        <w:t>，So that 我的拼车信息更完整不缺漏。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发布需求的人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发需求和发资源操作几乎一样</w:t>
      </w:r>
      <w:r>
        <w:rPr>
          <w:rFonts w:ascii="微软雅黑" w:hAnsi="微软雅黑" w:eastAsia="微软雅黑"/>
          <w:b w:val="0"/>
          <w:sz w:val="22"/>
        </w:rPr>
        <w:t>，So that 我不会被双向搞混。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模板引擎</w:t>
      </w:r>
      <w:r>
        <w:rPr>
          <w:rFonts w:ascii="微软雅黑" w:hAnsi="微软雅黑" w:eastAsia="微软雅黑"/>
          <w:b w:val="0"/>
          <w:sz w:val="22"/>
        </w:rPr>
        <w:t>：按叶子类目 ID 映射模板 Schema（字段 key、label、类型、校验、placeholder、默认值、是否必填、单位选择）；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记忆机制</w:t>
      </w:r>
      <w:r>
        <w:rPr>
          <w:rFonts w:ascii="微软雅黑" w:hAnsi="微软雅黑" w:eastAsia="微软雅黑"/>
          <w:b w:val="0"/>
          <w:sz w:val="22"/>
        </w:rPr>
        <w:t>：按 "user_id + category_leaf_id" 维度存最近一次发布值，写入本地缓存 + 云端；下次进入同一分类时先拉取云端（优先），本地作 fallback；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价格单位</w:t>
      </w:r>
      <w:r>
        <w:rPr>
          <w:rFonts w:ascii="微软雅黑" w:hAnsi="微软雅黑" w:eastAsia="微软雅黑"/>
          <w:b w:val="0"/>
          <w:sz w:val="22"/>
        </w:rPr>
        <w:t>：模板 Schema 里定义 price_units 数组（如 `["元/小时","元/次","元/㎡","面议"]`），前端自动渲染切换；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地图选点</w:t>
      </w:r>
      <w:r>
        <w:rPr>
          <w:rFonts w:ascii="微软雅黑" w:hAnsi="微软雅黑" w:eastAsia="微软雅黑"/>
          <w:b w:val="0"/>
          <w:sz w:val="22"/>
        </w:rPr>
        <w:t>：`map-selector` 组件，配色遵循 §1 视觉系统；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有效期</w:t>
      </w:r>
      <w:r>
        <w:rPr>
          <w:rFonts w:ascii="微软雅黑" w:hAnsi="微软雅黑" w:eastAsia="微软雅黑"/>
          <w:b w:val="0"/>
          <w:sz w:val="22"/>
        </w:rPr>
        <w:t>：全平台统一默认 7 天，模板不可覆盖（避免多套口径）；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资源/需求切换</w:t>
      </w:r>
      <w:r>
        <w:rPr>
          <w:rFonts w:ascii="微软雅黑" w:hAnsi="微软雅黑" w:eastAsia="微软雅黑"/>
          <w:b w:val="0"/>
          <w:sz w:val="22"/>
        </w:rPr>
        <w:t>：写入 post.type = 'resource' / 'demand'，Marker 样式、详情页标题区受其影响；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强制认证拦截</w:t>
      </w:r>
      <w:r>
        <w:rPr>
          <w:rFonts w:ascii="微软雅黑" w:hAnsi="微软雅黑" w:eastAsia="微软雅黑"/>
          <w:b w:val="0"/>
          <w:sz w:val="22"/>
        </w:rPr>
        <w:t>：提交前调用接口，若 leaf_category.need_cert 非空且 user.certs 不包含 → 拦截并弹浮层跳认证。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未实名发布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 1 条，落"先发后审"受限态：🔴 档 + 不进推荐池 + 联系方式对外隐藏；发布成功页引导"实名后别人才能联系你"；24h 未实名自动隐藏（不删除），实名后可一键恢复（详见 §3.7）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模板缺配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未配置模板 → 降级为"通用模板"（最少字段：标题+价格+描述+位置）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记忆值过时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超过 30 天前的记忆值：保留但加"已过 30 天，建议检查"提示；超过 180 天清空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位置超范围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用户手动选位置超过当前默认范围 → 弹"当前位置不在 5km 内，是否扩范围？"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价格为空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允许选"面议"不填数字；其他情况必须填数字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媒体数量上限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 ≤ 9，视频 ≤ 3；媒体合计不超过 200MB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统一口径：默认 7 天，可一键刷新续 7 天（S6）；连续 14 天未刷新自动下架，用户可在"我的发布"一键重发（带上原内容，有效期同为 7 天）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发布成功跳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默认跳"我的发布"，Toast + 成功动画 2s；用户可手动点"去首页看效果"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协议未勾选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主按钮 Disabled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T2 完整度门槛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待补档不进 AI 推荐池，仅在列表/地图按位置展示（详见 §5.10）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T2 AI 配额分层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二维配额表（实名状态 × 完整度档）：实名+🟢=20 次/日、实名+🟡=10 次/日、未实名或 🔴=3 次/日；高敏类目额外 +10 次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5.9 T2 AI 智能发布四模式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四模式发布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① 多媒体 7 秒输入</w:t>
            </w:r>
            <w:r>
              <w:rPr>
                <w:rFonts w:ascii="微软雅黑" w:hAnsi="微软雅黑" w:eastAsia="微软雅黑"/>
                <w:b w:val="0"/>
                <w:sz w:val="20"/>
              </w:rPr>
              <w:t>（T2 主路径）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拍 1 张图 + 说 1 句话 → AI 四件套自动猜测（标题/分类/价格/模板字段）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老用户快速发布主路径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② 语音零键盘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全程语音输入，3B 小模型语音识别 + 生成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不便打字场景（开车/做饭/老人）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③ 对话式一问一答</w:t>
            </w:r>
            <w:r>
              <w:rPr>
                <w:rFonts w:ascii="微软雅黑" w:hAnsi="微软雅黑" w:eastAsia="微软雅黑"/>
                <w:b w:val="0"/>
                <w:sz w:val="20"/>
              </w:rPr>
              <w:t>（S5）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每屏 1 问，新手首选用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新用户首次发布引导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④ 抢发模式</w:t>
            </w:r>
            <w:r>
              <w:rPr>
                <w:rFonts w:ascii="微软雅黑" w:hAnsi="微软雅黑" w:eastAsia="微软雅黑"/>
                <w:b w:val="0"/>
                <w:sz w:val="20"/>
              </w:rPr>
              <w:t>（S5）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只填标题 + 拍照就发布，系统猜其他字段，24h 内补全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急用场景"先发占位，再补全"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AI 解析失败与结果确认态（四模式共用）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界面表现与出路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解析中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提交后等待 AI 返回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骨架屏 + "正在识别…"，超过 5 秒显示"稍等，马上好"；可点"取消，手动填"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解析失败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接口超时 / 3B 模型无返回 / 图片不可识别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停留原页，Error toast "识别没成功，可以重试或手动填" + 两个按钮「重试」「改为手动填写」；已输入内容全部保留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结果待确认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返回四件套后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强制进入确认页：逐字段展示 AI 猜测值 + "AI 猜" 角标，用户可逐项改；底部「确认发布」「全部重填」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用户拒绝结果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在确认页点"全部重填"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清空 AI 猜测值，回到手动模板表单，不消耗当日 AI 配额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部分字段无法猜出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Scope 四步管线判定不一致而拒绝注入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该字段留空并标"需你补充"，不猜、不编造；必填项未补齐时「确认发布」保持禁用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配额消耗口径</w:t>
      </w:r>
      <w:r>
        <w:rPr>
          <w:rFonts w:ascii="微软雅黑" w:hAnsi="微软雅黑" w:eastAsia="微软雅黑"/>
          <w:b w:val="0"/>
          <w:sz w:val="22"/>
        </w:rPr>
        <w:t>：仅"结果待确认"页点击「确认发布」才计 1 次 AI 配额；解析失败与用户拒绝均不计。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页面承载</w:t>
      </w:r>
      <w:r>
        <w:rPr>
          <w:rFonts w:ascii="微软雅黑" w:hAnsi="微软雅黑" w:eastAsia="微软雅黑"/>
          <w:b w:val="0"/>
          <w:sz w:val="22"/>
        </w:rPr>
        <w:t>：上述"结果待确认"态由独立页面 `ai-confirm-screen` 承载（见 §10.1）；点「确认发布」后进入 `publish-success-screen`。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7 秒路径与 🟢 完整档的衔接（消除"快"与"全"的对立）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7 秒的口径</w:t>
      </w:r>
      <w:r>
        <w:rPr>
          <w:rFonts w:ascii="微软雅黑" w:hAnsi="微软雅黑" w:eastAsia="微软雅黑"/>
          <w:b w:val="0"/>
          <w:sz w:val="22"/>
        </w:rPr>
        <w:t>：指模式①的</w:t>
      </w:r>
      <w:r>
        <w:rPr>
          <w:rFonts w:ascii="微软雅黑" w:hAnsi="微软雅黑" w:eastAsia="微软雅黑"/>
          <w:b/>
          <w:sz w:val="22"/>
        </w:rPr>
        <w:t>用户输入耗时</w:t>
      </w:r>
      <w:r>
        <w:rPr>
          <w:rFonts w:ascii="微软雅黑" w:hAnsi="微软雅黑" w:eastAsia="微软雅黑"/>
          <w:b w:val="0"/>
          <w:sz w:val="22"/>
        </w:rPr>
        <w:t>（拍图 + 说一句话），</w:t>
      </w:r>
      <w:r>
        <w:rPr>
          <w:rFonts w:ascii="微软雅黑" w:hAnsi="微软雅黑" w:eastAsia="微软雅黑"/>
          <w:b/>
          <w:sz w:val="22"/>
        </w:rPr>
        <w:t>不含确认页耗时</w:t>
      </w:r>
      <w:r>
        <w:rPr>
          <w:rFonts w:ascii="微软雅黑" w:hAnsi="微软雅黑" w:eastAsia="微软雅黑"/>
          <w:b w:val="0"/>
          <w:sz w:val="22"/>
        </w:rPr>
        <w:t>；全文提到"7 秒/3 秒出稿"均按此口径理解；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确认页默认带 🟢 冲刺项</w:t>
      </w:r>
      <w:r>
        <w:rPr>
          <w:rFonts w:ascii="微软雅黑" w:hAnsi="微软雅黑" w:eastAsia="微软雅黑"/>
          <w:b w:val="0"/>
          <w:sz w:val="22"/>
        </w:rPr>
        <w:t>：确认页底部固定一个「再花 5 秒升 🟢」区块，只放 🟢 档差的两项——</w:t>
      </w:r>
      <w:r>
        <w:rPr>
          <w:rFonts w:ascii="微软雅黑" w:hAnsi="微软雅黑" w:eastAsia="微软雅黑"/>
          <w:b/>
          <w:sz w:val="22"/>
        </w:rPr>
        <w:t>门牌号</w:t>
      </w:r>
      <w:r>
        <w:rPr>
          <w:rFonts w:ascii="微软雅黑" w:hAnsi="微软雅黑" w:eastAsia="微软雅黑"/>
          <w:b w:val="0"/>
          <w:sz w:val="22"/>
        </w:rPr>
        <w:t>与</w:t>
      </w:r>
      <w:r>
        <w:rPr>
          <w:rFonts w:ascii="微软雅黑" w:hAnsi="微软雅黑" w:eastAsia="微软雅黑"/>
          <w:b/>
          <w:sz w:val="22"/>
        </w:rPr>
        <w:t>三级类目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AI 已猜出 → 展示猜测值 + 一键确认；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AI 未猜出 → 门牌号给「取当前定位门牌」快捷按钮，三级类目给最近 3 个候选的单选片；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达标即改角标</w:t>
      </w:r>
      <w:r>
        <w:rPr>
          <w:rFonts w:ascii="微软雅黑" w:hAnsi="微软雅黑" w:eastAsia="微软雅黑"/>
          <w:b w:val="0"/>
          <w:sz w:val="22"/>
        </w:rPr>
        <w:t>：两项补齐 + 必填 100% 时，「确认发布」按钮上方角标实时从 🟡 跳 🟢，文案"附近人 2 倍概率看到"；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不强制</w:t>
      </w:r>
      <w:r>
        <w:rPr>
          <w:rFonts w:ascii="微软雅黑" w:hAnsi="微软雅黑" w:eastAsia="微软雅黑"/>
          <w:b w:val="0"/>
          <w:sz w:val="22"/>
        </w:rPr>
        <w:t>：用户可直接「确认发布」跳过该区块，落 🟡 档并按 §5.11 的 1 小时引导继续追；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因此四模式与 🟢 完整率不互斥</w:t>
      </w:r>
      <w:r>
        <w:rPr>
          <w:rFonts w:ascii="微软雅黑" w:hAnsi="微软雅黑" w:eastAsia="微软雅黑"/>
          <w:b w:val="0"/>
          <w:sz w:val="22"/>
        </w:rPr>
        <w:t>：模式①②③走确认页冲刺，模式④（抢发）明确落 🔴 并按 §5.11 的 24h 规则处理。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5.10 严格 Scope 四步管线规格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严格 Scope 四步管线规格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拍图 + 说话（≈7 秒）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2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Scope 提取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U（显填）∪ N（邻居众数）∪ P（平台已知）三集合实体交叉一致性校验 → 不一致拒绝注入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3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3B 小模型生成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Prompt 模板限死"仅用 {scope} 字段填入，禁止编造新实体"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4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逆向 Scope 比对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生成中每个实体都能在 scope 找到源头 = 合法输出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配套机制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完整度门槛（T2）</w:t>
      </w:r>
      <w:r>
        <w:rPr>
          <w:rFonts w:ascii="微软雅黑" w:hAnsi="微软雅黑" w:eastAsia="微软雅黑"/>
          <w:b w:val="0"/>
          <w:sz w:val="22"/>
        </w:rPr>
        <w:t>：🔴 待补档不进 AI 推荐池，发布完成页直接提示"还差哪几项就能进推荐"；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AI 配额二维分层（T2）</w:t>
      </w:r>
      <w:r>
        <w:rPr>
          <w:rFonts w:ascii="微软雅黑" w:hAnsi="微软雅黑" w:eastAsia="微软雅黑"/>
          <w:b w:val="0"/>
          <w:sz w:val="22"/>
        </w:rPr>
        <w:t>：按「实名状态 × 完整度档」分配每日额度 —— 实名+🟢=20 次、实名+🟡=10 次、未实名或 🔴=3 次；高敏类目额外 +10 次。</w:t>
      </w:r>
      <w:r>
        <w:rPr>
          <w:rFonts w:ascii="微软雅黑" w:hAnsi="微软雅黑" w:eastAsia="微软雅黑"/>
          <w:b/>
          <w:sz w:val="22"/>
        </w:rPr>
        <w:t>不设人格化信誉分与等级标签</w:t>
      </w:r>
      <w:r>
        <w:rPr>
          <w:rFonts w:ascii="微软雅黑" w:hAnsi="微软雅黑" w:eastAsia="微软雅黑"/>
          <w:b w:val="0"/>
          <w:sz w:val="22"/>
        </w:rPr>
        <w:t>（对齐 Scope 红线）。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5.11 发布有效期管理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发布有效期管理（全文唯一口径）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默认 7 天，不提供其他可选值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7 天一键刷新</w:t>
      </w:r>
      <w:r>
        <w:rPr>
          <w:rFonts w:ascii="微软雅黑" w:hAnsi="微软雅黑" w:eastAsia="微软雅黑"/>
          <w:b w:val="0"/>
          <w:sz w:val="22"/>
        </w:rPr>
        <w:t>：每 7 天弹"这条还在吗？点一下继续挂 7 天"，每次刷新续 7 天，可无限次刷新；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14 天不刷新自动从地图推荐池下架</w:t>
      </w:r>
      <w:r>
        <w:rPr>
          <w:rFonts w:ascii="微软雅黑" w:hAnsi="微软雅黑" w:eastAsia="微软雅黑"/>
          <w:b w:val="0"/>
          <w:sz w:val="22"/>
        </w:rPr>
        <w:t>（仍保留在列表页历史 + 个人中心可手动重发）；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重发有效期同为 7 天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发布后 1 小时内完整度提升引导</w:t>
      </w:r>
      <w:r>
        <w:rPr>
          <w:rFonts w:ascii="微软雅黑" w:hAnsi="微软雅黑" w:eastAsia="微软雅黑"/>
          <w:b w:val="0"/>
          <w:sz w:val="22"/>
        </w:rPr>
        <w:t>：🔴 待补 / 🟡 半完整 → 发布完成页直接显示"还差 2 张图 + 门牌号就能让附近更多人看到，30 秒补上"；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抢发 24h 未补全的后果</w:t>
      </w:r>
      <w:r>
        <w:rPr>
          <w:rFonts w:ascii="微软雅黑" w:hAnsi="微软雅黑" w:eastAsia="微软雅黑"/>
          <w:b w:val="0"/>
          <w:sz w:val="22"/>
        </w:rPr>
        <w:t xml:space="preserve">：到期仍为 🔴 待补档 → </w:t>
      </w:r>
      <w:r>
        <w:rPr>
          <w:rFonts w:ascii="微软雅黑" w:hAnsi="微软雅黑" w:eastAsia="微软雅黑"/>
          <w:b/>
          <w:sz w:val="22"/>
        </w:rPr>
        <w:t>自动退出 AI 推荐池，仅保留在列表页与地图按位置展示</w:t>
      </w:r>
      <w:r>
        <w:rPr>
          <w:rFonts w:ascii="微软雅黑" w:hAnsi="微软雅黑" w:eastAsia="微软雅黑"/>
          <w:b w:val="0"/>
          <w:sz w:val="22"/>
        </w:rPr>
        <w:t>（不删除、不下架）；同时推送一次"补全提醒"，补齐后即刻恢复进池；有效期仍按 7 天口径走，不因未补全而缩短；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明确不做</w:t>
      </w:r>
      <w:r>
        <w:rPr>
          <w:rFonts w:ascii="微软雅黑" w:hAnsi="微软雅黑" w:eastAsia="微软雅黑"/>
          <w:b w:val="0"/>
          <w:sz w:val="22"/>
        </w:rPr>
        <w:t>：撮合反馈收集、周度自适应权重回归（纯信息不追踪撮合，不跑成交数据驱动模型）。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第五部分：发现与地图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6. 首页（鸭圈）+ 列表页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首页"鸭圈"（地图优先 + 5km 默认可调 + 分类分色 Marker + 资源/需求切换 + </w:t>
      </w:r>
      <w:r>
        <w:rPr>
          <w:rFonts w:ascii="微软雅黑" w:hAnsi="微软雅黑" w:eastAsia="微软雅黑"/>
          <w:b/>
          <w:sz w:val="22"/>
        </w:rPr>
        <w:t>T3 分类三级树图层弹层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</w:rPr>
        <w:t>S2 动态蜂窝半径引擎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</w:rPr>
        <w:t>T1 LR+GBDT 匹配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</w:rPr>
        <w:t>T6 三轴联动飞轮视觉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</w:rPr>
        <w:t>S1 双向推送引擎</w:t>
      </w:r>
      <w:r>
        <w:rPr>
          <w:rFonts w:ascii="微软雅黑" w:hAnsi="微软雅黑" w:eastAsia="微软雅黑"/>
          <w:b w:val="0"/>
          <w:sz w:val="22"/>
        </w:rPr>
        <w:t>）+ 列表页（分类筛选 + 距离/新鲜度/综合排序）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把"5km 生活圈双向撮合"的差异化在首页做强视觉表达。首页以地图为主屏，分类分色 Marker 一眼分辨 5 大类 × 资源/需求二态；</w:t>
      </w:r>
      <w:r>
        <w:rPr>
          <w:rFonts w:ascii="微软雅黑" w:hAnsi="微软雅黑" w:eastAsia="微软雅黑"/>
          <w:b/>
          <w:sz w:val="22"/>
        </w:rPr>
        <w:t>T3 分类三级树图层弹层</w:t>
      </w:r>
      <w:r>
        <w:rPr>
          <w:rFonts w:ascii="微软雅黑" w:hAnsi="微软雅黑" w:eastAsia="微软雅黑"/>
          <w:b w:val="0"/>
          <w:sz w:val="22"/>
        </w:rPr>
        <w:t>让用户"找房=合租+主卧"一步到位；</w:t>
      </w:r>
      <w:r>
        <w:rPr>
          <w:rFonts w:ascii="微软雅黑" w:hAnsi="微软雅黑" w:eastAsia="微软雅黑"/>
          <w:b/>
          <w:sz w:val="22"/>
        </w:rPr>
        <w:t>S2 动态蜂窝半径引擎</w:t>
      </w:r>
      <w:r>
        <w:rPr>
          <w:rFonts w:ascii="微软雅黑" w:hAnsi="微软雅黑" w:eastAsia="微软雅黑"/>
          <w:b w:val="0"/>
          <w:sz w:val="22"/>
        </w:rPr>
        <w:t>解决空圈/过密；</w:t>
      </w:r>
      <w:r>
        <w:rPr>
          <w:rFonts w:ascii="微软雅黑" w:hAnsi="微软雅黑" w:eastAsia="微软雅黑"/>
          <w:b/>
          <w:sz w:val="22"/>
        </w:rPr>
        <w:t>T1 LR+GBDT 双轨匹配</w:t>
      </w:r>
      <w:r>
        <w:rPr>
          <w:rFonts w:ascii="微软雅黑" w:hAnsi="微软雅黑" w:eastAsia="微软雅黑"/>
          <w:b w:val="0"/>
          <w:sz w:val="22"/>
        </w:rPr>
        <w:t>保障匹配精度；</w:t>
      </w:r>
      <w:r>
        <w:rPr>
          <w:rFonts w:ascii="微软雅黑" w:hAnsi="微软雅黑" w:eastAsia="微软雅黑"/>
          <w:b/>
          <w:sz w:val="22"/>
        </w:rPr>
        <w:t>T6 三轴联动飞轮</w:t>
      </w:r>
      <w:r>
        <w:rPr>
          <w:rFonts w:ascii="微软雅黑" w:hAnsi="微软雅黑" w:eastAsia="微软雅黑"/>
          <w:b w:val="0"/>
          <w:sz w:val="22"/>
        </w:rPr>
        <w:t>把 T1-T5 串成用户可感知闭环；</w:t>
      </w:r>
      <w:r>
        <w:rPr>
          <w:rFonts w:ascii="微软雅黑" w:hAnsi="微软雅黑" w:eastAsia="微软雅黑"/>
          <w:b/>
          <w:sz w:val="22"/>
        </w:rPr>
        <w:t>S1 双向推送引擎</w:t>
      </w:r>
      <w:r>
        <w:rPr>
          <w:rFonts w:ascii="微软雅黑" w:hAnsi="微软雅黑" w:eastAsia="微软雅黑"/>
          <w:b w:val="0"/>
          <w:sz w:val="22"/>
        </w:rPr>
        <w:t>让"主动推 + 被动看"双轨并行。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首页由 Logo / 搜索 / 视图切换（地图/列表）/ 通知 / 地图区 / 图例 / 底部分类栏构成，规格如下：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视觉规范遵循 §1；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地图 Marker 按 §2 分类分色，支持"聚合/展开"；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"范围滑块"（1/3/5/10/全城）放在显眼位置；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底部分类栏按新 5 大类改造；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图例为"颜色 + 资源/需求态 双重图例"；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列表页提供二级筛选、资源/需求切换 Tab；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T3 分类三级树图层弹层</w:t>
      </w:r>
      <w:r>
        <w:rPr>
          <w:rFonts w:ascii="微软雅黑" w:hAnsi="微软雅黑" w:eastAsia="微软雅黑"/>
          <w:b w:val="0"/>
          <w:sz w:val="22"/>
        </w:rPr>
        <w:t xml:space="preserve">（详见 §6.9）+ </w:t>
      </w:r>
      <w:r>
        <w:rPr>
          <w:rFonts w:ascii="微软雅黑" w:hAnsi="微软雅黑" w:eastAsia="微软雅黑"/>
          <w:b/>
          <w:sz w:val="22"/>
        </w:rPr>
        <w:t>三层性能保障 SLA</w:t>
      </w:r>
      <w:r>
        <w:rPr>
          <w:rFonts w:ascii="微软雅黑" w:hAnsi="微软雅黑" w:eastAsia="微软雅黑"/>
          <w:b w:val="0"/>
          <w:sz w:val="22"/>
        </w:rPr>
        <w:t>（详见 §6.10，含 D2 决策兜底）；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S2 动态蜂窝半径引擎</w:t>
      </w:r>
      <w:r>
        <w:rPr>
          <w:rFonts w:ascii="微软雅黑" w:hAnsi="微软雅黑" w:eastAsia="微软雅黑"/>
          <w:b w:val="0"/>
          <w:sz w:val="22"/>
        </w:rPr>
        <w:t>（详见 §6.11）；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T1 LR+GBDT 匹配实现逻辑</w:t>
      </w:r>
      <w:r>
        <w:rPr>
          <w:rFonts w:ascii="微软雅黑" w:hAnsi="微软雅黑" w:eastAsia="微软雅黑"/>
          <w:b w:val="0"/>
          <w:sz w:val="22"/>
        </w:rPr>
        <w:t>（详见 §6.12）；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T6 三轴联动飞轮视觉交互规格</w:t>
      </w:r>
      <w:r>
        <w:rPr>
          <w:rFonts w:ascii="微软雅黑" w:hAnsi="微软雅黑" w:eastAsia="微软雅黑"/>
          <w:b w:val="0"/>
          <w:sz w:val="22"/>
        </w:rPr>
        <w:t>（详见 §6.13）；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S1 双向推送引擎规格</w:t>
      </w:r>
      <w:r>
        <w:rPr>
          <w:rFonts w:ascii="微软雅黑" w:hAnsi="微软雅黑" w:eastAsia="微软雅黑"/>
          <w:b w:val="0"/>
          <w:sz w:val="22"/>
        </w:rPr>
        <w:t>（详见 §6.14）；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分类差异化聚合阈值表</w:t>
      </w:r>
      <w:r>
        <w:rPr>
          <w:rFonts w:ascii="微软雅黑" w:hAnsi="微软雅黑" w:eastAsia="微软雅黑"/>
          <w:b w:val="0"/>
          <w:sz w:val="22"/>
        </w:rPr>
        <w:t>（详见 §6.15，含 D3 决策 evidence 溯源）。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6.4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6.4.1 首页（home-screen）总览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鸭圈  [🔍 搜索保洁/拼车/租房]  列表  🔔•        │  ← 导航栏（实体，48px）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╭───────────────────────────────────────────╮   │  ↑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范围  1  3 [5] 10 全城                    │   │  │ 悬浮层①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⦿ 资源   ○ 需求   （可都选）              │   │  │ 浮于地图之上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╰───────────────────────────────────────────╯   │  ↓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 地图画布（高德 SDK 承载区） ]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🟦 🔵 🟪 🟠 🟡 （Marker 聚合）           │  地图主区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      地图（高德）                      │  高度 688px（占屏 81%）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     位置 Marker 🟢（自己）📍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╭─ 图例 ────────╮                               │  ↑ 悬浮层②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● 实心 = 资源  │                               │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○ 空心+? = 需求│                               │  ↓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╰───────────────╯     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╭───────────────────────────────────────────╮   │  ↑ 悬浮层③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│ 全部  工作  房屋  车辆  生活  服务        │   │  │ 分类横滑（图标见 §6.4.2）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╰───────────────────────────────────────────╯   │  ↓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[地图册] 鸭圈  [鸭子] 发布   [人像] 我的           │  ← 底部三 Tab（实体，64px，图标全矢量见 §10.2）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布局口径（悬浮层方案，2026-08-23 定稿）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首页除状态栏（44px）、导航栏（48px）、底部 Tab（64px）三条实体条外，</w:t>
      </w:r>
      <w:r>
        <w:rPr>
          <w:rFonts w:ascii="微软雅黑" w:hAnsi="微软雅黑" w:eastAsia="微软雅黑"/>
          <w:b/>
          <w:sz w:val="22"/>
        </w:rPr>
        <w:t>其余 688px 全部为地图画布</w:t>
      </w:r>
      <w:r>
        <w:rPr>
          <w:rFonts w:ascii="微软雅黑" w:hAnsi="微软雅黑" w:eastAsia="微软雅黑"/>
          <w:b w:val="0"/>
          <w:sz w:val="22"/>
        </w:rPr>
        <w:t>（占 844 屏高的 81%）。范围条、资源/需求胶囊、五大类分类栏、图例四组控件</w:t>
      </w:r>
      <w:r>
        <w:rPr>
          <w:rFonts w:ascii="微软雅黑" w:hAnsi="微软雅黑" w:eastAsia="微软雅黑"/>
          <w:b/>
          <w:sz w:val="22"/>
        </w:rPr>
        <w:t>一律以半透明白卡悬浮于地图之上</w:t>
      </w:r>
      <w:r>
        <w:rPr>
          <w:rFonts w:ascii="微软雅黑" w:hAnsi="微软雅黑" w:eastAsia="微软雅黑"/>
          <w:b w:val="0"/>
          <w:sz w:val="22"/>
        </w:rPr>
        <w:t>，不占布局流。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为什么不用实体行</w:t>
      </w:r>
      <w:r>
        <w:rPr>
          <w:rFonts w:ascii="微软雅黑" w:hAnsi="微软雅黑" w:eastAsia="微软雅黑"/>
          <w:b w:val="0"/>
          <w:sz w:val="22"/>
        </w:rPr>
        <w:t>：范围条 + 分类栏若各占一行实体高度，地图仅剩约 480px（57%）。首页的核心信息载体是地图，控件挤压主体与「以地图为入口」的产品定位相悖；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悬浮层分布</w:t>
      </w:r>
      <w:r>
        <w:rPr>
          <w:rFonts w:ascii="微软雅黑" w:hAnsi="微软雅黑" w:eastAsia="微软雅黑"/>
          <w:b w:val="0"/>
          <w:sz w:val="22"/>
        </w:rPr>
        <w:t>：控件分置屏幕上下两端（顶部＝范围+供需，底部＝分类栏，图例贴分类栏上方），中段大片区域完整留给地图，避免控件聚于一侧形成视觉压迫；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视觉规格</w:t>
      </w:r>
      <w:r>
        <w:rPr>
          <w:rFonts w:ascii="微软雅黑" w:hAnsi="微软雅黑" w:eastAsia="微软雅黑"/>
          <w:b w:val="0"/>
          <w:sz w:val="22"/>
        </w:rPr>
        <w:t>：悬浮卡背景 `color/surface`、圆角 `12`（分类栏为全圆角胶囊）、阴影 `0 2 8 rgba(0,0,0,.12)`、图例透明度 `.92`。阴影是必需项——浅色地图底图上无阴影则卡片边界不可辨；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列表页例外</w:t>
      </w:r>
      <w:r>
        <w:rPr>
          <w:rFonts w:ascii="微软雅黑" w:hAnsi="微软雅黑" w:eastAsia="微软雅黑"/>
          <w:b w:val="0"/>
          <w:sz w:val="22"/>
        </w:rPr>
        <w:t>：列表页无地图，控件无处可浮，故顶部改用实体筛选栏，但</w:t>
      </w:r>
      <w:r>
        <w:rPr>
          <w:rFonts w:ascii="微软雅黑" w:hAnsi="微软雅黑" w:eastAsia="微软雅黑"/>
          <w:b/>
          <w:sz w:val="22"/>
        </w:rPr>
        <w:t>复用同一套控件本体</w:t>
      </w:r>
      <w:r>
        <w:rPr>
          <w:rFonts w:ascii="微软雅黑" w:hAnsi="微软雅黑" w:eastAsia="微软雅黑"/>
          <w:b w:val="0"/>
          <w:sz w:val="22"/>
        </w:rPr>
        <w:t>（范围条 + 供需胶囊 + 分类栏），仅外层套白底容器，保证两页筛选视觉一致。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收起口径（2026-08-23 修订，取代上条的「四组控件常驻悬浮」）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上条的悬浮方案把四组控件全部常驻，实测竖向占用约 200px（顶部范围+供需卡 90px、底部分类栏 56px、图例 50px），688px 地图的</w:t>
      </w:r>
      <w:r>
        <w:rPr>
          <w:rFonts w:ascii="微软雅黑" w:hAnsi="微软雅黑" w:eastAsia="微软雅黑"/>
          <w:b/>
          <w:sz w:val="22"/>
        </w:rPr>
        <w:t>净可视区被压回 490px</w:t>
      </w:r>
      <w:r>
        <w:rPr>
          <w:rFonts w:ascii="微软雅黑" w:hAnsi="微软雅黑" w:eastAsia="微软雅黑"/>
          <w:b w:val="0"/>
          <w:sz w:val="22"/>
        </w:rPr>
        <w:t>，与「扩大地图空间」的初衷相互抵消。故改为</w:t>
      </w:r>
      <w:r>
        <w:rPr>
          <w:rFonts w:ascii="微软雅黑" w:hAnsi="微软雅黑" w:eastAsia="微软雅黑"/>
          <w:b/>
          <w:sz w:val="22"/>
        </w:rPr>
        <w:t>默认收起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态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常驻件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竖向占用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收起态（默认）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右上角三竖点入口 44×44 + 左上角只读摘要胶囊约 44px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约 44px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主态即此态。摘要胶囊回显「5km · 资源+需求 · 全部分类」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展开态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范围条 + 供需胶囊 + 五大类栏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200px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由摘要胶囊或三点入口唤起，</w:t>
            </w:r>
            <w:r>
              <w:rPr>
                <w:rFonts w:ascii="微软雅黑" w:hAnsi="微软雅黑" w:eastAsia="微软雅黑"/>
                <w:b/>
                <w:sz w:val="20"/>
              </w:rPr>
              <w:t>选择完成后收起</w:t>
            </w:r>
            <w:r>
              <w:rPr>
                <w:rFonts w:ascii="微软雅黑" w:hAnsi="微软雅黑" w:eastAsia="微软雅黑"/>
                <w:b w:val="0"/>
                <w:sz w:val="20"/>
              </w:rPr>
              <w:t>回到主态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T3 弹层态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底部上滑弹层 + 40% 遮罩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按层级 40–70% 屏高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三级树下钻专用，见 §6.9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图例态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图例卡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约 50px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由右上「?」按钮唤起，</w:t>
            </w:r>
            <w:r>
              <w:rPr>
                <w:rFonts w:ascii="微软雅黑" w:hAnsi="微软雅黑" w:eastAsia="微软雅黑"/>
                <w:b/>
                <w:sz w:val="20"/>
              </w:rPr>
              <w:t>不再常驻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为什么收起态保留摘要胶囊、而不是收干净</w:t>
      </w:r>
      <w:r>
        <w:rPr>
          <w:rFonts w:ascii="微软雅黑" w:hAnsi="微软雅黑" w:eastAsia="微软雅黑"/>
          <w:b w:val="0"/>
          <w:sz w:val="22"/>
        </w:rPr>
        <w:t>：控件一收，用户即失去「我现在筛的是什么」的反馈，会反复展开确认，操作成本反而上升。故收起 ≠ 隐藏，而是压缩为一行只读摘要（范围 + 供需 + 分类路径三项），点它即重新展开。这是「收起」与「可用」的唯一交点；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为什么图例不常驻</w:t>
      </w:r>
      <w:r>
        <w:rPr>
          <w:rFonts w:ascii="微软雅黑" w:hAnsi="微软雅黑" w:eastAsia="微软雅黑"/>
          <w:b w:val="0"/>
          <w:sz w:val="22"/>
        </w:rPr>
        <w:t>：图例是一次性认知（实心=资源、空心+?=需求），用户学会后无需每次看地图都复读，常驻属净损失；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为什么入口用 44×44 圆按钮而非细横条</w:t>
      </w:r>
      <w:r>
        <w:rPr>
          <w:rFonts w:ascii="微软雅黑" w:hAnsi="微软雅黑" w:eastAsia="微软雅黑"/>
          <w:b w:val="0"/>
          <w:sz w:val="22"/>
        </w:rPr>
        <w:t>：横条无论多薄都会横贯整屏、切断地图视野；圆按钮只吃一个角，是遮挡最小的载体，44 亦为 iOS HIG 最小可点区域，不牺牲可点性；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入口位置</w:t>
      </w:r>
      <w:r>
        <w:rPr>
          <w:rFonts w:ascii="微软雅黑" w:hAnsi="微软雅黑" w:eastAsia="微软雅黑"/>
          <w:b w:val="0"/>
          <w:sz w:val="22"/>
        </w:rPr>
        <w:t>：右上角三竖点，与 §6.13 T6-② 「图层控制面板 = 地图右上角三个竖点展开」同一入口，不另开第二个筛选入口；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展开/收起动效</w:t>
      </w:r>
      <w:r>
        <w:rPr>
          <w:rFonts w:ascii="微软雅黑" w:hAnsi="微软雅黑" w:eastAsia="微软雅黑"/>
          <w:b w:val="0"/>
          <w:sz w:val="22"/>
        </w:rPr>
        <w:t>：底部上滑 240ms spring，遮罩渐显 180ms（§1.4.8）；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列表页不适用收起</w:t>
      </w:r>
      <w:r>
        <w:rPr>
          <w:rFonts w:ascii="微软雅黑" w:hAnsi="微软雅黑" w:eastAsia="微软雅黑"/>
          <w:b w:val="0"/>
          <w:sz w:val="22"/>
        </w:rPr>
        <w:t>：列表页无地图可让，筛选栏本就占布局流，保持常驻展开。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地图底图口径（2026-08-24 补，回应「地图需要真实地图背景」）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底图供应商＝高德，不用 Google 地图</w:t>
      </w:r>
      <w:r>
        <w:rPr>
          <w:rFonts w:ascii="微软雅黑" w:hAnsi="微软雅黑" w:eastAsia="微软雅黑"/>
          <w:b w:val="0"/>
          <w:sz w:val="22"/>
        </w:rPr>
        <w:t>。三条硬理由：① Google Maps 未取得中国境内测绘资质，`maps.googleapis.com` 在境内被屏蔽，装机即白屏；② 国内 App 上架涉地图功能须提供《互联网地图服务资质》或第三方地图 API 授权证明，使用未授权境外地图数据是常见驳回原因；③ 与 §6.7 已定的高德原生 SDK 选型冲突，混用等于双份 SDK 体积 + 双份坐标系转换；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坐标系</w:t>
      </w:r>
      <w:r>
        <w:rPr>
          <w:rFonts w:ascii="微软雅黑" w:hAnsi="微软雅黑" w:eastAsia="微软雅黑"/>
          <w:b w:val="0"/>
          <w:sz w:val="22"/>
        </w:rPr>
        <w:t>：统一 GCJ-02（高德/国测局坐标）。若后续接入任何 WGS-84 数据源（如设备原始 GPS），须先转 GCJ-02 再落库，禁止两种坐标混存；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原型阶段的底图呈现方式</w:t>
      </w:r>
      <w:r>
        <w:rPr>
          <w:rFonts w:ascii="微软雅黑" w:hAnsi="微软雅黑" w:eastAsia="微软雅黑"/>
          <w:b w:val="0"/>
          <w:sz w:val="22"/>
        </w:rPr>
        <w:t>：底图以 Base64 内嵌在插件 `code.js` 末尾的 `MAP_BG_JPEG_B64` 常量里，生成时由 `mapBasePlate()` 解码后直接填充到名为 `_map-bg` 的矩形上，</w:t>
      </w:r>
      <w:r>
        <w:rPr>
          <w:rFonts w:ascii="微软雅黑" w:hAnsi="微软雅黑" w:eastAsia="微软雅黑"/>
          <w:b/>
          <w:sz w:val="22"/>
        </w:rPr>
        <w:t>9 个地图落点全自动带图，重跑插件无需任何手工操作</w:t>
      </w:r>
      <w:r>
        <w:rPr>
          <w:rFonts w:ascii="微软雅黑" w:hAnsi="微软雅黑" w:eastAsia="微软雅黑"/>
          <w:b w:val="0"/>
          <w:sz w:val="22"/>
        </w:rPr>
        <w:t>。此前一版留的是「手动贴图占位」，实测每次重跑要在 Figma 里重复贴 9 次，已于 2026-08-24 改为内嵌（回应「否则每次都要替换很麻烦」）。</w:t>
      </w:r>
      <w:r>
        <w:rPr>
          <w:rFonts w:ascii="微软雅黑" w:hAnsi="微软雅黑" w:eastAsia="微软雅黑"/>
          <w:b/>
          <w:sz w:val="22"/>
        </w:rPr>
        <w:t>不做运行时联网拉图</w:t>
      </w:r>
      <w:r>
        <w:rPr>
          <w:rFonts w:ascii="微软雅黑" w:hAnsi="微软雅黑" w:eastAsia="微软雅黑"/>
          <w:b w:val="0"/>
          <w:sz w:val="22"/>
        </w:rPr>
        <w:t>——插件 `manifest.json` 的 `networkAccess` 为 `none`，开白名单等于让原型生成依赖外部服务可用性，评审现场断网即失败；而 Figma 官方文档《Working with Images》明确 Base64 内嵌不产生网络请求，故白名单无需放开；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换底图流程</w:t>
      </w:r>
      <w:r>
        <w:rPr>
          <w:rFonts w:ascii="微软雅黑" w:hAnsi="微软雅黑" w:eastAsia="微软雅黑"/>
          <w:b w:val="0"/>
          <w:sz w:val="22"/>
        </w:rPr>
        <w:t>：替换 `docs/map-bg.png` → 在仓库根目录执行 `python tools/embed-map-bg.py`（自动裁切为 780×1376、JPEG q70、覆写常量段，幂等可重复执行）→ 回 Figma 重跑插件。底图在本地先裁成 390:688 而非交给 Figma 的 `scaleMode: FILL` 去裁，因为原图接近正方形，FILL 会自行丢弃约 41% 的横向像素，那部分字节等于白编码；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截图使用边界</w:t>
      </w:r>
      <w:r>
        <w:rPr>
          <w:rFonts w:ascii="微软雅黑" w:hAnsi="微软雅黑" w:eastAsia="微软雅黑"/>
          <w:b w:val="0"/>
          <w:sz w:val="22"/>
        </w:rPr>
        <w:t>：高德截图仅用于内部评审原型，须保留版权水印，不得去水印后对外发布或用于宣传物料。正式产品的底图由高德 SDK 在运行时渲染，不涉及截图。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导航栏搜索框口径（2026-08-24 补，回应「地图界面差一个搜索框，输入关键字如"租房"快速过滤图层」）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上文 §6.3 与 §6.4.1 的 ASCII 图早已把搜索列为导航栏成员，但原型插件此前只实现了「地图/列表」视图切换，</w:t>
      </w:r>
      <w:r>
        <w:rPr>
          <w:rFonts w:ascii="微软雅黑" w:hAnsi="微软雅黑" w:eastAsia="微软雅黑"/>
          <w:b/>
          <w:sz w:val="22"/>
        </w:rPr>
        <w:t>Logo、搜索框、通知铃三件均漏实现</w:t>
      </w:r>
      <w:r>
        <w:rPr>
          <w:rFonts w:ascii="微软雅黑" w:hAnsi="微软雅黑" w:eastAsia="微软雅黑"/>
          <w:b w:val="0"/>
          <w:sz w:val="22"/>
        </w:rPr>
        <w:t>。本次补齐，并明确以下口径：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落点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导航栏（实体 48px），</w:t>
            </w:r>
            <w:r>
              <w:rPr>
                <w:rFonts w:ascii="微软雅黑" w:hAnsi="微软雅黑" w:eastAsia="微软雅黑"/>
                <w:b/>
                <w:sz w:val="20"/>
              </w:rPr>
              <w:t>不悬浮在地图上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地图左上 `x=16 y=12` 已被筛选摘要胶囊占据，右上是三竖点与图例入口；搜索框若也悬浮必与其中之一抢位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高度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32px（导航栏 48 上下各留 8 呼吸）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输入框横向命中区宽 250px，实际可点面积远超 44×44 等效值，不适用图标按钮的 44px 下限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占位文案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「搜索保洁/拼车/租房」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ASCII 图原句「就近的保洁/拼车/二手」20 字约需 240px，而搜索框内文案区实得约 204px，必被截断。压缩至 9 字约 108px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未读通知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红点（8px），</w:t>
            </w:r>
            <w:r>
              <w:rPr>
                <w:rFonts w:ascii="微软雅黑" w:hAnsi="微软雅黑" w:eastAsia="微软雅黑"/>
                <w:b/>
                <w:sz w:val="20"/>
              </w:rPr>
              <w:t>不用数字气泡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导航栏仅剩 24px 见方，双位数气泡会溢出压到搜索框；精确条数由 `notification-screen` 承载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覆盖页面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home-screen（全部 9 个画框）+ list-screen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两页共享同一套筛选与范围状态（§10.1），搜索作为筛选的一环不应只有一页有；§6.4.3 列表页顶部规格亦含「搜索图标」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关键词过滤的语义</w:t>
      </w:r>
      <w:r>
        <w:rPr>
          <w:rFonts w:ascii="微软雅黑" w:hAnsi="微软雅黑" w:eastAsia="微软雅黑"/>
          <w:b w:val="0"/>
          <w:sz w:val="22"/>
        </w:rPr>
        <w:t>：关键词经</w:t>
      </w:r>
      <w:r>
        <w:rPr>
          <w:rFonts w:ascii="微软雅黑" w:hAnsi="微软雅黑" w:eastAsia="微软雅黑"/>
          <w:b/>
          <w:sz w:val="22"/>
        </w:rPr>
        <w:t>同义词映射</w:t>
      </w:r>
      <w:r>
        <w:rPr>
          <w:rFonts w:ascii="微软雅黑" w:hAnsi="微软雅黑" w:eastAsia="微软雅黑"/>
          <w:b w:val="0"/>
          <w:sz w:val="22"/>
        </w:rPr>
        <w:t>（§2.9）命中整个分类子树 —— 输入「租房」即命中 `房屋 › 租房` 下的整租/合租/单间三个三级类目，而非只做标题字面匹配。同义词表由运营后台配置（§2.10「分类同义词」）；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与既有筛选的关系</w:t>
      </w:r>
      <w:r>
        <w:rPr>
          <w:rFonts w:ascii="微软雅黑" w:hAnsi="微软雅黑" w:eastAsia="微软雅黑"/>
          <w:b w:val="0"/>
          <w:sz w:val="22"/>
        </w:rPr>
        <w:t>：关键词与「范围 / 供需 / 分类」三组筛选是</w:t>
      </w:r>
      <w:r>
        <w:rPr>
          <w:rFonts w:ascii="微软雅黑" w:hAnsi="微软雅黑" w:eastAsia="微软雅黑"/>
          <w:b/>
          <w:sz w:val="22"/>
        </w:rPr>
        <w:t>「与」关系</w:t>
      </w:r>
      <w:r>
        <w:rPr>
          <w:rFonts w:ascii="微软雅黑" w:hAnsi="微软雅黑" w:eastAsia="微软雅黑"/>
          <w:b w:val="0"/>
          <w:sz w:val="22"/>
        </w:rPr>
        <w:t>，互不覆盖。搜索不清空已选范围，已选范围也不忽略关键词；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收起态摘要必须同步回显关键词</w:t>
      </w:r>
      <w:r>
        <w:rPr>
          <w:rFonts w:ascii="微软雅黑" w:hAnsi="微软雅黑" w:eastAsia="微软雅黑"/>
          <w:b w:val="0"/>
          <w:sz w:val="22"/>
        </w:rPr>
        <w:t>：摘要胶囊若在有关键词时仍显示「全部分类」，就与导航栏搜索框自相矛盾，用户无从判断当前到底在筛什么。故有词时摘要改为「5km · 资源+需求 · 关键词「租房」」；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清空方式</w:t>
      </w:r>
      <w:r>
        <w:rPr>
          <w:rFonts w:ascii="微软雅黑" w:hAnsi="微软雅黑" w:eastAsia="微软雅黑"/>
          <w:b w:val="0"/>
          <w:sz w:val="22"/>
        </w:rPr>
        <w:t>：搜索框右侧叉号（仅有词时出现），点击后地图恢复全类目。无词时不渲染叉号——它无事可做，常驻只会占宽并误导可点；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不新增独立搜索页</w:t>
      </w:r>
      <w:r>
        <w:rPr>
          <w:rFonts w:ascii="微软雅黑" w:hAnsi="微软雅黑" w:eastAsia="微软雅黑"/>
          <w:b w:val="0"/>
          <w:sz w:val="22"/>
        </w:rPr>
        <w:t>：§2.6 曾提「搜索页：分类过滤区」，但 §10.1 页面清单内并无此页，属文档内部不一致。</w:t>
      </w:r>
      <w:r>
        <w:rPr>
          <w:rFonts w:ascii="微软雅黑" w:hAnsi="微软雅黑" w:eastAsia="微软雅黑"/>
          <w:b/>
          <w:sz w:val="22"/>
        </w:rPr>
        <w:t>本次定稿为「首页内搜索态」，§2.6 那句同步改为「首页搜索态」</w:t>
      </w:r>
      <w:r>
        <w:rPr>
          <w:rFonts w:ascii="微软雅黑" w:hAnsi="微软雅黑" w:eastAsia="微软雅黑"/>
          <w:b w:val="0"/>
          <w:sz w:val="22"/>
        </w:rPr>
        <w:t>，页面总数不变。理由是搜索的产出就是地图图层的过滤结果，独立成页反而要用户在两屏之间来回比对，与「地图优先」定位相悖；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原型呈现</w:t>
      </w:r>
      <w:r>
        <w:rPr>
          <w:rFonts w:ascii="微软雅黑" w:hAnsi="微软雅黑" w:eastAsia="微软雅黑"/>
          <w:b w:val="0"/>
          <w:sz w:val="22"/>
        </w:rPr>
        <w:t>：批次 2 新增 1 个变体画框「搜索过滤态 · 关键词「租房」」，刻意把默认 7 个 Pin 收成 3 个房屋类 Pin —— 过滤的效果必须体现在 Marker 的增减上，只改搜索框里的文字等于没过滤；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通知铃跳转</w:t>
      </w:r>
      <w:r>
        <w:rPr>
          <w:rFonts w:ascii="微软雅黑" w:hAnsi="微软雅黑" w:eastAsia="微软雅黑"/>
          <w:b w:val="0"/>
          <w:sz w:val="22"/>
        </w:rPr>
        <w:t>：`_nav-bell` → `notification-screen`。此前该页只有「我的 › 通知中心」一个入口，首页顶部的铃若不可点，用户看到红点却无处可去。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6.4.2 地图 Marker 规范（§1.4.3 延伸）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大类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资源（实心圆）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需求（空心圆+?）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聚合 Marker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 Job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`#3B82F6` + 手提箱图标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`#3B82F6` + "?"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底白边 + 数字 + 蓝色描边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房屋 House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`#8B5CF6` + 屋形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+ ?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紫色描边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 Car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`#F97316` + 车身双轮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+ ?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橙色描边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 Life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`#10B981` + 手托爱心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+ ?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绿色描边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 Service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● `#EC4899` + 扳手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○ + ?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粉色描边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多类混合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主色描边 + 数字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Marker 尺寸</w:t>
      </w:r>
      <w:r>
        <w:rPr>
          <w:rFonts w:ascii="微软雅黑" w:hAnsi="微软雅黑" w:eastAsia="微软雅黑"/>
          <w:b w:val="0"/>
          <w:sz w:val="22"/>
        </w:rPr>
        <w:t>：正常 40×40；选中态 48×48 + 阴影放大；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聚合 Marker 尺寸三档（2026-08-27 补，条目 [52] 取证缺口 #2）</w:t>
      </w:r>
      <w:r>
        <w:rPr>
          <w:rFonts w:ascii="微软雅黑" w:hAnsi="微软雅黑" w:eastAsia="微软雅黑"/>
          <w:b w:val="0"/>
          <w:sz w:val="22"/>
        </w:rPr>
        <w:t>：上表只定了聚合 Marker 的</w:t>
      </w:r>
      <w:r>
        <w:rPr>
          <w:rFonts w:ascii="微软雅黑" w:hAnsi="微软雅黑" w:eastAsia="微软雅黑"/>
          <w:b/>
          <w:sz w:val="22"/>
        </w:rPr>
        <w:t>一种视觉</w:t>
      </w:r>
      <w:r>
        <w:rPr>
          <w:rFonts w:ascii="微软雅黑" w:hAnsi="微软雅黑" w:eastAsia="微软雅黑"/>
          <w:b w:val="0"/>
          <w:sz w:val="22"/>
        </w:rPr>
        <w:t>（底白边 + 数字 + 分类色描边），无尺寸分档，导致</w:t>
      </w:r>
      <w:r>
        <w:rPr>
          <w:rFonts w:ascii="微软雅黑" w:hAnsi="微软雅黑" w:eastAsia="微软雅黑"/>
          <w:b/>
          <w:sz w:val="22"/>
        </w:rPr>
        <w:t>聚合 4 条与聚合 40 条视觉同大</w:t>
      </w:r>
      <w:r>
        <w:rPr>
          <w:rFonts w:ascii="微软雅黑" w:hAnsi="微软雅黑" w:eastAsia="微软雅黑"/>
          <w:b w:val="0"/>
          <w:sz w:val="22"/>
        </w:rPr>
        <w:t>，用户无法判断密度。按聚合条数分三档：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聚合条数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2–9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32×32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比单点 40×40 </w:t>
            </w:r>
            <w:r>
              <w:rPr>
                <w:rFonts w:ascii="微软雅黑" w:hAnsi="微软雅黑" w:eastAsia="微软雅黑"/>
                <w:b/>
                <w:sz w:val="20"/>
              </w:rPr>
              <w:t>小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，视觉上"几个挨在一起"，且避免小簇抢过单点注意力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10–99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40×40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与单点等大，是最常见档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100+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48×48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与选中态同大，"这里很密"须一眼可见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为什么数量必须由尺寸表达</w:t>
      </w:r>
      <w:r>
        <w:rPr>
          <w:rFonts w:ascii="微软雅黑" w:hAnsi="微软雅黑" w:eastAsia="微软雅黑"/>
          <w:b w:val="0"/>
          <w:sz w:val="22"/>
        </w:rPr>
        <w:t>：圆内数字在地图缩小后先于圆本身不可读，只靠数字等于密度信息在最需要它的缩放级别上消失；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 §6.15 不冲突</w:t>
      </w:r>
      <w:r>
        <w:rPr>
          <w:rFonts w:ascii="微软雅黑" w:hAnsi="微软雅黑" w:eastAsia="微软雅黑"/>
          <w:b w:val="0"/>
          <w:sz w:val="22"/>
        </w:rPr>
        <w:t>：§6.15 的差异化阈值（工作 3 / 房屋 5 / 生活·车辆·服务 8）管</w:t>
      </w:r>
      <w:r>
        <w:rPr>
          <w:rFonts w:ascii="微软雅黑" w:hAnsi="微软雅黑" w:eastAsia="微软雅黑"/>
          <w:b/>
          <w:sz w:val="22"/>
        </w:rPr>
        <w:t>何时开始聚合</w:t>
      </w:r>
      <w:r>
        <w:rPr>
          <w:rFonts w:ascii="微软雅黑" w:hAnsi="微软雅黑" w:eastAsia="微软雅黑"/>
          <w:b w:val="0"/>
          <w:sz w:val="22"/>
        </w:rPr>
        <w:t>，本档位管</w:t>
      </w:r>
      <w:r>
        <w:rPr>
          <w:rFonts w:ascii="微软雅黑" w:hAnsi="微软雅黑" w:eastAsia="微软雅黑"/>
          <w:b/>
          <w:sz w:val="22"/>
        </w:rPr>
        <w:t>聚成多大</w:t>
      </w:r>
      <w:r>
        <w:rPr>
          <w:rFonts w:ascii="微软雅黑" w:hAnsi="微软雅黑" w:eastAsia="微软雅黑"/>
          <w:b w:val="0"/>
          <w:sz w:val="22"/>
        </w:rPr>
        <w:t>，两者维度不同；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 §6.9 信息维度约束的关系</w:t>
      </w:r>
      <w:r>
        <w:rPr>
          <w:rFonts w:ascii="微软雅黑" w:hAnsi="微软雅黑" w:eastAsia="微软雅黑"/>
          <w:b w:val="0"/>
          <w:sz w:val="22"/>
        </w:rPr>
        <w:t>：尺寸映射的是聚合条数，即 §6.13 蜂窝密度着色同一个量（`尺寸 = f(聚合条数)`），属已有信息的换通道表达，不引入第三类维度，判定方法同 §6.9 的 Marker 价格判定记录；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实现侧</w:t>
      </w:r>
      <w:r>
        <w:rPr>
          <w:rFonts w:ascii="微软雅黑" w:hAnsi="微软雅黑" w:eastAsia="微软雅黑"/>
          <w:b w:val="0"/>
          <w:sz w:val="22"/>
        </w:rPr>
        <w:t>：三档尺寸应</w:t>
      </w:r>
      <w:r>
        <w:rPr>
          <w:rFonts w:ascii="微软雅黑" w:hAnsi="微软雅黑" w:eastAsia="微软雅黑"/>
          <w:b/>
          <w:sz w:val="22"/>
        </w:rPr>
        <w:t>预生成为常见档位图标</w:t>
      </w:r>
      <w:r>
        <w:rPr>
          <w:rFonts w:ascii="微软雅黑" w:hAnsi="微软雅黑" w:eastAsia="微软雅黑"/>
          <w:b w:val="0"/>
          <w:sz w:val="22"/>
        </w:rPr>
        <w:t>避免运行时重复栅格化，并用 `zIndex` 让聚合圆压在单点之下（§6.7 已定 Dart 侧自实现网格聚合）。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点击 Marker</w:t>
      </w:r>
      <w:r>
        <w:rPr>
          <w:rFonts w:ascii="微软雅黑" w:hAnsi="微软雅黑" w:eastAsia="微软雅黑"/>
          <w:b w:val="0"/>
          <w:sz w:val="22"/>
        </w:rPr>
        <w:t>：弹出信息卡（标题 + 距离 + 价格 + 类目面包屑 + 完整度档位 + "查看详情"按钮）；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聚合</w:t>
      </w:r>
      <w:r>
        <w:rPr>
          <w:rFonts w:ascii="微软雅黑" w:hAnsi="微软雅黑" w:eastAsia="微软雅黑"/>
          <w:b w:val="0"/>
          <w:sz w:val="22"/>
        </w:rPr>
        <w:t>：按 §6.15 分类差异化聚合阈值表触发（工作 3 条 / 房屋 5 条 / 生活·车辆·服务 8 条），点击聚合放大地图并展开。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图标实现形式（2026-08-24 定稿，取代此前 emoji 占位与手写路径两版）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图标资产</w:t>
      </w:r>
      <w:r>
        <w:rPr>
          <w:rFonts w:ascii="微软雅黑" w:hAnsi="微软雅黑" w:eastAsia="微软雅黑"/>
          <w:b/>
          <w:sz w:val="22"/>
        </w:rPr>
        <w:t>统一取 Material Symbols（filled 变体）官方路径</w:t>
      </w:r>
      <w:r>
        <w:rPr>
          <w:rFonts w:ascii="微软雅黑" w:hAnsi="微软雅黑" w:eastAsia="微软雅黑"/>
          <w:b w:val="0"/>
          <w:sz w:val="22"/>
        </w:rPr>
        <w:t>，许可 Apache 2.0，商用无限制。不得渲染 emoji 字符，也不再手写坐标。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图标映射表（以「大类的二级范围」为依据，不以 emoji 字面为依据）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大类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二级范围（§1 色板表）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Material Symbols 名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图形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招聘 / 求职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`work`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手提箱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房屋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出租 / 求租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`home`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屋形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拼车 / 顺风车 / 租车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`directions_car`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车身 + 双轮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二手 / 借物 / 互助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`volunteer_activism`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手托爱心（给出 + 善意）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家政 / 维修 / 教学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`build`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扳手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为什么废弃 emoji 占位（🌱🛎️ 是错的，不只是"不精细"）</w:t>
      </w:r>
      <w:r>
        <w:rPr>
          <w:rFonts w:ascii="微软雅黑" w:hAnsi="微软雅黑" w:eastAsia="微软雅黑"/>
          <w:b w:val="0"/>
          <w:sz w:val="22"/>
        </w:rPr>
        <w:t>：早先表格里生活写 🌱、服务写 🛎️。</w:t>
      </w:r>
      <w:r>
        <w:rPr>
          <w:rFonts w:ascii="微软雅黑" w:hAnsi="微软雅黑" w:eastAsia="微软雅黑"/>
          <w:b/>
          <w:sz w:val="22"/>
        </w:rPr>
        <w:t>叶片指向植物与环保，与「二手流转 / 借还 / 邻里互助」毫无关联；服务铃指向酒店前台呼叫，与「上门维修 / 家政 / 家教」不搭</w:t>
      </w:r>
      <w:r>
        <w:rPr>
          <w:rFonts w:ascii="微软雅黑" w:hAnsi="微软雅黑" w:eastAsia="微软雅黑"/>
          <w:b w:val="0"/>
          <w:sz w:val="22"/>
        </w:rPr>
        <w:t>。符号选错时画得再精细也认不出——</w:t>
      </w:r>
      <w:r>
        <w:rPr>
          <w:rFonts w:ascii="微软雅黑" w:hAnsi="微软雅黑" w:eastAsia="微软雅黑"/>
          <w:b/>
          <w:sz w:val="22"/>
        </w:rPr>
        <w:t>语义映射错误是「无法见图知意」的首要成因，优先级高于视觉精细度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为什么废弃手写 SVG 路径</w:t>
      </w:r>
      <w:r>
        <w:rPr>
          <w:rFonts w:ascii="微软雅黑" w:hAnsi="微软雅黑" w:eastAsia="微软雅黑"/>
          <w:b w:val="0"/>
          <w:sz w:val="22"/>
        </w:rPr>
        <w:t>：图标实际渲染仅 `40 × 0.5 = 20px`。手写坐标里 1.2px 的叶脉、1.4px 的箱体中缝在 20px 下不足 1 个逻辑像素，渲染即消失或糊成灰边。Material Symbols 每条路径均做过 20/24px 网格对齐，小尺寸下仍成形；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为什么选 Material Symbols 而非 Lucide / Heroicons</w:t>
      </w:r>
      <w:r>
        <w:rPr>
          <w:rFonts w:ascii="微软雅黑" w:hAnsi="微软雅黑" w:eastAsia="微软雅黑"/>
          <w:b w:val="0"/>
          <w:sz w:val="22"/>
        </w:rPr>
        <w:t>：Lucide（ISC）与 Heroicons（MIT）许可同样干净，但</w:t>
      </w:r>
      <w:r>
        <w:rPr>
          <w:rFonts w:ascii="微软雅黑" w:hAnsi="微软雅黑" w:eastAsia="微软雅黑"/>
          <w:b/>
          <w:sz w:val="22"/>
        </w:rPr>
        <w:t>主力是 outline 描边款</w:t>
      </w:r>
      <w:r>
        <w:rPr>
          <w:rFonts w:ascii="微软雅黑" w:hAnsi="微软雅黑" w:eastAsia="微软雅黑"/>
          <w:b w:val="0"/>
          <w:sz w:val="22"/>
        </w:rPr>
        <w:t>——2px 描边线图压在分类色实心圆底上对比度不足；Material Symbols 的 filled 变体是纯 `fill` 路径，与"资源态取白、需求态取分类色"的染色规则天然兼容，且 3000+ 图标同一设计网格，五类能在同库内配齐、不出现风格断裂；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小尺寸下「结构简单」优先于「语义精确」（重要取舍）</w:t>
      </w:r>
      <w:r>
        <w:rPr>
          <w:rFonts w:ascii="微软雅黑" w:hAnsi="微软雅黑" w:eastAsia="微软雅黑"/>
          <w:b w:val="0"/>
          <w:sz w:val="22"/>
        </w:rPr>
        <w:t>：服务类语义更全的是 `handyman`（锤子+扳手交叉），但 640 字符、两件工具在 20px 下会粘连，故改取单件 `build`；生活类同理排除 `recycling`（回收三角，实测 fill1 版 428 字符，4 组独立箭头间距不足 1px）、`handshake`（654 字符，双手交错）、`waving_hand`（567 字符，五指分开）三个候选；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生活类图标为什么是 `volunteer_activism`（2026-08-24 定稿，经 24 个候选真实尺寸渲染比对）</w:t>
      </w:r>
      <w:r>
        <w:rPr>
          <w:rFonts w:ascii="微软雅黑" w:hAnsi="微软雅黑" w:eastAsia="微软雅黑"/>
          <w:b w:val="0"/>
          <w:sz w:val="22"/>
        </w:rPr>
        <w:t>：此前先后用过 `swap_horiz`（左右双箭头）与 `package_2`（纸箱），均被否，判据如下：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`swap_horiz` 被否于「语义关联太弱」</w:t>
      </w:r>
      <w:r>
        <w:rPr>
          <w:rFonts w:ascii="微软雅黑" w:hAnsi="微软雅黑" w:eastAsia="微软雅黑"/>
          <w:b w:val="0"/>
          <w:sz w:val="22"/>
        </w:rPr>
        <w:t>：箭头在界面里的通行含义是「操作/切换」，摆进 Pin 当品类标识会被读成控件而非事物；且它只表达「挪动」这个动作，而分类图标要表达的是被挪动的东西本身。更要紧的是</w:t>
      </w:r>
      <w:r>
        <w:rPr>
          <w:rFonts w:ascii="微软雅黑" w:hAnsi="微软雅黑" w:eastAsia="微软雅黑"/>
          <w:b/>
          <w:sz w:val="22"/>
        </w:rPr>
        <w:t>族群不一致</w:t>
      </w:r>
      <w:r>
        <w:rPr>
          <w:rFonts w:ascii="微软雅黑" w:hAnsi="微软雅黑" w:eastAsia="微软雅黑"/>
          <w:b w:val="0"/>
          <w:sz w:val="22"/>
        </w:rPr>
        <w:t>——工作=手提箱、房屋=屋形、车辆=汽车、服务=扳手四件皆为具象实物，唯独生活是抽象符号，五个并排时明显异质；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`package_2` 被否于「覆盖不全」</w:t>
      </w:r>
      <w:r>
        <w:rPr>
          <w:rFonts w:ascii="微软雅黑" w:hAnsi="微软雅黑" w:eastAsia="微软雅黑"/>
          <w:b w:val="0"/>
          <w:sz w:val="22"/>
        </w:rPr>
        <w:t xml:space="preserve">：把 §2 分类树摊开后核出，生活下挂 5 个二级 / 15 个三级（二手闲置转让 5 / 借物互助 3 / 寻物失物 2 / 宠物相关 2 / 求购求助 2）。纸箱只覆盖物品侧 </w:t>
      </w:r>
      <w:r>
        <w:rPr>
          <w:rFonts w:ascii="微软雅黑" w:hAnsi="微软雅黑" w:eastAsia="微软雅黑"/>
          <w:b/>
          <w:sz w:val="22"/>
        </w:rPr>
        <w:t>11/15</w:t>
      </w:r>
      <w:r>
        <w:rPr>
          <w:rFonts w:ascii="微软雅黑" w:hAnsi="微软雅黑" w:eastAsia="微软雅黑"/>
          <w:b w:val="0"/>
          <w:sz w:val="22"/>
        </w:rPr>
        <w:t xml:space="preserve"> ——</w:t>
      </w:r>
      <w:r>
        <w:rPr>
          <w:rFonts w:ascii="微软雅黑" w:hAnsi="微软雅黑" w:eastAsia="微软雅黑"/>
          <w:b/>
          <w:sz w:val="22"/>
        </w:rPr>
        <w:t>宠物是活物装不进箱子，邻里互助与求助是人情往来而非物品交易</w:t>
      </w:r>
      <w:r>
        <w:rPr>
          <w:rFonts w:ascii="微软雅黑" w:hAnsi="微软雅黑" w:eastAsia="微软雅黑"/>
          <w:b w:val="0"/>
          <w:sz w:val="22"/>
        </w:rPr>
        <w:t>，两支共 4 个三级类目落空；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`volunteer_activism` 是唯一 15/15 全覆盖的图形</w:t>
      </w:r>
      <w:r>
        <w:rPr>
          <w:rFonts w:ascii="微软雅黑" w:hAnsi="微软雅黑" w:eastAsia="微软雅黑"/>
          <w:b w:val="0"/>
          <w:sz w:val="22"/>
        </w:rPr>
        <w:t>：一只手向上托起、心自手中升起，「给出」与「善意」两层动作恰好横跨「物品转让 + 帮助」双语义（二手=递出物品、借物互助=直接命中、失物招领=归还善意、宠物领养=善意托付、邻里求助=直接命中）。361 字符，手与心均为实心块面而非线条勾勒，20px 清晰、14px 仍能辨出轮廓；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同时被否的双语义次选</w:t>
      </w:r>
      <w:r>
        <w:rPr>
          <w:rFonts w:ascii="微软雅黑" w:hAnsi="微软雅黑" w:eastAsia="微软雅黑"/>
          <w:b w:val="0"/>
          <w:sz w:val="22"/>
        </w:rPr>
        <w:t>：`loyalty`（标签带心，434 字符，语义组合最贴但 14px 下心与标签粘连）、`card_giftcard` / `redeem`（礼品卡·礼品袋，暗示预付与商业馈赠，与借物、求助两支不搭）、`sell`（价格标签，「标价」暗示必须付费，与借物/互助/求助三支冲突）、`weekend`（沙发，清晰但把品类窄化成家具）；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方法论</w:t>
      </w:r>
      <w:r>
        <w:rPr>
          <w:rFonts w:ascii="微软雅黑" w:hAnsi="微软雅黑" w:eastAsia="微软雅黑"/>
          <w:b w:val="0"/>
          <w:sz w:val="22"/>
        </w:rPr>
        <w:t>：图标选型</w:t>
      </w:r>
      <w:r>
        <w:rPr>
          <w:rFonts w:ascii="微软雅黑" w:hAnsi="微软雅黑" w:eastAsia="微软雅黑"/>
          <w:b/>
          <w:sz w:val="22"/>
        </w:rPr>
        <w:t>不可凭 SVG 路径字符数推断可辨识度</w:t>
      </w:r>
      <w:r>
        <w:rPr>
          <w:rFonts w:ascii="微软雅黑" w:hAnsi="微软雅黑" w:eastAsia="微软雅黑"/>
          <w:b w:val="0"/>
          <w:sz w:val="22"/>
        </w:rPr>
        <w:t>。本轮先按字符数预判，多处结论被实机渲染推翻（`volunteer_activism` 曾被预判为「手掌笔画在 20px 偏细」，实测清晰；`support` / `communities` 曾按名称预判为扶助与社区语义，实测图形分别是方向盘与三瓣圆，与语义无关）。</w:t>
      </w:r>
      <w:r>
        <w:rPr>
          <w:rFonts w:ascii="微软雅黑" w:hAnsi="微软雅黑" w:eastAsia="微软雅黑"/>
          <w:b/>
          <w:sz w:val="22"/>
        </w:rPr>
        <w:t>须按真实尺寸（40px Pin / 20px 图层面板 / 14px 图例）渲染成对照图、肉眼比对后再定</w:t>
      </w:r>
      <w:r>
        <w:rPr>
          <w:rFonts w:ascii="微软雅黑" w:hAnsi="微软雅黑" w:eastAsia="微软雅黑"/>
          <w:b w:val="0"/>
          <w:sz w:val="22"/>
        </w:rPr>
        <w:t>。评审用的渲染脚本属一次性器材，判据既已沉淀于本节即不留存；日后若再选图标，按以下四步重建：① 从 `https://fonts.gstatic.com/s/i/short-term/release/materialsymbolsoutlined/&lt;name&gt;/fill1/24px.svg` 抓 `d` 属性，同时校验「单 path 且无 defs / 渐变 / 蒙版 / 额外图元」（`svgIcon()` 的硬限制，不合规须直接报错而非降级）；② 按 `pinRaw()` 的资源态（分类色填充 + 白图标）与需求态（白底 + 2px 分类色描边 + 分类色图标）两式各渲一份；③ 四档尺寸并排 —— 40px Pin / 40px 需求态 / 20px 图层面板 / 14px 图例；④ 与其余四类同排渲出，一并检验族群一致性；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技术适配</w:t>
      </w:r>
      <w:r>
        <w:rPr>
          <w:rFonts w:ascii="微软雅黑" w:hAnsi="微软雅黑" w:eastAsia="微软雅黑"/>
          <w:b w:val="0"/>
          <w:sz w:val="22"/>
        </w:rPr>
        <w:t>：Material Symbols 的 viewBox 为 `0 -960 960 960`（Y 轴负区间），非标准 `0 0 24 24`，导入时 viewBox 须随路径一起传入，否则 960 坐标系路径按小网格解析会整体跑出画布；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配色规则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资源态＝分类色实心圆 + </w:t>
      </w:r>
      <w:r>
        <w:rPr>
          <w:rFonts w:ascii="微软雅黑" w:hAnsi="微软雅黑" w:eastAsia="微软雅黑"/>
          <w:b/>
          <w:sz w:val="22"/>
        </w:rPr>
        <w:t>白色图标</w:t>
      </w:r>
      <w:r>
        <w:rPr>
          <w:rFonts w:ascii="微软雅黑" w:hAnsi="微软雅黑" w:eastAsia="微软雅黑"/>
          <w:b w:val="0"/>
          <w:sz w:val="22"/>
        </w:rPr>
        <w:t>（圆底已是分类色，图标须取白才有对比）；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需求态＝白底 + 分类色 2px 描边 + </w:t>
      </w:r>
      <w:r>
        <w:rPr>
          <w:rFonts w:ascii="微软雅黑" w:hAnsi="微软雅黑" w:eastAsia="微软雅黑"/>
          <w:b/>
          <w:sz w:val="22"/>
        </w:rPr>
        <w:t>分类色图标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图标边长＝Marker 直径 × 0.5（40 时为 20，48 时为 24），四周留白保证小尺寸可辨；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需求态 "?" 位置</w:t>
      </w:r>
      <w:r>
        <w:rPr>
          <w:rFonts w:ascii="微软雅黑" w:hAnsi="微软雅黑" w:eastAsia="微软雅黑"/>
          <w:b w:val="0"/>
          <w:sz w:val="22"/>
        </w:rPr>
        <w:t>：从圆心移至</w:t>
      </w:r>
      <w:r>
        <w:rPr>
          <w:rFonts w:ascii="微软雅黑" w:hAnsi="微软雅黑" w:eastAsia="微软雅黑"/>
          <w:b/>
          <w:sz w:val="22"/>
        </w:rPr>
        <w:t>右上角 16×16 角标</w:t>
      </w:r>
      <w:r>
        <w:rPr>
          <w:rFonts w:ascii="微软雅黑" w:hAnsi="微软雅黑" w:eastAsia="微软雅黑"/>
          <w:b w:val="0"/>
          <w:sz w:val="22"/>
        </w:rPr>
        <w:t>（分类色实心 + 白描边）。原因是 §6.4.2 要求需求态同时具备「空心圆 + ?」与「分类图标」两条信息，若 ? 仍占圆心则与图标争位，40×40 内叠加不可读。改为图标居中承载「是什么类」、? 作角标承载「这是需求而非资源」，两条信息各有其位；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完整度角标（T6-③）不在地图 Marker 上常驻（2026-08-24 修订）</w:t>
      </w:r>
      <w:r>
        <w:rPr>
          <w:rFonts w:ascii="微软雅黑" w:hAnsi="微软雅黑" w:eastAsia="微软雅黑"/>
          <w:b w:val="0"/>
          <w:sz w:val="22"/>
        </w:rPr>
        <w:t>：改为</w:t>
      </w:r>
      <w:r>
        <w:rPr>
          <w:rFonts w:ascii="微软雅黑" w:hAnsi="微软雅黑" w:eastAsia="微软雅黑"/>
          <w:b/>
          <w:sz w:val="22"/>
        </w:rPr>
        <w:t>仅在点击 Marker 后的信息卡内</w:t>
      </w:r>
      <w:r>
        <w:rPr>
          <w:rFonts w:ascii="微软雅黑" w:hAnsi="微软雅黑" w:eastAsia="微软雅黑"/>
          <w:b w:val="0"/>
          <w:sz w:val="22"/>
        </w:rPr>
        <w:t>以「绿/黄/红色点 + 文字档位（信息完整 / 部分字段缺失 / 关键字段缺失）」呈现。原因是 40×40 内原先叠了 4 条信息（圆底色=分类、中心图标=分类、右上 ?=供需、右下小圆点=完整度），</w:t>
      </w:r>
      <w:r>
        <w:rPr>
          <w:rFonts w:ascii="微软雅黑" w:hAnsi="微软雅黑" w:eastAsia="微软雅黑"/>
          <w:b/>
          <w:sz w:val="22"/>
        </w:rPr>
        <w:t>分类被重复编码两次，而完整度在地图缩略态几乎无人细看，纯粹在抢辨识带宽</w:t>
      </w:r>
      <w:r>
        <w:rPr>
          <w:rFonts w:ascii="微软雅黑" w:hAnsi="微软雅黑" w:eastAsia="微软雅黑"/>
          <w:b w:val="0"/>
          <w:sz w:val="22"/>
        </w:rPr>
        <w:t>。卸掉后信息密度从 4 降到 3，图标可辨识度直接上一档。完整度本身不丢——它在信息卡与列表卡片内仍完整呈现；三档角标的形态规范仍保留在 T6-③ 规格板上，仅作规范演示，与地图实态刻意不一致；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验收口径（必须执行，否则等于凭感觉）</w:t>
      </w:r>
      <w:r>
        <w:rPr>
          <w:rFonts w:ascii="微软雅黑" w:hAnsi="微软雅黑" w:eastAsia="微软雅黑"/>
          <w:b w:val="0"/>
          <w:sz w:val="22"/>
        </w:rPr>
        <w:t>：T6 组件板须提供</w:t>
      </w:r>
      <w:r>
        <w:rPr>
          <w:rFonts w:ascii="微软雅黑" w:hAnsi="微软雅黑" w:eastAsia="微软雅黑"/>
          <w:b/>
          <w:sz w:val="22"/>
        </w:rPr>
        <w:t>「20px 真实尺寸对照条」（T6-⑤）</w:t>
      </w:r>
      <w:r>
        <w:rPr>
          <w:rFonts w:ascii="微软雅黑" w:hAnsi="微软雅黑" w:eastAsia="微软雅黑"/>
          <w:b w:val="0"/>
          <w:sz w:val="22"/>
        </w:rPr>
        <w:t>——五类 × 资源/需求共 10 个 Marker 以 100% 实际尺寸并排。</w:t>
      </w:r>
      <w:r>
        <w:rPr>
          <w:rFonts w:ascii="微软雅黑" w:hAnsi="微软雅黑" w:eastAsia="微软雅黑"/>
          <w:b/>
          <w:sz w:val="22"/>
        </w:rPr>
        <w:t>判据是屏幕缩放 100%、在手机臂展距离（约 40cm）能逐个说出是哪一类</w:t>
      </w:r>
      <w:r>
        <w:rPr>
          <w:rFonts w:ascii="微软雅黑" w:hAnsi="微软雅黑" w:eastAsia="微软雅黑"/>
          <w:b w:val="0"/>
          <w:sz w:val="22"/>
        </w:rPr>
        <w:t>；说不出即判不通过，须回到图标路径表换图形，而不是放大检视。此前两版图标被判"不够形象"，直接原因就是一直在 Figma 里放大到 400% 检视，从未在真实尺寸下验收。另须做</w:t>
      </w:r>
      <w:r>
        <w:rPr>
          <w:rFonts w:ascii="微软雅黑" w:hAnsi="微软雅黑" w:eastAsia="微软雅黑"/>
          <w:b/>
          <w:sz w:val="22"/>
        </w:rPr>
        <w:t>去色校验</w:t>
      </w:r>
      <w:r>
        <w:rPr>
          <w:rFonts w:ascii="微软雅黑" w:hAnsi="微软雅黑" w:eastAsia="微软雅黑"/>
          <w:b w:val="0"/>
          <w:sz w:val="22"/>
        </w:rPr>
        <w:t>：选中对照条加 Saturation −100（或黑白打印），若去色后仍能区分，说明形状本身承载了语义、没有全靠颜色硬撑（同时覆盖色弱用户场景）。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6.4.3 列表页（list-screen）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顶部：返回 + 标题 + 搜索图标 + 地图视图跳转；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第一层：资源 / 需求 切换；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第二层：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横滑分类 Tab（全部/工作/房屋/车辆/生活/服务）；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筛选按钮（弹筛选抽屉：价格区间、是否仅看认证、是否仅看资源、有效期、排序）；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排序：综合 / 距离（默认）/ 最新 / 价格升序 / 价格降序；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列表项卡片：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左：大类色方块 + 资源/需求态图标；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中：标题（2 行截断）+ 价格 + 位置 + 距离 + 发布时间；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右：收藏星标 + "联系 TA"小按钮；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底部：分类面包屑（2 级）+ 实名/资质小标。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6.4.4 空状态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S2 动态蜂窝半径引擎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蜂窝密度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半径响应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用户感知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≥30 条（高密度）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收窄至 </w:t>
            </w:r>
            <w:r>
              <w:rPr>
                <w:rFonts w:ascii="微软雅黑" w:hAnsi="微软雅黑" w:eastAsia="微软雅黑"/>
                <w:b/>
                <w:sz w:val="20"/>
              </w:rPr>
              <w:t>3km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蜂窝精准近场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"我身边就是密集"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10-29 条（健康）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保持 </w:t>
            </w:r>
            <w:r>
              <w:rPr>
                <w:rFonts w:ascii="微软雅黑" w:hAnsi="微软雅黑" w:eastAsia="微软雅黑"/>
                <w:b/>
                <w:sz w:val="20"/>
              </w:rPr>
              <w:t>5km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默认体验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3-9 条（轻度不足）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扩至 </w:t>
            </w:r>
            <w:r>
              <w:rPr>
                <w:rFonts w:ascii="微软雅黑" w:hAnsi="微软雅黑" w:eastAsia="微软雅黑"/>
                <w:b/>
                <w:sz w:val="20"/>
              </w:rPr>
              <w:t>10km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浮层提示外有资源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"外圈有资源，可看"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≤2 条（空圈）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自动扩到 </w:t>
            </w:r>
            <w:r>
              <w:rPr>
                <w:rFonts w:ascii="微软雅黑" w:hAnsi="微软雅黑" w:eastAsia="微软雅黑"/>
                <w:b/>
                <w:sz w:val="20"/>
              </w:rPr>
              <w:t>全城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触发 </w:t>
            </w:r>
            <w:r>
              <w:rPr>
                <w:rFonts w:ascii="微软雅黑" w:hAnsi="微软雅黑" w:eastAsia="微软雅黑"/>
                <w:b/>
                <w:sz w:val="20"/>
              </w:rPr>
              <w:t>30 秒分层响应兜底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不让用户空手离开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30 秒分层响应兜底</w:t>
      </w:r>
      <w:r>
        <w:rPr>
          <w:rFonts w:ascii="微软雅黑" w:hAnsi="微软雅黑" w:eastAsia="微软雅黑"/>
          <w:b w:val="0"/>
          <w:sz w:val="22"/>
        </w:rPr>
        <w:t>（空圈触发）：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1 秒</w:t>
      </w:r>
      <w:r>
        <w:rPr>
          <w:rFonts w:ascii="微软雅黑" w:hAnsi="微软雅黑" w:eastAsia="微软雅黑"/>
          <w:b w:val="0"/>
          <w:sz w:val="22"/>
        </w:rPr>
        <w:t>：拉历史匹配（过去 7 天有匹配过的同分类发布）；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10 秒</w:t>
      </w:r>
      <w:r>
        <w:rPr>
          <w:rFonts w:ascii="微软雅黑" w:hAnsi="微软雅黑" w:eastAsia="微软雅黑"/>
          <w:b w:val="0"/>
          <w:sz w:val="22"/>
        </w:rPr>
        <w:t>：扩圈到全城同分类；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30 秒</w:t>
      </w:r>
      <w:r>
        <w:rPr>
          <w:rFonts w:ascii="微软雅黑" w:hAnsi="微软雅黑" w:eastAsia="微软雅黑"/>
          <w:b w:val="0"/>
          <w:sz w:val="22"/>
        </w:rPr>
        <w:t>：平台代发布 + 定向邀请（运营后台代发需求邀请资源方响应）。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"平台代发布 + 定向邀请"的承载方式（本期落地口径）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空圈且 30 秒内三级兜底均无结果 → 该需求进「待运营跟进队列」（后台队列，用户端不可见）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载体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不新建代发实体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：仍是用户本人那条需求，只加一个 `需运营协助` 内部标记；平台不以自己名义发布内容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定向邀请动作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运营在后台选中该需求 → 勾选同城同二级类目的活跃资源方（一次 ≤20 个）→ 触发站内通知 + 推送，文案"有人在找你提供的服务"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邀请频控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同一资源方每日最多被定向邀请 2 次，计入 §6.14 每日 ≤10 条推送总额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用户端反馈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需求方在「我的发布」看到该条状态为"平台正在帮你找"；有资源方响应后转为普通推送通知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SLA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运营处理时限 24h；超时未处理则自动关闭协助标记并推送"暂时没找到，可以调整一下需求描述"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本期范围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该能力</w:t>
            </w:r>
            <w:r>
              <w:rPr>
                <w:rFonts w:ascii="微软雅黑" w:hAnsi="微软雅黑" w:eastAsia="微软雅黑"/>
                <w:b/>
                <w:sz w:val="20"/>
              </w:rPr>
              <w:t>仅后台手动操作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，不做自动定向邀请（避免无监督群发形成骚扰）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兜底过程态（三级递进，全程不留空白页）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界面表现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0–1 秒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鸭子 IP 缺省图 + "附近有点安静，正在帮你往外找…" + 骨架卡 3 条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秒返回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若历史匹配有结果，直接铺卡片并加"过去 7 天的同类信息"分组标题；无结果则保持上一态继续等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1–10 秒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文案切"正在扩大到全城范围…"，进度条走满 10 秒；用户可随时点"我自己调范围"退出等待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 秒返回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全城同分类结果铺卡片，顶部提示"5 公里内暂时没有，这些在全城范围内"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10–30 秒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文案切"已通知平台帮你找，稍后消息通知你"；</w:t>
            </w:r>
            <w:r>
              <w:rPr>
                <w:rFonts w:ascii="微软雅黑" w:hAnsi="微软雅黑" w:eastAsia="微软雅黑"/>
                <w:b/>
                <w:sz w:val="20"/>
              </w:rPr>
              <w:t>不强留用户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，显示「先去别处看看」按钮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30 秒仍无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落到终态空页：鸭子缺省图 + "已记下你的需求，有匹配会推送给你" + 「发一条需求，让别人来找你」主按钮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定位权限降级（两段递进，第二段仅在第一段被拒后进入）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第一段 · 位置权限未开</w:t>
      </w:r>
      <w:r>
        <w:rPr>
          <w:rFonts w:ascii="微软雅黑" w:hAnsi="微软雅黑" w:eastAsia="微软雅黑"/>
          <w:b w:val="0"/>
          <w:sz w:val="22"/>
        </w:rPr>
        <w:t>：全屏引导页，突出"就近"价值 + 主按钮"开启位置权限"，次按钮"手动选择城市"；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第二段 · 用户仍拒绝或选择"手动选择城市"</w:t>
      </w:r>
      <w:r>
        <w:rPr>
          <w:rFonts w:ascii="微软雅黑" w:hAnsi="微软雅黑" w:eastAsia="微软雅黑"/>
          <w:b w:val="0"/>
          <w:sz w:val="22"/>
        </w:rPr>
        <w:t>：进入基站+商圈兜底态（非城市中心假值，避免误导），不阻塞发现。该兜底态同时是 §6.8「定位失败 ≥3 次」的降级终态。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权限状态三分（2026-08-27 补，条目 [52] 取证缺口 #6）</w:t>
      </w:r>
      <w:r>
        <w:rPr>
          <w:rFonts w:ascii="微软雅黑" w:hAnsi="微软雅黑" w:eastAsia="微软雅黑"/>
          <w:b w:val="0"/>
          <w:sz w:val="22"/>
        </w:rPr>
        <w:t>：上面的"第一段"此前只写"位置权限未开"，把两种成因不同、可行动项也不同的状态合并了。</w:t>
      </w:r>
      <w:r>
        <w:rPr>
          <w:rFonts w:ascii="微软雅黑" w:hAnsi="微软雅黑" w:eastAsia="微软雅黑"/>
          <w:b/>
          <w:sz w:val="22"/>
        </w:rPr>
        <w:t>「从未授权」能靠 App 内弹窗解决，「曾授权后被关」只能靠用户去系统设置</w:t>
      </w:r>
      <w:r>
        <w:rPr>
          <w:rFonts w:ascii="微软雅黑" w:hAnsi="微软雅黑" w:eastAsia="微软雅黑"/>
          <w:b w:val="0"/>
          <w:sz w:val="22"/>
        </w:rPr>
        <w:t>——对后者继续弹系统弹窗是无效动作（见下方 sticky 说明），必须换成跳设置。故拆为三态：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判定依据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首屏 UI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主按钮行为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 · 从未授权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系统权限状态为 `notDetermined`（iOS）/ 从未请求过（Android）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全屏引导页（如上，突出"就近"价值）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  <w:r>
              <w:rPr>
                <w:rFonts w:ascii="微软雅黑" w:hAnsi="微软雅黑" w:eastAsia="微软雅黑"/>
                <w:b/>
                <w:sz w:val="20"/>
              </w:rPr>
              <w:t>系统权限弹窗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（这是唯一一次机会，见下方 pre-prompt 约束）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B · 曾授权后被关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权限状态为 `denied`／`restricted`，且本地留有"曾成功定位"标记（见下方持久化口径）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同一引导页骨架，</w:t>
            </w:r>
            <w:r>
              <w:rPr>
                <w:rFonts w:ascii="微软雅黑" w:hAnsi="微软雅黑" w:eastAsia="微软雅黑"/>
                <w:b/>
                <w:sz w:val="20"/>
              </w:rPr>
              <w:t>文案换成"你之前允许过定位，现在被关掉了"</w:t>
            </w:r>
            <w:r>
              <w:rPr>
                <w:rFonts w:ascii="微软雅黑" w:hAnsi="微软雅黑" w:eastAsia="微软雅黑"/>
                <w:b w:val="0"/>
                <w:sz w:val="20"/>
              </w:rPr>
              <w:t>；主按钮改为"去系统设置打开"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跳系统设置页</w:t>
            </w:r>
            <w:r>
              <w:rPr>
                <w:rFonts w:ascii="微软雅黑" w:hAnsi="微软雅黑" w:eastAsia="微软雅黑"/>
                <w:b w:val="0"/>
                <w:sz w:val="20"/>
              </w:rPr>
              <w:t>（iOS `UIApplication.openSettings`／Android `ACTION_APPLICATION_DETAILS_SETTINGS`），</w:t>
            </w:r>
            <w:r>
              <w:rPr>
                <w:rFonts w:ascii="微软雅黑" w:hAnsi="微软雅黑" w:eastAsia="微软雅黑"/>
                <w:b/>
                <w:sz w:val="20"/>
              </w:rPr>
              <w:t>不再弹系统弹窗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C · 已授权但定位失败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权限已给，但连续取点失败 ≥3 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不出引导页，直接走 §6.8 降级终态（基站+商圈兜底）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无（顶部提示条 + "手动选城市"次要入口）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为什么必须区分 A 与 B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系统拒绝是 sticky 的</w:t>
      </w:r>
      <w:r>
        <w:rPr>
          <w:rFonts w:ascii="微软雅黑" w:hAnsi="微软雅黑" w:eastAsia="微软雅黑"/>
          <w:b w:val="0"/>
          <w:sz w:val="22"/>
        </w:rPr>
        <w:t>——用户拒绝后同一应用不会再弹系统弹窗，此时若仍显示"开启位置权限"按钮，点了</w:t>
      </w:r>
      <w:r>
        <w:rPr>
          <w:rFonts w:ascii="微软雅黑" w:hAnsi="微软雅黑" w:eastAsia="微软雅黑"/>
          <w:b/>
          <w:sz w:val="22"/>
        </w:rPr>
        <w:t>没有任何反应</w:t>
      </w:r>
      <w:r>
        <w:rPr>
          <w:rFonts w:ascii="微软雅黑" w:hAnsi="微软雅黑" w:eastAsia="微软雅黑"/>
          <w:b w:val="0"/>
          <w:sz w:val="22"/>
        </w:rPr>
        <w:t>，用户会认为 App 坏了。B 态必须把按钮语义换成"去系统设置"；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B 态的判定要靠本地持久化标记，不能只读当前权限值</w:t>
      </w:r>
      <w:r>
        <w:rPr>
          <w:rFonts w:ascii="微软雅黑" w:hAnsi="微软雅黑" w:eastAsia="微软雅黑"/>
          <w:b w:val="0"/>
          <w:sz w:val="22"/>
        </w:rPr>
        <w:t>：系统 API 只回答"现在有没有权限"，</w:t>
      </w:r>
      <w:r>
        <w:rPr>
          <w:rFonts w:ascii="微软雅黑" w:hAnsi="微软雅黑" w:eastAsia="微软雅黑"/>
          <w:b/>
          <w:sz w:val="22"/>
        </w:rPr>
        <w:t>不回答"以前有没有过"</w:t>
      </w:r>
      <w:r>
        <w:rPr>
          <w:rFonts w:ascii="微软雅黑" w:hAnsi="微软雅黑" w:eastAsia="微软雅黑"/>
          <w:b w:val="0"/>
          <w:sz w:val="22"/>
        </w:rPr>
        <w:t>。故首次成功取到坐标时写入本地标记 `location_granted_once = true`（随 App 数据存续，卸载重装即复位为 A 态——这是可接受的，重装用户确实该重新走一次引导）；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 态的 pre-prompt 强约束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不得跳过引导页直接弹系统弹窗</w:t>
      </w:r>
      <w:r>
        <w:rPr>
          <w:rFonts w:ascii="微软雅黑" w:hAnsi="微软雅黑" w:eastAsia="微软雅黑"/>
          <w:b w:val="0"/>
          <w:sz w:val="22"/>
        </w:rPr>
        <w:t>。系统弹窗只有一次机会，被拒即永久进入 B 态，故必须先用引导页说明价值。文案须给</w:t>
      </w:r>
      <w:r>
        <w:rPr>
          <w:rFonts w:ascii="微软雅黑" w:hAnsi="微软雅黑" w:eastAsia="微软雅黑"/>
          <w:b/>
          <w:sz w:val="22"/>
        </w:rPr>
        <w:t>具体收益</w:t>
      </w:r>
      <w:r>
        <w:rPr>
          <w:rFonts w:ascii="微软雅黑" w:hAnsi="微软雅黑" w:eastAsia="微软雅黑"/>
          <w:b w:val="0"/>
          <w:sz w:val="22"/>
        </w:rPr>
        <w:t>而非泛泛而谈——用"只推你走得到的地方"这类具体表述，不用"允许定位以改善体验"（后者听起来像收集数据，转化显著更差）；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三态均须提供"不用了"出口</w:t>
      </w:r>
      <w:r>
        <w:rPr>
          <w:rFonts w:ascii="微软雅黑" w:hAnsi="微软雅黑" w:eastAsia="微软雅黑"/>
          <w:b w:val="0"/>
          <w:sz w:val="22"/>
        </w:rPr>
        <w:t>（手动选择城市），不得做成必须授权才能继续的硬门禁；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A/B 两态的引导页共用同一套布局与插画</w:t>
      </w:r>
      <w:r>
        <w:rPr>
          <w:rFonts w:ascii="微软雅黑" w:hAnsi="微软雅黑" w:eastAsia="微软雅黑"/>
          <w:b w:val="0"/>
          <w:sz w:val="22"/>
        </w:rPr>
        <w:t>，只有标题文案、说明文案、主按钮文字与主按钮动作四处不同——不做成两个独立页面，避免两处各自漂移。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地图加载失败</w:t>
      </w:r>
      <w:r>
        <w:rPr>
          <w:rFonts w:ascii="微软雅黑" w:hAnsi="微软雅黑" w:eastAsia="微软雅黑"/>
          <w:b w:val="0"/>
          <w:sz w:val="22"/>
        </w:rPr>
        <w:t>：降级为模拟地图（白底线框 + 道路模拟），不阻塞发现。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6.5 用户旅程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首次冷启动 → 弹隐私协议门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（详见 §6.5.1）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同意 → 进入第 1 步；不同意 → 进入受限态，不初始化地图、不申请任何权限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协议已同意后 → 弹位置权限申请（首次）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用户允许 → 定位成功，地图缩放到 5km；拒绝 → 弹引导，允许手动选城市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首页：默认 5km + 全部类 + 资源/需求全开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地图展示 Marker（带聚合）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手指滑范围条到 10km → 点击"服务"分类 Tab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Marker 重渲染，仅展示服务类、10km 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点击一个粉色 Marker（家政服务）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弹信息卡；再点信息卡"查看详情"→ 进入详情页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点首页右上「地图/列表」切换按钮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切到列表视图，沿用同一套筛选与范围状态（列表不占底部 Tab，详见 §10.1）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按"距离"排序 → 滑动浏览 → 点卡片"联系 TA"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跳联系中转页（见 §7.4.2）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6.5.1 隐私协议门（privacy-gate，2026-08-27 补，M4-3 启动时发现的规格缺口）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为什么要补这一页</w:t>
      </w:r>
      <w:r>
        <w:rPr>
          <w:rFonts w:ascii="微软雅黑" w:hAnsi="微软雅黑" w:eastAsia="微软雅黑"/>
          <w:b w:val="0"/>
          <w:sz w:val="22"/>
        </w:rPr>
        <w:t>：§6.7 `:1235` 与 §14.3 `:2248` 都要求「未同意不初始化地图」，§14.6 `:2287` 更把它列为 🔴 上架驳回阻塞项，但 §10.1 页面清单 16 项里</w:t>
      </w:r>
      <w:r>
        <w:rPr>
          <w:rFonts w:ascii="微软雅黑" w:hAnsi="微软雅黑" w:eastAsia="微软雅黑"/>
          <w:b/>
          <w:sz w:val="22"/>
        </w:rPr>
        <w:t>没有承载这条要求的页面</w:t>
      </w:r>
      <w:r>
        <w:rPr>
          <w:rFonts w:ascii="微软雅黑" w:hAnsi="微软雅黑" w:eastAsia="微软雅黑"/>
          <w:b w:val="0"/>
          <w:sz w:val="22"/>
        </w:rPr>
        <w:t>，`:1832`「明确不做的页面」也未提及它——</w:t>
      </w:r>
      <w:r>
        <w:rPr>
          <w:rFonts w:ascii="微软雅黑" w:hAnsi="微软雅黑" w:eastAsia="微软雅黑"/>
          <w:b/>
          <w:sz w:val="22"/>
        </w:rPr>
        <w:t>它是被漏掉的，不是被砍掉的</w:t>
      </w:r>
      <w:r>
        <w:rPr>
          <w:rFonts w:ascii="微软雅黑" w:hAnsi="微软雅黑" w:eastAsia="微软雅黑"/>
          <w:b w:val="0"/>
          <w:sz w:val="22"/>
        </w:rPr>
        <w:t>。同时原 §6.5 第 1 步「首进 APP → 弹位置权限申请」直接违反上架手册 P6 `:330`「首启前静默获取设备信息/定位 → 高频驳回点，商店会用抓包实测」。两处合并修正于此。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冷启动顺序（顺序本身即合规要求，不得调整）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冷启动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└─ 已同意过？（本地持久化）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├─ 是 → 直接进主流程（不再弹）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└─ 否 → ① 隐私协议门（模态，不可滑动关闭，无右上角叉）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├─ 同意 → 落盘同意状态 + 版本号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│          → AMapInitializer.updatePrivacyAgree(true)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│          → ② 申请定位权限 → 地图初始化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└─ 不同意 → 受限态（见下），全程不初始化 SDK、不申请任何权限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四条设计判断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协议门与定位权限</w:t>
            </w:r>
            <w:r>
              <w:rPr>
                <w:rFonts w:ascii="微软雅黑" w:hAnsi="微软雅黑" w:eastAsia="微软雅黑"/>
                <w:b/>
                <w:sz w:val="20"/>
              </w:rPr>
              <w:t>分两步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不合并为一个弹窗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合并会让用户理解为「同意协议＝授权定位」，属</w:t>
            </w:r>
            <w:r>
              <w:rPr>
                <w:rFonts w:ascii="微软雅黑" w:hAnsi="微软雅黑" w:eastAsia="微软雅黑"/>
                <w:b/>
                <w:sz w:val="20"/>
              </w:rPr>
              <w:t>捆绑授权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，与单独的权限弹窗相比是额外的驳回点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不同意 → </w:t>
            </w:r>
            <w:r>
              <w:rPr>
                <w:rFonts w:ascii="微软雅黑" w:hAnsi="微软雅黑" w:eastAsia="微软雅黑"/>
                <w:b/>
                <w:sz w:val="20"/>
              </w:rPr>
              <w:t>可浏览受限态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，不退出应用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停在门内，地图区显示引导文案 + 「重新阅读协议」按钮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工信部明令禁止「不同意就不给用」的强制手段；直接杀进程是华为/vivo 已知驳回项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协议门</w:t>
            </w:r>
            <w:r>
              <w:rPr>
                <w:rFonts w:ascii="微软雅黑" w:hAnsi="微软雅黑" w:eastAsia="微软雅黑"/>
                <w:b/>
                <w:sz w:val="20"/>
              </w:rPr>
              <w:t>早于登录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排在 login-screen 之前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登录要发手机号验证码，那已构成个人信息处理行为，必须在同意之后发生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协议文本走</w:t>
            </w:r>
            <w:r>
              <w:rPr>
                <w:rFonts w:ascii="微软雅黑" w:hAnsi="微软雅黑" w:eastAsia="微软雅黑"/>
                <w:b/>
                <w:sz w:val="20"/>
              </w:rPr>
              <w:t>在线 URL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，不内嵌写死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复用 §9 `GET /legal/{doc}`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 P6 `:324` 要求隐私政策必须是可通过独立 URL 访问的 HTML 页面，备案与商店均需填该 URL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同意状态须连版本号一起落盘</w:t>
      </w:r>
      <w:r>
        <w:rPr>
          <w:rFonts w:ascii="微软雅黑" w:hAnsi="微软雅黑" w:eastAsia="微软雅黑"/>
          <w:b w:val="0"/>
          <w:sz w:val="22"/>
        </w:rPr>
        <w:t>：只存布尔值的话，隐私政策改版后无法触发重新征得同意，而重大变更须重新同意是《个人信息保护法》要求。存 `agreedVersion`，与线上版本号不一致时重新弹门；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受限态不是空白页</w:t>
      </w:r>
      <w:r>
        <w:rPr>
          <w:rFonts w:ascii="微软雅黑" w:hAnsi="微软雅黑" w:eastAsia="微软雅黑"/>
          <w:b w:val="0"/>
          <w:sz w:val="22"/>
        </w:rPr>
        <w:t>：显示产品价值说明 + 「重新阅读协议」主按钮。空白页会让用户以为应用坏了；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未同意期间的技术红线</w:t>
      </w:r>
      <w:r>
        <w:rPr>
          <w:rFonts w:ascii="微软雅黑" w:hAnsi="微软雅黑" w:eastAsia="微软雅黑"/>
          <w:b w:val="0"/>
          <w:sz w:val="22"/>
        </w:rPr>
        <w:t>：不得调用 `updatePrivacyAgree`、不得实例化任何 `AMap` 组件、不得申请定位权限、不得读取设备标识。</w:t>
      </w:r>
      <w:r>
        <w:rPr>
          <w:rFonts w:ascii="微软雅黑" w:hAnsi="微软雅黑" w:eastAsia="微软雅黑"/>
          <w:b/>
          <w:sz w:val="22"/>
        </w:rPr>
        <w:t>验收方法是抓包实测</w:t>
      </w:r>
      <w:r>
        <w:rPr>
          <w:rFonts w:ascii="微软雅黑" w:hAnsi="微软雅黑" w:eastAsia="微软雅黑"/>
          <w:b w:val="0"/>
          <w:sz w:val="22"/>
        </w:rPr>
        <w:t>（§14.6），非代码走查。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本地居民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打开就看到身边 5km 内都有啥</w:t>
      </w:r>
      <w:r>
        <w:rPr>
          <w:rFonts w:ascii="微软雅黑" w:hAnsi="微软雅黑" w:eastAsia="微软雅黑"/>
          <w:b w:val="0"/>
          <w:sz w:val="22"/>
        </w:rPr>
        <w:t>，So that 我不用再搜全城。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找拼车的人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一眼在地图上看到 5 个橙色拼车 Marker</w:t>
      </w:r>
      <w:r>
        <w:rPr>
          <w:rFonts w:ascii="微软雅黑" w:hAnsi="微软雅黑" w:eastAsia="微软雅黑"/>
          <w:b w:val="0"/>
          <w:sz w:val="22"/>
        </w:rPr>
        <w:t>，So that 我马上选最近的那个。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没找到资源的人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空状态直接告诉我"发个需求让人找上门"</w:t>
      </w:r>
      <w:r>
        <w:rPr>
          <w:rFonts w:ascii="微软雅黑" w:hAnsi="微软雅黑" w:eastAsia="微软雅黑"/>
          <w:b w:val="0"/>
          <w:sz w:val="22"/>
        </w:rPr>
        <w:t>，So that 我不白白离开。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视力较弱的用户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资源和需求 Marker 一眼能分辨</w:t>
      </w:r>
      <w:r>
        <w:rPr>
          <w:rFonts w:ascii="微软雅黑" w:hAnsi="微软雅黑" w:eastAsia="微软雅黑"/>
          <w:b w:val="0"/>
          <w:sz w:val="22"/>
        </w:rPr>
        <w:t>，So that 我不把需求错当资源点击。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客户端技术栈</w:t>
      </w:r>
      <w:r>
        <w:rPr>
          <w:rFonts w:ascii="微软雅黑" w:hAnsi="微软雅黑" w:eastAsia="微软雅黑"/>
          <w:b w:val="0"/>
          <w:sz w:val="22"/>
        </w:rPr>
        <w:t>：Flutter 跨端（</w:t>
      </w:r>
      <w:r>
        <w:rPr>
          <w:rFonts w:ascii="微软雅黑" w:hAnsi="微软雅黑" w:eastAsia="微软雅黑"/>
          <w:b/>
          <w:sz w:val="22"/>
        </w:rPr>
        <w:t>锁定 Flutter 3.41.9 / Dart 3.11.5</w:t>
      </w:r>
      <w:r>
        <w:rPr>
          <w:rFonts w:ascii="微软雅黑" w:hAnsi="微软雅黑" w:eastAsia="微软雅黑"/>
          <w:b w:val="0"/>
          <w:sz w:val="22"/>
        </w:rPr>
        <w:t>，不使用 3.44.x 及以上，避开其 SwiftPM 与 Android 混合合成底层改动带来的插件适配风险）；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状态管理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Riverpod</w:t>
      </w:r>
      <w:r>
        <w:rPr>
          <w:rFonts w:ascii="微软雅黑" w:hAnsi="微软雅黑" w:eastAsia="微软雅黑"/>
          <w:b w:val="0"/>
          <w:sz w:val="22"/>
        </w:rPr>
        <w:t>（此前文档缺口，M4 启动时补定）。选它的理由：编译期依赖可查、`Provider` 可覆写便于测试、无需 `BuildContext` 即可读状态（地图与列表共享筛选态时不必层层传 context）；范围条 / 资源需求开关 / 分类筛选三者构成的共享筛选态统一由 Riverpod 承载，禁止再用 `setState` 跨页同步；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地图 SDK</w:t>
      </w:r>
      <w:r>
        <w:rPr>
          <w:rFonts w:ascii="微软雅黑" w:hAnsi="微软雅黑" w:eastAsia="微软雅黑"/>
          <w:b w:val="0"/>
          <w:sz w:val="22"/>
        </w:rPr>
        <w:t xml:space="preserve">：高德地图 </w:t>
      </w:r>
      <w:r>
        <w:rPr>
          <w:rFonts w:ascii="微软雅黑" w:hAnsi="微软雅黑" w:eastAsia="微软雅黑"/>
          <w:b/>
          <w:sz w:val="22"/>
        </w:rPr>
        <w:t>Android / iOS 原生 SDK</w:t>
      </w:r>
      <w:r>
        <w:rPr>
          <w:rFonts w:ascii="微软雅黑" w:hAnsi="微软雅黑" w:eastAsia="微软雅黑"/>
          <w:b w:val="0"/>
          <w:sz w:val="22"/>
        </w:rPr>
        <w:t xml:space="preserve">，经 Flutter 插件 `amap_map` + `x_amap_base` 桥接（Android AMapSDK 10.1.200 / </w:t>
      </w:r>
      <w:r>
        <w:rPr>
          <w:rFonts w:ascii="微软雅黑" w:hAnsi="微软雅黑" w:eastAsia="微软雅黑"/>
          <w:b/>
          <w:sz w:val="22"/>
        </w:rPr>
        <w:t>minSdk 24</w:t>
      </w:r>
      <w:r>
        <w:rPr>
          <w:rFonts w:ascii="微软雅黑" w:hAnsi="微软雅黑" w:eastAsia="微软雅黑"/>
          <w:b w:val="0"/>
          <w:sz w:val="22"/>
        </w:rPr>
        <w:t>，iOS 10.1.200 / iOS 12.0+；Marker 样式按 §1 色板定制）；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minSdk 为何是 24 而不是高德标的 21</w:t>
      </w:r>
      <w:r>
        <w:rPr>
          <w:rFonts w:ascii="微软雅黑" w:hAnsi="微软雅黑" w:eastAsia="微软雅黑"/>
          <w:b w:val="0"/>
          <w:sz w:val="22"/>
        </w:rPr>
        <w:t>：21 是</w:t>
      </w:r>
      <w:r>
        <w:rPr>
          <w:rFonts w:ascii="微软雅黑" w:hAnsi="微软雅黑" w:eastAsia="微软雅黑"/>
          <w:b/>
          <w:sz w:val="22"/>
        </w:rPr>
        <w:t>高德 SDK 自身的下限</w:t>
      </w:r>
      <w:r>
        <w:rPr>
          <w:rFonts w:ascii="微软雅黑" w:hAnsi="微软雅黑" w:eastAsia="微软雅黑"/>
          <w:b w:val="0"/>
          <w:sz w:val="22"/>
        </w:rPr>
        <w:t>，不等于本项目可用值。Flutter 3.41.9 的下限更严：默认 24（`gradle_utils.dart:54`），</w:t>
      </w:r>
      <w:r>
        <w:rPr>
          <w:rFonts w:ascii="微软雅黑" w:hAnsi="微软雅黑" w:eastAsia="微软雅黑"/>
          <w:b/>
          <w:sz w:val="22"/>
        </w:rPr>
        <w:t>低于 24 警告、低于 23 直接构建报错</w:t>
      </w:r>
      <w:r>
        <w:rPr>
          <w:rFonts w:ascii="微软雅黑" w:hAnsi="微软雅黑" w:eastAsia="微软雅黑"/>
          <w:b w:val="0"/>
          <w:sz w:val="22"/>
        </w:rPr>
        <w:t>（`DependencyVersionChecker.kt:112/115`，均为 SDK 源码实测）。取两侧交集即 24，同时满足高德 ≥21。</w:t>
      </w:r>
      <w:r>
        <w:rPr>
          <w:rFonts w:ascii="微软雅黑" w:hAnsi="微软雅黑" w:eastAsia="微软雅黑"/>
          <w:b/>
          <w:sz w:val="22"/>
        </w:rPr>
        <w:t>代价：放弃 Android 5.0–6.0（存量极少）</w:t>
      </w:r>
      <w:r>
        <w:rPr>
          <w:rFonts w:ascii="微软雅黑" w:hAnsi="微软雅黑" w:eastAsia="微软雅黑"/>
          <w:b w:val="0"/>
          <w:sz w:val="22"/>
        </w:rPr>
        <w:t>。原写「minSdk 21」在锁定的 Flutter 版本下不可构建，已于 M4 启动时纠正（条目 [62]）；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Key 申请口径</w:t>
      </w:r>
      <w:r>
        <w:rPr>
          <w:rFonts w:ascii="微软雅黑" w:hAnsi="微软雅黑" w:eastAsia="微软雅黑"/>
          <w:b w:val="0"/>
          <w:sz w:val="22"/>
        </w:rPr>
        <w:t xml:space="preserve">：Android Key 绑 </w:t>
      </w:r>
      <w:r>
        <w:rPr>
          <w:rFonts w:ascii="微软雅黑" w:hAnsi="微软雅黑" w:eastAsia="微软雅黑"/>
          <w:b/>
          <w:sz w:val="22"/>
        </w:rPr>
        <w:t>Package + 发布版 SHA1 + 调试版 SHA1</w:t>
      </w:r>
      <w:r>
        <w:rPr>
          <w:rFonts w:ascii="微软雅黑" w:hAnsi="微软雅黑" w:eastAsia="微软雅黑"/>
          <w:b w:val="0"/>
          <w:sz w:val="22"/>
        </w:rPr>
        <w:t>（三项须同时填，缺调试版 SHA1 会导致 debug 包地图白屏），iOS Key 绑 Bundle ID，两端分别申请；</w:t>
      </w:r>
      <w:r>
        <w:rPr>
          <w:rFonts w:ascii="微软雅黑" w:hAnsi="微软雅黑" w:eastAsia="微软雅黑"/>
          <w:b/>
          <w:sz w:val="22"/>
        </w:rPr>
        <w:t>1 个 Key 只能对应 1 个应用</w:t>
      </w:r>
      <w:r>
        <w:rPr>
          <w:rFonts w:ascii="微软雅黑" w:hAnsi="微软雅黑" w:eastAsia="微软雅黑"/>
          <w:b w:val="0"/>
          <w:sz w:val="22"/>
        </w:rPr>
        <w:t>，不得跨应用复用；Package 须与 `build.gradle` 的 `applicationId` 完全一致，否则报 `INVALID_USER_SCODE`；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开发期 Key 策略</w:t>
      </w:r>
      <w:r>
        <w:rPr>
          <w:rFonts w:ascii="微软雅黑" w:hAnsi="微软雅黑" w:eastAsia="微软雅黑"/>
          <w:b w:val="0"/>
          <w:sz w:val="22"/>
        </w:rPr>
        <w:t>：正式包名依赖 P2 企业域名主体（尚未办理，见上架前置手册 P3），故 M4 先用</w:t>
      </w:r>
      <w:r>
        <w:rPr>
          <w:rFonts w:ascii="微软雅黑" w:hAnsi="微软雅黑" w:eastAsia="微软雅黑"/>
          <w:b/>
          <w:sz w:val="22"/>
        </w:rPr>
        <w:t>开发包名 `com.s2s.zhaoyazhao.dev` 申请开发 Key</w:t>
      </w:r>
      <w:r>
        <w:rPr>
          <w:rFonts w:ascii="微软雅黑" w:hAnsi="微软雅黑" w:eastAsia="微软雅黑"/>
          <w:b w:val="0"/>
          <w:sz w:val="22"/>
        </w:rPr>
        <w:t>，P2/P3 落地后再以正式包名申请正式 Key 并替换配置。</w:t>
      </w:r>
      <w:r>
        <w:rPr>
          <w:rFonts w:ascii="微软雅黑" w:hAnsi="微软雅黑" w:eastAsia="微软雅黑"/>
          <w:b/>
          <w:sz w:val="22"/>
        </w:rPr>
        <w:t>两个 Key 不得混用于同一构建变体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合规顺序</w:t>
      </w:r>
      <w:r>
        <w:rPr>
          <w:rFonts w:ascii="微软雅黑" w:hAnsi="微软雅黑" w:eastAsia="微软雅黑"/>
          <w:b w:val="0"/>
          <w:sz w:val="22"/>
        </w:rPr>
        <w:t>：先弹隐私协议获得同意，再调 `AMapInitializer.updatePrivacyAgree`，未同意不初始化地图；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必配项</w:t>
      </w:r>
      <w:r>
        <w:rPr>
          <w:rFonts w:ascii="微软雅黑" w:hAnsi="微软雅黑" w:eastAsia="微软雅黑"/>
          <w:b w:val="0"/>
          <w:sz w:val="22"/>
        </w:rPr>
        <w:t>：`AndroidManifest.xml` 的 `&lt;application&gt;` 需声明 `android:allowNativeHeapPointerTagging="false"`，否则 targetSDK ≥30 时地图页返回会闪退；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范围条</w:t>
      </w:r>
      <w:r>
        <w:rPr>
          <w:rFonts w:ascii="微软雅黑" w:hAnsi="微软雅黑" w:eastAsia="微软雅黑"/>
          <w:b w:val="0"/>
          <w:sz w:val="22"/>
        </w:rPr>
        <w:t>：值为 1/3/5/10/全城（km）；调范围时：地图视野缩放、列表请求参数变化；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资源/需求开关</w:t>
      </w:r>
      <w:r>
        <w:rPr>
          <w:rFonts w:ascii="微软雅黑" w:hAnsi="微软雅黑" w:eastAsia="微软雅黑"/>
          <w:b w:val="0"/>
          <w:sz w:val="22"/>
        </w:rPr>
        <w:t>：两者都可开（默认全开）；仅开资源/仅开需求/全开三态；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Marker 聚合</w:t>
      </w:r>
      <w:r>
        <w:rPr>
          <w:rFonts w:ascii="微软雅黑" w:hAnsi="微软雅黑" w:eastAsia="微软雅黑"/>
          <w:b w:val="0"/>
          <w:sz w:val="22"/>
        </w:rPr>
        <w:t xml:space="preserve">：`amap_map` 插件不提供原生 MarkerCluster，聚合在 </w:t>
      </w:r>
      <w:r>
        <w:rPr>
          <w:rFonts w:ascii="微软雅黑" w:hAnsi="微软雅黑" w:eastAsia="微软雅黑"/>
          <w:b/>
          <w:sz w:val="22"/>
        </w:rPr>
        <w:t>Dart 侧自实现网格聚合</w:t>
      </w:r>
      <w:r>
        <w:rPr>
          <w:rFonts w:ascii="微软雅黑" w:hAnsi="微软雅黑" w:eastAsia="微软雅黑"/>
          <w:b w:val="0"/>
          <w:sz w:val="22"/>
        </w:rPr>
        <w:t>（按屏幕像素网格归并，阈值按 §6.15 分类差异化聚合阈值表），性能须经前置 POC 验证（详见 §6.10.1 D2 决策）；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轻量匹配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T1 LR+GBDT 两阶段</w:t>
      </w:r>
      <w:r>
        <w:rPr>
          <w:rFonts w:ascii="微软雅黑" w:hAnsi="微软雅黑" w:eastAsia="微软雅黑"/>
          <w:b w:val="0"/>
          <w:sz w:val="22"/>
        </w:rPr>
        <w:t>，详见 §6.12；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首页首屏</w:t>
      </w:r>
      <w:r>
        <w:rPr>
          <w:rFonts w:ascii="微软雅黑" w:hAnsi="微软雅黑" w:eastAsia="微软雅黑"/>
          <w:b w:val="0"/>
          <w:sz w:val="22"/>
        </w:rPr>
        <w:t>：定位完成前先显示骨架屏；定位失败显示降级 UI + 手动选城市；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数据分页</w:t>
      </w:r>
      <w:r>
        <w:rPr>
          <w:rFonts w:ascii="微软雅黑" w:hAnsi="微软雅黑" w:eastAsia="微软雅黑"/>
          <w:b w:val="0"/>
          <w:sz w:val="22"/>
        </w:rPr>
        <w:t>：地图 Marker 一次性取 ≤ 500 条；列表用无限滚动（每页 20）。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定位失败 ≥ 3 次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降级为手动选城市 + 5km 不可用（基站+商圈兜底，非城市中心假值，详见 §6.4.4 S2）。</w:t>
            </w:r>
            <w:r>
              <w:rPr>
                <w:rFonts w:ascii="微软雅黑" w:hAnsi="微软雅黑" w:eastAsia="微软雅黑"/>
                <w:b/>
                <w:sz w:val="20"/>
              </w:rPr>
              <w:t>本行专指「已授权但取点失败」（§6.4.4 的 C 态）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；「从未授权」与「曾授权后被关」是权限问题不是失败问题，走 §6.4.4 的 A/B 两态，</w:t>
            </w:r>
            <w:r>
              <w:rPr>
                <w:rFonts w:ascii="微软雅黑" w:hAnsi="微软雅黑" w:eastAsia="微软雅黑"/>
                <w:b/>
                <w:sz w:val="20"/>
              </w:rPr>
              <w:t>不计入这里的 3 次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Marker 过密（≥ 500）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强制聚合；聚合最小时按 §6.15 分类差异化聚合阈值表聚（工作 3/房屋 5/生活 8）；缩放到最大级别不聚合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范围 = 全城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地图视野 = 用户定位所在城市行政边界；列表按城市过滤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列表滑到底部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加载下一页，每次 20 条；"没有更多了"→ 显示鸭子空状态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首页分类 Tab 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Marker 颜色重刷；动画渐变 200ms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资源/需求切换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Marker 形状立即切换（实心↔空心），动画 200ms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排序切换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列表重排，加轻量骨架屏（每行渐变）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6.9 T3 分类三级树图层弹层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分类三级树图层弹层（T3）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>：地图右上角三竖点按钮（与 §6.13 T6-② 同一入口，不另设第二筛选入口）；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载体</w:t>
      </w:r>
      <w:r>
        <w:rPr>
          <w:rFonts w:ascii="微软雅黑" w:hAnsi="微软雅黑" w:eastAsia="微软雅黑"/>
          <w:b w:val="0"/>
          <w:sz w:val="22"/>
        </w:rPr>
        <w:t>：底部上滑弹层 + 40% 遮罩（§1.4.8：上滑 240ms spring / 遮罩渐显 180ms）。</w:t>
      </w:r>
      <w:r>
        <w:rPr>
          <w:rFonts w:ascii="微软雅黑" w:hAnsi="微软雅黑" w:eastAsia="微软雅黑"/>
          <w:b/>
          <w:sz w:val="22"/>
        </w:rPr>
        <w:t>为什么用弹层而不是把三层铺成悬浮条</w:t>
      </w:r>
      <w:r>
        <w:rPr>
          <w:rFonts w:ascii="微软雅黑" w:hAnsi="微软雅黑" w:eastAsia="微软雅黑"/>
          <w:b w:val="0"/>
          <w:sz w:val="22"/>
        </w:rPr>
        <w:t>：三级最深一层有 5-6 个类目，三层横条叠起来约 170px，会把 688px 地图吃掉四分之一还多；弹层是「按需占屏、用完即走」，不选时零占用；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 1 层 · 5 大类顶栏切换</w:t>
      </w:r>
      <w:r>
        <w:rPr>
          <w:rFonts w:ascii="微软雅黑" w:hAnsi="微软雅黑" w:eastAsia="微软雅黑"/>
          <w:b w:val="0"/>
          <w:sz w:val="22"/>
        </w:rPr>
        <w:t>：工作/房屋/车辆/生活/服务（每个大类默认展开下一级），当前大类以分类色实心胶囊高亮 + 白色分类图标；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 2 层 · 二级类目多选框</w:t>
      </w:r>
      <w:r>
        <w:rPr>
          <w:rFonts w:ascii="微软雅黑" w:hAnsi="微软雅黑" w:eastAsia="微软雅黑"/>
          <w:b w:val="0"/>
          <w:sz w:val="22"/>
        </w:rPr>
        <w:t>：例 房屋 → ☑️ 整租/合租 ☑️ 求租/找房 ☐ 短租/日租 ☐ 租房信息咨询（默认按最近 7 天发布数排序）；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 3 层 · 三级类目精筛</w:t>
      </w:r>
      <w:r>
        <w:rPr>
          <w:rFonts w:ascii="微软雅黑" w:hAnsi="微软雅黑" w:eastAsia="微软雅黑"/>
          <w:b w:val="0"/>
          <w:sz w:val="22"/>
        </w:rPr>
        <w:t>：例 整租/合租 → ☑️ 主卧出租 ☐ 次卧出租 ☐ 整租出租（勾选任意级都立即加载）；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类目以 §2.4 为唯一定义源</w:t>
      </w:r>
      <w:r>
        <w:rPr>
          <w:rFonts w:ascii="微软雅黑" w:hAnsi="微软雅黑" w:eastAsia="微软雅黑"/>
          <w:b w:val="0"/>
          <w:sz w:val="22"/>
        </w:rPr>
        <w:t>（2026-08-23 修正）：本节示例原写「☐ 商铺」「☐ 隔断」，而 §2.4 房屋二级为「整租/合租、求租/找房、短租/日租、租房信息咨询」、三级为「主卧出租、次卧出租、整租出租」，并无「商铺」「隔断」二项。§2.4 是分类体系定义源（§2.3 已定层级与 ≤60 叶子上限），本节仅为交互层级举例，故示例文案已按 §2.4 校正；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复选框实现</w:t>
      </w:r>
      <w:r>
        <w:rPr>
          <w:rFonts w:ascii="微软雅黑" w:hAnsi="微软雅黑" w:eastAsia="微软雅黑"/>
          <w:b w:val="0"/>
          <w:sz w:val="22"/>
        </w:rPr>
        <w:t>：不得直接渲染 `☑️`／`☐` 字符（三端时而渲染为彩色 emoji、时而为黑白符号，尺寸与基线均不稳定），一律用 18×18 方框 + 矢量勾。选中态＝分类色填充 + 白勾，未选态＝白底 + `color/border` 1.5px 描边；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退出方式</w:t>
      </w:r>
      <w:r>
        <w:rPr>
          <w:rFonts w:ascii="微软雅黑" w:hAnsi="微软雅黑" w:eastAsia="微软雅黑"/>
          <w:b w:val="0"/>
          <w:sz w:val="22"/>
        </w:rPr>
        <w:t>（回应「选完可收起」）：底部动作行「重置 / 确定并收起」+ 标题行右侧「收起」+ 顶部把手下滑，三条退出口并存。确定后弹层整层退场，所选条件压缩为 §6.4.1 的收起态摘要胶囊。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仅保留两种基础可视化</w:t>
      </w:r>
      <w:r>
        <w:rPr>
          <w:rFonts w:ascii="微软雅黑" w:hAnsi="微软雅黑" w:eastAsia="微软雅黑"/>
          <w:b w:val="0"/>
          <w:sz w:val="22"/>
        </w:rPr>
        <w:t>：供需实心/空心 + 🟢🟡🔴 完整度角标（</w:t>
      </w:r>
      <w:r>
        <w:rPr>
          <w:rFonts w:ascii="微软雅黑" w:hAnsi="微软雅黑" w:eastAsia="微软雅黑"/>
          <w:b/>
          <w:sz w:val="22"/>
        </w:rPr>
        <w:t>不做</w:t>
      </w:r>
      <w:r>
        <w:rPr>
          <w:rFonts w:ascii="微软雅黑" w:hAnsi="微软雅黑" w:eastAsia="微软雅黑"/>
          <w:b w:val="0"/>
          <w:sz w:val="22"/>
        </w:rPr>
        <w:t>信誉星级发光/撮合热力/四步决策导航器等偏离项）。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**与 §6.13（T6 视觉交互）的边界**：本节的"两种基础可视化"约束的是**Pin 承载的信息维度**——Pin 只表达"供需态"与"完整度档"两类信息，不表达信誉、成交热度、决策阶段。§6.13 中的亮度差异（×1.3/×1.1/×1.0）与蜂窝密度着色属于**同一两类信息的强调手法**，不引入第三类信息维度：亮度只映射完整度档，蜂窝色深只映射**发布条数密度**（不含成交/撮合数据）。因此二者不冲突。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**判定记录 · Marker 上不印价格**（2026-08-27 定案，用户拍定）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**提出背景**：地图 UI 外部先例取证发现 **Zillow 式**做法——marker 上直接印价格而非通用图钉，让地图本身成为比价工具（业界另一个 gold standard 是 Airbnb 式 card–map 同步）。本产品现状是 marker 只有分类色 + 图标 + 供需态，价格与距离要点开信息卡才见。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**判定过程**：套用上一条边界说明确立的公式——**是否为已有两类信息的换通道表达**。亮度之所以判为不冲突，是因为它满足 `亮度 = f(完整度档)` 的一对一映射；蜂窝色深满足 `色深 = f(发布密度)`。而价格既非供需态、亦非完整度档，`价格 ≠ f(供需态, 完整度档)`——**故价格属第三类信息维度，不是强调手法**。按本节硬约束，不得引入。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**三条独立支撑（即便不考虑本节约束，也不宜印）**：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1. **Zillow 的前提条件本产品不具备**。价格印在 marker 上成立的前提是**标的物同质、价格可比**（都是房子）。本产品五大类混排，工作是薪资、房屋是租金、车辆是顺路车费、生活是闲置物价、服务是工时费——**同一张地图上五个数字语义不可比**，"8000" 是月薪还是月租只能看颜色猜，反而增加认知负担；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2. **与北极星指标错位**。核心指标是**首次联系触发率**，地图的职责是"发现附近有什么"；价格属决策后期信息，§6.4.2 已把它放在**点击 Marker 弹出的信息卡**（标题 + 距离 + 价格 + 类目面包屑 + 完整度档位 + "查看详情"按钮），路径只多一次点击；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3. **存在结构性无价标的**。求租/找房、薪资面议的岗位、§2.4 的"租房信息咨询"等类目本就没有价格字段。留空会造出"有价签／无价签"两种视觉，而这个差异**不表达任何设计意图**，纯粹是数据缺失的泄漏——用户会把它读成某种分类，而它什么也不代表。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**结论**：**不印**。§6.4.2 marker 视觉规格不变（分类色 + 图标 + 供需实心/空心 + 完整度角标）。价格保持在**点击 Marker 弹出的信息卡**内（§6.4.2 已定字段），本判定不改动任何既有规格，仅关闭该待决项。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**若将来要重启**，前置条件是：① 分类体系收窄到单一垂直领域（标的物同质、价格可比）；② 或先定义跨类目可比的统一计价口径；③ 且须重新论证它为何不构成第三类信息维度——**本节约束不因"外部有先例"而放宽**。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6.10 三层性能保障 SLA = P95≤300ms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三层性能保障规格（T3）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🟦 第 1 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预渲染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 APP 瞬间后台一次性预渲染 5 大类的聚合 Marker（1000 条以内不超过 50ms）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🟦 第 2 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按需取数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勾二级/三级时才按"分类ID+半径+坐标"从后端拉取对应 Pin（每次请求 ≤10KB）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🟦 第 3 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本地三级缓存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TTL </w:t>
            </w:r>
            <w:r>
              <w:rPr>
                <w:rFonts w:ascii="微软雅黑" w:hAnsi="微软雅黑" w:eastAsia="微软雅黑"/>
                <w:b/>
                <w:sz w:val="20"/>
              </w:rPr>
              <w:t>单一档 60s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（`NfrCache.pinSetTtlSec`，2026-09-02 定案，理由见下）；键五要素齐备即命中，命中直接读本地不发请求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P95≤300ms 的口径边界（避免被理解成只测渲染）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计时起点</w:t>
      </w:r>
      <w:r>
        <w:rPr>
          <w:rFonts w:ascii="微软雅黑" w:hAnsi="微软雅黑" w:eastAsia="微软雅黑"/>
          <w:b w:val="0"/>
          <w:sz w:val="22"/>
        </w:rPr>
        <w:t xml:space="preserve"> = 用户手指离开分类 Tab / 类目勾选框的那一刻；</w:t>
      </w:r>
      <w:r>
        <w:rPr>
          <w:rFonts w:ascii="微软雅黑" w:hAnsi="微软雅黑" w:eastAsia="微软雅黑"/>
          <w:b/>
          <w:sz w:val="22"/>
        </w:rPr>
        <w:t>计时终点</w:t>
      </w:r>
      <w:r>
        <w:rPr>
          <w:rFonts w:ascii="微软雅黑" w:hAnsi="微软雅黑" w:eastAsia="微软雅黑"/>
          <w:b w:val="0"/>
          <w:sz w:val="22"/>
        </w:rPr>
        <w:t xml:space="preserve"> = 该分类的 Pin 在地图上完成首屏绘制；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因此这段耗时包含四段</w:t>
      </w:r>
      <w:r>
        <w:rPr>
          <w:rFonts w:ascii="微软雅黑" w:hAnsi="微软雅黑" w:eastAsia="微软雅黑"/>
          <w:b w:val="0"/>
          <w:sz w:val="22"/>
        </w:rPr>
        <w:t>：本地缓存查找 → 网络请求（未命中时）→ Dart 侧聚合计算 → Pin 渲染上屏，</w:t>
      </w:r>
      <w:r>
        <w:rPr>
          <w:rFonts w:ascii="微软雅黑" w:hAnsi="微软雅黑" w:eastAsia="微软雅黑"/>
          <w:b/>
          <w:sz w:val="22"/>
        </w:rPr>
        <w:t>四段之和 ≤300ms</w:t>
      </w:r>
      <w:r>
        <w:rPr>
          <w:rFonts w:ascii="微软雅黑" w:hAnsi="微软雅黑" w:eastAsia="微软雅黑"/>
          <w:b w:val="0"/>
          <w:sz w:val="22"/>
        </w:rPr>
        <w:t>，不是只算最后一段；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网络分段单列子指标</w:t>
      </w:r>
      <w:r>
        <w:rPr>
          <w:rFonts w:ascii="微软雅黑" w:hAnsi="微软雅黑" w:eastAsia="微软雅黑"/>
          <w:b w:val="0"/>
          <w:sz w:val="22"/>
        </w:rPr>
        <w:t>：未命中缓存时接口 RT P95 ≤150ms（否则整体必然超标），该子指标与整体一同埋点上报；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弱网口径</w:t>
      </w:r>
      <w:r>
        <w:rPr>
          <w:rFonts w:ascii="微软雅黑" w:hAnsi="微软雅黑" w:eastAsia="微软雅黑"/>
          <w:b w:val="0"/>
          <w:sz w:val="22"/>
        </w:rPr>
        <w:t>：4G 及以上网络下统计 P95；2G/3G 与断网会话不计入分母，改为走 §6.4.4 的过程态与降级 UI。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本地三级缓存键（完整键定义，缺一即视为未命中）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 ID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命中到最细一级（一/二/三级各自成键）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供需态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仅资源 / 仅需求 / 全开，三态不可混用缓存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半径档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1/3/5/10/全城，</w:t>
            </w:r>
            <w:r>
              <w:rPr>
                <w:rFonts w:ascii="微软雅黑" w:hAnsi="微软雅黑" w:eastAsia="微软雅黑"/>
                <w:b/>
                <w:sz w:val="20"/>
              </w:rPr>
              <w:t>档位不同即不同键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（不做半径向下兼容复用）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坐标网格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用户定位按约 500m 网格取整后的网格 ID（避免移动几十米就全量失效，也避免跨街区错读）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数据版本号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分类树版本号（运营改配置即全量失效，对齐 §3.7 的版本号比对机制）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失效规则</w:t>
      </w:r>
      <w:r>
        <w:rPr>
          <w:rFonts w:ascii="微软雅黑" w:hAnsi="微软雅黑" w:eastAsia="微软雅黑"/>
          <w:b w:val="0"/>
          <w:sz w:val="22"/>
        </w:rPr>
        <w:t xml:space="preserve">：任一组成变化 → 未命中，重新请求；到达 TTL（`NfrCache.pinSetTtlSec` = </w:t>
      </w:r>
      <w:r>
        <w:rPr>
          <w:rFonts w:ascii="微软雅黑" w:hAnsi="微软雅黑" w:eastAsia="微软雅黑"/>
          <w:b/>
          <w:sz w:val="22"/>
        </w:rPr>
        <w:t>60s</w:t>
      </w:r>
      <w:r>
        <w:rPr>
          <w:rFonts w:ascii="微软雅黑" w:hAnsi="微软雅黑" w:eastAsia="微软雅黑"/>
          <w:b w:val="0"/>
          <w:sz w:val="22"/>
        </w:rPr>
        <w:t>）→ 过期；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缓存容量</w:t>
      </w:r>
      <w:r>
        <w:rPr>
          <w:rFonts w:ascii="微软雅黑" w:hAnsi="微软雅黑" w:eastAsia="微软雅黑"/>
          <w:b w:val="0"/>
          <w:sz w:val="22"/>
        </w:rPr>
        <w:t>：单设备最多保留 50 个键（`NfrCache.maxKeys`），超出按最近最少使用淘汰。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⚠️ **TTL 口径定案（2026-09-02，禁回退为按类目层级分档）**。本表原写「大类 1 小时 / 二级 15 分钟 / 三级 5 分钟」，**已推翻**：五要素缓存键中没有任何一项随「帖子集合变化」而变（版本号只随运营改分类树变），按类目层级分档会让**新发布最长 1 小时别人看不见、已下架 Pin 最长 1 小时仍在图上**，与 §9.10.3「风险分≥60 自动下架 + 4h 工单 SLA」的治理承诺直接冲突。故 TTL 改按**内容易变性**分档：易变的 Pin 集合压到 **60s**（与「后台每分钟轮询 `expire_at`」天然对齐）；「1h / 15min / 5min」三档保留给**静态数据**（分类树、发布模板、用户资料、通知列表），见《前端详细设计文档》§16.1。层名「本地三级缓存」沿用历史称谓（原「三级」指类目层级分档，该分档已不适用），**不得据层名回推出三档 TTL**。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**落地状态**：本层曾长期未落地（`lib/core/cache/pin_cache.dart` 建成但无调用方，故 `t_cache` 恒 0、命中类会话不存在）；**2026-10-10 由说明文档条目 [146] 接线完成** —— `pinsProvider` 逐 `post_type` 建键、命中即不发请求、结果回写、`category_version_stale` 时全清。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6.10.1 D2 决策兜底：Batch1 前置聚合性能 POC + 性能日志埋点 + 降级开关应急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**决策 D2**：客户端为 Flutter + 高德原生 SDK 桥接（§6.7），聚合由 Dart 侧自实现，**没有可直接引用的官方聚合性能规格**。因此 Batch1 排期内前置 1 天聚合性能 POC，**POC 通过后才把 P95≤300ms SLA 写入 BRD/PRD 承诺**。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理由</w:t>
      </w:r>
      <w:r>
        <w:rPr>
          <w:rFonts w:ascii="微软雅黑" w:hAnsi="微软雅黑" w:eastAsia="微软雅黑"/>
          <w:b w:val="0"/>
          <w:sz w:val="22"/>
        </w:rPr>
        <w:t>：P95≤300ms 是 §0.2 北极星三轴之一（分类图层加载成功率）的判定基准，不能建立在无外部规格支撑的假设上；1 天 POC 成本远低于上线后返工。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 验收口径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POC 拆为</w:t>
      </w:r>
      <w:r>
        <w:rPr>
          <w:rFonts w:ascii="微软雅黑" w:hAnsi="微软雅黑" w:eastAsia="微软雅黑"/>
          <w:b/>
          <w:sz w:val="22"/>
        </w:rPr>
        <w:t>算法级（POC-A）与定标级（POC-B）两级</w:t>
      </w:r>
      <w:r>
        <w:rPr>
          <w:rFonts w:ascii="微软雅黑" w:hAnsi="微软雅黑" w:eastAsia="微软雅黑"/>
          <w:b w:val="0"/>
          <w:sz w:val="22"/>
        </w:rPr>
        <w:t>，二者回答不同问题、所需设备不同，故排期与阻塞范围分开。原「三台真机」为 POC-B 的口径，不再阻塞 POC-A 与 M4 开工。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POC-A 算法级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POC-B 定标级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回答什么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网格聚合有无</w:t>
            </w:r>
            <w:r>
              <w:rPr>
                <w:rFonts w:ascii="微软雅黑" w:hAnsi="微软雅黑" w:eastAsia="微软雅黑"/>
                <w:b/>
                <w:sz w:val="20"/>
              </w:rPr>
              <w:t>数量级</w:t>
            </w:r>
            <w:r>
              <w:rPr>
                <w:rFonts w:ascii="微软雅黑" w:hAnsi="微软雅黑" w:eastAsia="微软雅黑"/>
                <w:b w:val="0"/>
                <w:sz w:val="20"/>
              </w:rPr>
              <w:t>缺陷（如 O(n²) 导致卡死）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P95 与帧耗时的</w:t>
            </w:r>
            <w:r>
              <w:rPr>
                <w:rFonts w:ascii="微软雅黑" w:hAnsi="微软雅黑" w:eastAsia="微软雅黑"/>
                <w:b/>
                <w:sz w:val="20"/>
              </w:rPr>
              <w:t>实测值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，即对外承诺的 SLA 数字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Windows desktop + 安卓模拟器（Pixel_9a）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安卓真机：低端（2GB RAM）+ 中端 各 1 台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单屏 1 万点、5 万点两档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同左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万点下不卡死、聚合耗时随点数近似线性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图层切换 P95 ≤300ms 且帧渲染稳定 ≤16ms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排期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前置第 1 天，产出 D2 去/留决策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期内，安卓真机到位后即可跑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不通过时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改聚合算法（空间索引替朴素遍历）后重跑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不得下调本批次目标、不得按实测改写 SLA、亦不得下调 Pin 上限</w:t>
            </w:r>
            <w:r>
              <w:rPr>
                <w:rFonts w:ascii="微软雅黑" w:hAnsi="微软雅黑" w:eastAsia="微软雅黑"/>
                <w:b w:val="0"/>
                <w:sz w:val="20"/>
              </w:rPr>
              <w:t>；只调整下一批次阶段目标（§14.1 尾注，2026-09-02 缺陷评审第 13 条定案）。原「单次渲染上限下调至 500 Pin 并把 SLA 改写为实测值」于此作废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不依赖开发机连线</w:t>
      </w:r>
      <w:r>
        <w:rPr>
          <w:rFonts w:ascii="微软雅黑" w:hAnsi="微软雅黑" w:eastAsia="微软雅黑"/>
          <w:b w:val="0"/>
          <w:sz w:val="22"/>
        </w:rPr>
        <w:t xml:space="preserve">：帧耗时与切换耗时由 demo </w:t>
      </w:r>
      <w:r>
        <w:rPr>
          <w:rFonts w:ascii="微软雅黑" w:hAnsi="微软雅黑" w:eastAsia="微软雅黑"/>
          <w:b/>
          <w:sz w:val="22"/>
        </w:rPr>
        <w:t>内置埋点</w:t>
      </w:r>
      <w:r>
        <w:rPr>
          <w:rFonts w:ascii="微软雅黑" w:hAnsi="微软雅黑" w:eastAsia="微软雅黑"/>
          <w:b w:val="0"/>
          <w:sz w:val="22"/>
        </w:rPr>
        <w:t>采集（`SchedulerBinding.addTimingsCallback` + 切换入口 `Stopwatch`），结果在应用内直接显示 P95 与帧耗时直方图并落 JSON。因此任何能安装 APK 的安卓设备均可出数，无需在该设备上搭建 Flutter 环境。该埋点与兜底方案第 1 条为同一套代码，不重复实现。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当前状态（2026-08-28）</w:t>
      </w:r>
      <w:r>
        <w:rPr>
          <w:rFonts w:ascii="微软雅黑" w:hAnsi="微软雅黑" w:eastAsia="微软雅黑"/>
          <w:b w:val="0"/>
          <w:sz w:val="22"/>
        </w:rPr>
        <w:t>：埋点与压测档位已实现并随包发布，</w:t>
      </w:r>
      <w:r>
        <w:rPr>
          <w:rFonts w:ascii="微软雅黑" w:hAnsi="微软雅黑" w:eastAsia="微软雅黑"/>
          <w:b/>
          <w:sz w:val="22"/>
        </w:rPr>
        <w:t>剩余唯一依赖是安卓真机到位</w:t>
      </w:r>
      <w:r>
        <w:rPr>
          <w:rFonts w:ascii="微软雅黑" w:hAnsi="微软雅黑" w:eastAsia="微软雅黑"/>
          <w:b w:val="0"/>
          <w:sz w:val="22"/>
        </w:rPr>
        <w:t>。已落地件：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`lib/features/perf/frame_metrics.dart` —— `addTimingsCallback` 采集 `FrameTiming.totalSpan`，产出 P50/P95/P99、Max、&gt;16ms 掉帧率与六桶直方图，可导出 JSON；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`lib/features/perf/perf_panel.dart` —— 应用内面板，折叠态直显 P95，一键复制 JSON 到剪贴板（不写外部存储，免权限适配）；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`lib/features/discovery/stress_data.dart` —— 四档压测数据（关闭 / 500 / 1 万 / 5 万），聚集分布（POC-A 已证其为最坏情况），在 `pinsProvider` 处</w:t>
      </w:r>
      <w:r>
        <w:rPr>
          <w:rFonts w:ascii="微软雅黑" w:hAnsi="微软雅黑" w:eastAsia="微软雅黑"/>
          <w:b/>
          <w:sz w:val="22"/>
        </w:rPr>
        <w:t>短路注入</w:t>
      </w:r>
      <w:r>
        <w:rPr>
          <w:rFonts w:ascii="微软雅黑" w:hAnsi="微软雅黑" w:eastAsia="微软雅黑"/>
          <w:b w:val="0"/>
          <w:sz w:val="22"/>
        </w:rPr>
        <w:t>（`buildStressPins`），与真实渲染走同一条「投影 → 聚合 → 绘制」链路；档位入口不受 `kDebugMode` 限制，故 release 包可测，</w:t>
      </w:r>
      <w:r>
        <w:rPr>
          <w:rFonts w:ascii="微软雅黑" w:hAnsi="微软雅黑" w:eastAsia="微软雅黑"/>
          <w:b/>
          <w:sz w:val="22"/>
        </w:rPr>
        <w:t>但档位行默认不渲染</w:t>
      </w:r>
      <w:r>
        <w:rPr>
          <w:rFonts w:ascii="微软雅黑" w:hAnsi="微软雅黑" w:eastAsia="微软雅黑"/>
          <w:b w:val="0"/>
          <w:sz w:val="22"/>
        </w:rPr>
        <w:t>：档位切换会换上 1 万/5 万条</w:t>
      </w:r>
      <w:r>
        <w:rPr>
          <w:rFonts w:ascii="微软雅黑" w:hAnsi="微软雅黑" w:eastAsia="微软雅黑"/>
          <w:b/>
          <w:sz w:val="22"/>
        </w:rPr>
        <w:t>假数据</w:t>
      </w:r>
      <w:r>
        <w:rPr>
          <w:rFonts w:ascii="微软雅黑" w:hAnsi="微软雅黑" w:eastAsia="微软雅黑"/>
          <w:b w:val="0"/>
          <w:sz w:val="22"/>
        </w:rPr>
        <w:t>，内测用户误触后只会当成「数据错了」上报，故须</w:t>
      </w:r>
      <w:r>
        <w:rPr>
          <w:rFonts w:ascii="微软雅黑" w:hAnsi="微软雅黑" w:eastAsia="微软雅黑"/>
          <w:b/>
          <w:sz w:val="22"/>
        </w:rPr>
        <w:t>连点面板标题 7 次</w:t>
      </w:r>
      <w:r>
        <w:rPr>
          <w:rFonts w:ascii="微软雅黑" w:hAnsi="微软雅黑" w:eastAsia="微软雅黑"/>
          <w:b w:val="0"/>
          <w:sz w:val="22"/>
        </w:rPr>
        <w:t>（Android 开发者选项同款惯例）才显示档位行（2026-10-09 用户裁定）。</w:t>
      </w:r>
      <w:r>
        <w:rPr>
          <w:rFonts w:ascii="微软雅黑" w:hAnsi="微软雅黑" w:eastAsia="微软雅黑"/>
          <w:b/>
          <w:sz w:val="22"/>
        </w:rPr>
        <w:t>埋点与面板本身仍常驻</w:t>
      </w:r>
      <w:r>
        <w:rPr>
          <w:rFonts w:ascii="微软雅黑" w:hAnsi="微软雅黑" w:eastAsia="微软雅黑"/>
          <w:b w:val="0"/>
          <w:sz w:val="22"/>
        </w:rPr>
        <w:t xml:space="preserve"> —— PRD:1383 要求采集与上线埋点为同一套代码，不得为交付而删。（原「走 `allListingsProvider`」已于 [139] 随 mock 链删除而失效。）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中端机实测（2026-10-09，首次真机出数）</w:t>
      </w:r>
      <w:r>
        <w:rPr>
          <w:rFonts w:ascii="微软雅黑" w:hAnsi="微软雅黑" w:eastAsia="微软雅黑"/>
          <w:b w:val="0"/>
          <w:sz w:val="22"/>
        </w:rPr>
        <w:t>：设备 Redmi 21091116C（天玑920 / Android 13 / RAM 5.6GB，属「中端」档）；</w:t>
      </w:r>
      <w:r>
        <w:rPr>
          <w:rFonts w:ascii="微软雅黑" w:hAnsi="微软雅黑" w:eastAsia="微软雅黑"/>
          <w:b/>
          <w:sz w:val="22"/>
        </w:rPr>
        <w:t>持续拖动 30s</w:t>
      </w:r>
      <w:r>
        <w:rPr>
          <w:rFonts w:ascii="微软雅黑" w:hAnsi="微软雅黑" w:eastAsia="微软雅黑"/>
          <w:b w:val="0"/>
          <w:sz w:val="22"/>
        </w:rPr>
        <w:t xml:space="preserve"> 后读面板（静置读数不可用 —— 地图静止几乎不产帧，读到的是闲置帧，实测样本仅 115–779 帧且抖动大）：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帧 P95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P50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P99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Max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 16ms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样本帧</w:t>
            </w:r>
          </w:p>
        </w:tc>
      </w:tr>
      <w:tr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关闭（真实 ~30 条）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12.2ms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8.6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17.4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35.9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1.5%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2243</w:t>
            </w:r>
          </w:p>
        </w:tc>
      </w:tr>
      <w:tr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 点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16.1ms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11.0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20.7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40.2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5.4%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1041</w:t>
            </w:r>
          </w:p>
        </w:tc>
      </w:tr>
      <w:tr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47.4ms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34.1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54.9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71.9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67.2%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509</w:t>
            </w:r>
          </w:p>
        </w:tc>
      </w:tr>
      <w:tr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208.3ms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131.1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221.8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239.5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67.7%</w:t>
            </w:r>
          </w:p>
        </w:tc>
        <w:tc>
          <w:tcPr>
            <w:tcW w:type="dxa" w:w="1233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198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 xml:space="preserve">：① 基线健康（关闭 12.2ms &lt; 16ms），劣化确由 Pin 数量引起；② </w:t>
      </w:r>
      <w:r>
        <w:rPr>
          <w:rFonts w:ascii="微软雅黑" w:hAnsi="微软雅黑" w:eastAsia="微软雅黑"/>
          <w:b/>
          <w:sz w:val="22"/>
        </w:rPr>
        <w:t>1 万/5 万 两档帧 P95 不达标</w:t>
      </w:r>
      <w:r>
        <w:rPr>
          <w:rFonts w:ascii="微软雅黑" w:hAnsi="微软雅黑" w:eastAsia="微软雅黑"/>
          <w:b w:val="0"/>
          <w:sz w:val="22"/>
        </w:rPr>
        <w:t>（超 16ms 预算 3× / 13×）；③ 成本随点数</w:t>
      </w:r>
      <w:r>
        <w:rPr>
          <w:rFonts w:ascii="微软雅黑" w:hAnsi="微软雅黑" w:eastAsia="微软雅黑"/>
          <w:b/>
          <w:sz w:val="22"/>
        </w:rPr>
        <w:t>线性</w:t>
      </w:r>
      <w:r>
        <w:rPr>
          <w:rFonts w:ascii="微软雅黑" w:hAnsi="微软雅黑" w:eastAsia="微软雅黑"/>
          <w:b w:val="0"/>
          <w:sz w:val="22"/>
        </w:rPr>
        <w:t>，约 2.3–2.4µs/点/帧 → 本机满载上限约 2000 点；④ 500 点档正好卡在 16ms 线，与 §14.6「单次渲染上限 500 Pin」一致；⑤ 瓶颈在</w:t>
      </w:r>
      <w:r>
        <w:rPr>
          <w:rFonts w:ascii="微软雅黑" w:hAnsi="微软雅黑" w:eastAsia="微软雅黑"/>
          <w:b/>
          <w:sz w:val="22"/>
        </w:rPr>
        <w:t>每帧对全量点的「投影 + 聚合」与 `supplyDemandById` 重建</w:t>
      </w:r>
      <w:r>
        <w:rPr>
          <w:rFonts w:ascii="微软雅黑" w:hAnsi="微软雅黑" w:eastAsia="微软雅黑"/>
          <w:b w:val="0"/>
          <w:sz w:val="22"/>
        </w:rPr>
        <w:t xml:space="preserve">（`map_screen.dart` 内，O(n)/帧），非 `CustomPaint` 绘制本身（子步骤未单独计时，属推断）→ </w:t>
      </w:r>
      <w:r>
        <w:rPr>
          <w:rFonts w:ascii="微软雅黑" w:hAnsi="微软雅黑" w:eastAsia="微软雅黑"/>
          <w:b/>
          <w:sz w:val="22"/>
        </w:rPr>
        <w:t>已由下方「O-1 优化后」段的分项分解实测修正：四段占比均衡、无单一瓶颈</w:t>
      </w:r>
      <w:r>
        <w:rPr>
          <w:rFonts w:ascii="微软雅黑" w:hAnsi="微软雅黑" w:eastAsia="微软雅黑"/>
          <w:b w:val="0"/>
          <w:sz w:val="22"/>
        </w:rPr>
        <w:t>（`tool/poc_b_pipeline_benchmark.dart`）。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处置</w:t>
      </w:r>
      <w:r>
        <w:rPr>
          <w:rFonts w:ascii="微软雅黑" w:hAnsi="微软雅黑" w:eastAsia="微软雅黑"/>
          <w:b w:val="0"/>
          <w:sz w:val="22"/>
        </w:rPr>
        <w:t>：按 §14.1 / PRD:2652（2026-09-02 缺陷评审第 13 条定案）——</w:t>
      </w:r>
      <w:r>
        <w:rPr>
          <w:rFonts w:ascii="微软雅黑" w:hAnsi="微软雅黑" w:eastAsia="微软雅黑"/>
          <w:b/>
          <w:sz w:val="22"/>
        </w:rPr>
        <w:t>不得下调本批次目标、不得按实测改写 SLA、不得下调 Pin 上限</w:t>
      </w:r>
      <w:r>
        <w:rPr>
          <w:rFonts w:ascii="微软雅黑" w:hAnsi="微软雅黑" w:eastAsia="微软雅黑"/>
          <w:b w:val="0"/>
          <w:sz w:val="22"/>
        </w:rPr>
        <w:t>，只调整下一批次阶段目标。低端 2GB 机与 `mem_peak_mb`（缺口 #4）本轮未采。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中端机复测（2026-10-09，O-1 优化后）</w:t>
      </w:r>
      <w:r>
        <w:rPr>
          <w:rFonts w:ascii="微软雅黑" w:hAnsi="微软雅黑" w:eastAsia="微软雅黑"/>
          <w:b w:val="0"/>
          <w:sz w:val="22"/>
        </w:rPr>
        <w:t>：先按「先分解再优化」出分项分解（`tool/poc_b_pipeline_benchmark.dart`，五万点四段占比均衡、无单一瓶颈），再做「pins 派生量按引用记忆化」两刀，同协议复测：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帧 P95 前 → 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P50 前 → 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 16ms 前 → 后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关闭（基线）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12.2 → 12.0ms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8.6 → 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1.5% → —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500 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16.1 → </w:t>
            </w:r>
            <w:r>
              <w:rPr>
                <w:rFonts w:ascii="微软雅黑" w:hAnsi="微软雅黑" w:eastAsia="微软雅黑"/>
                <w:b/>
                <w:sz w:val="20"/>
              </w:rPr>
              <w:t>15.1ms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11.0 → 9.7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5.4% → </w:t>
            </w:r>
            <w:r>
              <w:rPr>
                <w:rFonts w:ascii="微软雅黑" w:hAnsi="微软雅黑" w:eastAsia="微软雅黑"/>
                <w:b/>
                <w:sz w:val="20"/>
              </w:rPr>
              <w:t>2.7%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47.4 → </w:t>
            </w:r>
            <w:r>
              <w:rPr>
                <w:rFonts w:ascii="微软雅黑" w:hAnsi="微软雅黑" w:eastAsia="微软雅黑"/>
                <w:b/>
                <w:sz w:val="20"/>
              </w:rPr>
              <w:t>31.2ms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（−34%）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34.1 → 20.5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67.2% → 63.1%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208.3 → </w:t>
            </w:r>
            <w:r>
              <w:rPr>
                <w:rFonts w:ascii="微软雅黑" w:hAnsi="微软雅黑" w:eastAsia="微软雅黑"/>
                <w:b/>
                <w:sz w:val="20"/>
              </w:rPr>
              <w:t>118.8ms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（−43%）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131.1 → 77.9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67.7% → 60.1%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要点</w:t>
      </w:r>
      <w:r>
        <w:rPr>
          <w:rFonts w:ascii="微软雅黑" w:hAnsi="微软雅黑" w:eastAsia="微软雅黑"/>
          <w:b w:val="0"/>
          <w:sz w:val="22"/>
        </w:rPr>
        <w:t xml:space="preserve">：① 基线无回退（12.2→12.0），说明记忆化命中；② </w:t>
      </w:r>
      <w:r>
        <w:rPr>
          <w:rFonts w:ascii="微软雅黑" w:hAnsi="微软雅黑" w:eastAsia="微软雅黑"/>
          <w:b/>
          <w:sz w:val="22"/>
        </w:rPr>
        <w:t>500 点档（§14.6 的单次渲染上限）转为压线达标</w:t>
      </w:r>
      <w:r>
        <w:rPr>
          <w:rFonts w:ascii="微软雅黑" w:hAnsi="微软雅黑" w:eastAsia="微软雅黑"/>
          <w:b w:val="0"/>
          <w:sz w:val="22"/>
        </w:rPr>
        <w:t>（15.1ms &lt; 16ms）；③ 1 万/5 万仍不达标 —— 四段均 O(n) 且占比均衡，微优化填不平 2–7 倍差距，</w:t>
      </w:r>
      <w:r>
        <w:rPr>
          <w:rFonts w:ascii="微软雅黑" w:hAnsi="微软雅黑" w:eastAsia="微软雅黑"/>
          <w:b/>
          <w:sz w:val="22"/>
        </w:rPr>
        <w:t>本轮未改任何 SLA / 上限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POC-B 中端机复测（2026-10-09，拖动降级渲染后）</w:t>
      </w:r>
      <w:r>
        <w:rPr>
          <w:rFonts w:ascii="微软雅黑" w:hAnsi="微软雅黑" w:eastAsia="微软雅黑"/>
          <w:b w:val="0"/>
          <w:sz w:val="22"/>
        </w:rPr>
        <w:t>：`MapProjection.toPixel` 对经纬度是仿射的，纯拖动时整层 Marker 的位移是</w:t>
      </w:r>
      <w:r>
        <w:rPr>
          <w:rFonts w:ascii="微软雅黑" w:hAnsi="微软雅黑" w:eastAsia="微软雅黑"/>
          <w:b/>
          <w:sz w:val="22"/>
        </w:rPr>
        <w:t>同一常量</w:t>
      </w:r>
      <w:r>
        <w:rPr>
          <w:rFonts w:ascii="微软雅黑" w:hAnsi="微软雅黑" w:eastAsia="微软雅黑"/>
          <w:b w:val="0"/>
          <w:sz w:val="22"/>
        </w:rPr>
        <w:t>，故拖动中只做 `Transform.translate`、不重算（仅在位移超出预精算余量、或缩放变化时才重算）。预精算余量取 `NfrPerf.pinDragMarginViewports = 1.0`。</w:t>
      </w:r>
      <w:r>
        <w:rPr>
          <w:rFonts w:ascii="微软雅黑" w:hAnsi="微软雅黑" w:eastAsia="微软雅黑"/>
          <w:b/>
          <w:sz w:val="22"/>
        </w:rPr>
        <w:t>余量测得后即发现 harness 缺陷（压测点固定默认中心、真机不在该城），修复为「跟随当前请求视口中心」后重测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帧 P95 前 → 后（Pin 真在屏上）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 16ms 前 → 后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关闭（基线）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12.2 → 11.6ms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 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16.1 → </w:t>
            </w:r>
            <w:r>
              <w:rPr>
                <w:rFonts w:ascii="微软雅黑" w:hAnsi="微软雅黑" w:eastAsia="微软雅黑"/>
                <w:b/>
                <w:sz w:val="20"/>
              </w:rPr>
              <w:t>11.4ms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5.4% → 0.9%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47.4 → </w:t>
            </w:r>
            <w:r>
              <w:rPr>
                <w:rFonts w:ascii="微软雅黑" w:hAnsi="微软雅黑" w:eastAsia="微软雅黑"/>
                <w:b/>
                <w:sz w:val="20"/>
              </w:rPr>
              <w:t>20.8ms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67.2% → 13.7%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208.3 → </w:t>
            </w:r>
            <w:r>
              <w:rPr>
                <w:rFonts w:ascii="微软雅黑" w:hAnsi="微软雅黑" w:eastAsia="微软雅黑"/>
                <w:b/>
                <w:sz w:val="20"/>
              </w:rPr>
              <w:t>27.4ms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67.7% → 41.3%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要点</w:t>
      </w:r>
      <w:r>
        <w:rPr>
          <w:rFonts w:ascii="微软雅黑" w:hAnsi="微软雅黑" w:eastAsia="微软雅黑"/>
          <w:b w:val="0"/>
          <w:sz w:val="22"/>
        </w:rPr>
        <w:t>：① 改造大幅有效（1 万 −56% / 5 万 −87%），且</w:t>
      </w:r>
      <w:r>
        <w:rPr>
          <w:rFonts w:ascii="微软雅黑" w:hAnsi="微软雅黑" w:eastAsia="微软雅黑"/>
          <w:b/>
          <w:sz w:val="22"/>
        </w:rPr>
        <w:t>长帧几乎消失</w:t>
      </w:r>
      <w:r>
        <w:rPr>
          <w:rFonts w:ascii="微软雅黑" w:hAnsi="微软雅黑" w:eastAsia="微软雅黑"/>
          <w:b w:val="0"/>
          <w:sz w:val="22"/>
        </w:rPr>
        <w:t xml:space="preserve">（Max 由 239.5ms 降至 142.2ms，主体落回 16–32ms 档）；② </w:t>
      </w:r>
      <w:r>
        <w:rPr>
          <w:rFonts w:ascii="微软雅黑" w:hAnsi="微软雅黑" w:eastAsia="微软雅黑"/>
          <w:b/>
          <w:sz w:val="22"/>
        </w:rPr>
        <w:t>但 1 万 / 5 万 仍未达标</w:t>
      </w:r>
      <w:r>
        <w:rPr>
          <w:rFonts w:ascii="微软雅黑" w:hAnsi="微软雅黑" w:eastAsia="微软雅黑"/>
          <w:b w:val="0"/>
          <w:sz w:val="22"/>
        </w:rPr>
        <w:t>（20.8 / 27.4ms &gt; 16ms）；③ 瓶颈性质已变 —— 从「每帧 O(n) 的 Dart 重算」转为</w:t>
      </w:r>
      <w:r>
        <w:rPr>
          <w:rFonts w:ascii="微软雅黑" w:hAnsi="微软雅黑" w:eastAsia="微软雅黑"/>
          <w:b/>
          <w:sz w:val="22"/>
        </w:rPr>
        <w:t>每帧光栅 / 合成</w:t>
      </w:r>
      <w:r>
        <w:rPr>
          <w:rFonts w:ascii="微软雅黑" w:hAnsi="微软雅黑" w:eastAsia="微软雅黑"/>
          <w:b w:val="0"/>
          <w:sz w:val="22"/>
        </w:rPr>
        <w:t>（P50 稳定在 12.3 / 14.8ms）；④ 本方案</w:t>
      </w:r>
      <w:r>
        <w:rPr>
          <w:rFonts w:ascii="微软雅黑" w:hAnsi="微软雅黑" w:eastAsia="微软雅黑"/>
          <w:b/>
          <w:sz w:val="22"/>
        </w:rPr>
        <w:t>只覆盖纯拖动</w:t>
      </w:r>
      <w:r>
        <w:rPr>
          <w:rFonts w:ascii="微软雅黑" w:hAnsi="微软雅黑" w:eastAsia="微软雅黑"/>
          <w:b w:val="0"/>
          <w:sz w:val="22"/>
        </w:rPr>
        <w:t>，捏合缩放仍须逐帧重算；⑤ 余量不可再调大（层更大只会抬高基线帧）。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⚠️ 口径更正（2026-10-09 同日）</w:t>
      </w:r>
      <w:r>
        <w:rPr>
          <w:rFonts w:ascii="微软雅黑" w:hAnsi="微软雅黑" w:eastAsia="微软雅黑"/>
          <w:b w:val="0"/>
          <w:sz w:val="22"/>
        </w:rPr>
        <w:t>：该读数最初是在压测点</w:t>
      </w:r>
      <w:r>
        <w:rPr>
          <w:rFonts w:ascii="微软雅黑" w:hAnsi="微软雅黑" w:eastAsia="微软雅黑"/>
          <w:b/>
          <w:sz w:val="22"/>
        </w:rPr>
        <w:t>全在屏外</w:t>
      </w:r>
      <w:r>
        <w:rPr>
          <w:rFonts w:ascii="微软雅黑" w:hAnsi="微软雅黑" w:eastAsia="微软雅黑"/>
          <w:b w:val="0"/>
          <w:sz w:val="22"/>
        </w:rPr>
        <w:t>（harness 缺陷）时取得的 —— 当时为 1 万 11.0ms / 5 万 14.9ms，并曾短暂记为「达标」，</w:t>
      </w:r>
      <w:r>
        <w:rPr>
          <w:rFonts w:ascii="微软雅黑" w:hAnsi="微软雅黑" w:eastAsia="微软雅黑"/>
          <w:b/>
          <w:sz w:val="22"/>
        </w:rPr>
        <w:t>该结论已作废</w:t>
      </w:r>
      <w:r>
        <w:rPr>
          <w:rFonts w:ascii="微软雅黑" w:hAnsi="微软雅黑" w:eastAsia="微软雅黑"/>
          <w:b w:val="0"/>
          <w:sz w:val="22"/>
        </w:rPr>
        <w:t>。修复缺陷（压测点跟随当前请求视口中心）后重测，Pin 真正上屏，读数上修为 20.8 / 27.4ms。</w:t>
      </w:r>
      <w:r>
        <w:rPr>
          <w:rFonts w:ascii="微软雅黑" w:hAnsi="微软雅黑" w:eastAsia="微软雅黑"/>
          <w:b/>
          <w:sz w:val="22"/>
        </w:rPr>
        <w:t>教训：性能结论必须先确认被测数据真的走到了被测路径上。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基线构成分解（2026-10-09，为定位瓶颈加埋点后实测）</w:t>
      </w:r>
      <w:r>
        <w:rPr>
          <w:rFonts w:ascii="微软雅黑" w:hAnsi="微软雅黑" w:eastAsia="微软雅黑"/>
          <w:b w:val="0"/>
          <w:sz w:val="22"/>
        </w:rPr>
        <w:t>：`FrameMetrics` 增 `buildDuration` / `rasterDuration` 并行采样（面板增「UI P50 / 光栅 P50」两行）。三档读数（Pin 真在屏上）：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 P50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**UI P50**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**光栅 P50**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 P95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关闭（真实 ~100 Pin）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8.8ms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1.4ms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3.2ms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13.4ms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12.8ms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1.6ms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7.2ms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26.7ms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12.9ms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1.6ms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6.7ms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33.4ms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判定</w:t>
      </w:r>
      <w:r>
        <w:rPr>
          <w:rFonts w:ascii="微软雅黑" w:hAnsi="微软雅黑" w:eastAsia="微软雅黑"/>
          <w:b w:val="0"/>
          <w:sz w:val="22"/>
        </w:rPr>
        <w:t xml:space="preserve">：① </w:t>
      </w:r>
      <w:r>
        <w:rPr>
          <w:rFonts w:ascii="微软雅黑" w:hAnsi="微软雅黑" w:eastAsia="微软雅黑"/>
          <w:b/>
          <w:sz w:val="22"/>
        </w:rPr>
        <w:t>UI 线程恒定 ~1.5ms 且与点数无关</w:t>
      </w:r>
      <w:r>
        <w:rPr>
          <w:rFonts w:ascii="微软雅黑" w:hAnsi="微软雅黑" w:eastAsia="微软雅黑"/>
          <w:b w:val="0"/>
          <w:sz w:val="22"/>
        </w:rPr>
        <w:t xml:space="preserve"> → 拖动降级渲染已把 Dart 侧压平，继续在 Dart 侧优化（投影 / 聚合 / 分配）</w:t>
      </w:r>
      <w:r>
        <w:rPr>
          <w:rFonts w:ascii="微软雅黑" w:hAnsi="微软雅黑" w:eastAsia="微软雅黑"/>
          <w:b/>
          <w:sz w:val="22"/>
        </w:rPr>
        <w:t>无效</w:t>
      </w:r>
      <w:r>
        <w:rPr>
          <w:rFonts w:ascii="微软雅黑" w:hAnsi="微软雅黑" w:eastAsia="微软雅黑"/>
          <w:b w:val="0"/>
          <w:sz w:val="22"/>
        </w:rPr>
        <w:t>；② 增量全在</w:t>
      </w:r>
      <w:r>
        <w:rPr>
          <w:rFonts w:ascii="微软雅黑" w:hAnsi="微软雅黑" w:eastAsia="微软雅黑"/>
          <w:b/>
          <w:sz w:val="22"/>
        </w:rPr>
        <w:t>光栅线程</w:t>
      </w:r>
      <w:r>
        <w:rPr>
          <w:rFonts w:ascii="微软雅黑" w:hAnsi="微软雅黑" w:eastAsia="微软雅黑"/>
          <w:b w:val="0"/>
          <w:sz w:val="22"/>
        </w:rPr>
        <w:t xml:space="preserve">（3.2 → 7.2ms），且其成本随 </w:t>
      </w:r>
      <w:r>
        <w:rPr>
          <w:rFonts w:ascii="微软雅黑" w:hAnsi="微软雅黑" w:eastAsia="微软雅黑"/>
          <w:b/>
          <w:sz w:val="22"/>
        </w:rPr>
        <w:t>Marker 数</w:t>
      </w:r>
      <w:r>
        <w:rPr>
          <w:rFonts w:ascii="微软雅黑" w:hAnsi="微软雅黑" w:eastAsia="微软雅黑"/>
          <w:b w:val="0"/>
          <w:sz w:val="22"/>
        </w:rPr>
        <w:t>而非点数走（5 万反而低于 1 万 —— 两档聚合后 Marker 数相近）；③ 另有约 4ms 属引擎流水线 / vsync 的固定部分（由差值推算，非直接采样），</w:t>
      </w:r>
      <w:r>
        <w:rPr>
          <w:rFonts w:ascii="微软雅黑" w:hAnsi="微软雅黑" w:eastAsia="微软雅黑"/>
          <w:b/>
          <w:sz w:val="22"/>
        </w:rPr>
        <w:t>不是项目代码可优化的对象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降光栅的第一次尝试：调小预精算余量 —— 假设已作废（2026-10-09 同日）</w:t>
      </w:r>
      <w:r>
        <w:rPr>
          <w:rFonts w:ascii="微软雅黑" w:hAnsi="微软雅黑" w:eastAsia="微软雅黑"/>
          <w:b w:val="0"/>
          <w:sz w:val="22"/>
        </w:rPr>
        <w:t>。原假设「光栅贵是因为层太大（3×3 屏）没进 RasterCache」，把层缩到 1.5×1.5 屏后实测否掉：光栅几乎不动（1 万 7.2 → 6.4ms、5 万 6.7 → 7.8ms，噪声量级），而重算行程缩到 1/4 使重算帧暴增，</w:t>
      </w:r>
      <w:r>
        <w:rPr>
          <w:rFonts w:ascii="微软雅黑" w:hAnsi="微软雅黑" w:eastAsia="微软雅黑"/>
          <w:b/>
          <w:sz w:val="22"/>
        </w:rPr>
        <w:t>5 万 P95 由 33.4ms 恶化到 105.0ms</w:t>
      </w:r>
      <w:r>
        <w:rPr>
          <w:rFonts w:ascii="微软雅黑" w:hAnsi="微软雅黑" w:eastAsia="微软雅黑"/>
          <w:b w:val="0"/>
          <w:sz w:val="22"/>
        </w:rPr>
        <w:t>（超 16ms 30.2%）；余量已回退为 `1.0`。</w:t>
      </w:r>
      <w:r>
        <w:rPr>
          <w:rFonts w:ascii="微软雅黑" w:hAnsi="微软雅黑" w:eastAsia="微软雅黑"/>
          <w:b/>
          <w:sz w:val="22"/>
        </w:rPr>
        <w:t>机理结论</w:t>
      </w:r>
      <w:r>
        <w:rPr>
          <w:rFonts w:ascii="微软雅黑" w:hAnsi="微软雅黑" w:eastAsia="微软雅黑"/>
          <w:b w:val="0"/>
          <w:sz w:val="22"/>
        </w:rPr>
        <w:t>：光栅贵是</w:t>
      </w:r>
      <w:r>
        <w:rPr>
          <w:rFonts w:ascii="微软雅黑" w:hAnsi="微软雅黑" w:eastAsia="微软雅黑"/>
          <w:b/>
          <w:sz w:val="22"/>
        </w:rPr>
        <w:t>重放 Marker 图元</w:t>
      </w:r>
      <w:r>
        <w:rPr>
          <w:rFonts w:ascii="微软雅黑" w:hAnsi="微软雅黑" w:eastAsia="微软雅黑"/>
          <w:b w:val="0"/>
          <w:sz w:val="22"/>
        </w:rPr>
        <w:t>的固有成本、不是缓存未命中 —— `RepaintBoundary` 省「重录」（Dart 侧重调 `paint()`）</w:t>
      </w:r>
      <w:r>
        <w:rPr>
          <w:rFonts w:ascii="微软雅黑" w:hAnsi="微软雅黑" w:eastAsia="微软雅黑"/>
          <w:b/>
          <w:sz w:val="22"/>
        </w:rPr>
        <w:t>不省「重放」</w:t>
      </w:r>
      <w:r>
        <w:rPr>
          <w:rFonts w:ascii="微软雅黑" w:hAnsi="微软雅黑" w:eastAsia="微软雅黑"/>
          <w:b w:val="0"/>
          <w:sz w:val="22"/>
        </w:rPr>
        <w:t>，据此排除了「靠图层尺寸 / 缓存腾挪」这一整类手段。剩余可选项只有</w:t>
      </w:r>
      <w:r>
        <w:rPr>
          <w:rFonts w:ascii="微软雅黑" w:hAnsi="微软雅黑" w:eastAsia="微软雅黑"/>
          <w:b/>
          <w:sz w:val="22"/>
        </w:rPr>
        <w:t>改「画什么」</w:t>
      </w:r>
      <w:r>
        <w:rPr>
          <w:rFonts w:ascii="微软雅黑" w:hAnsi="微软雅黑" w:eastAsia="微软雅黑"/>
          <w:b w:val="0"/>
          <w:sz w:val="22"/>
        </w:rPr>
        <w:t>（简化 Marker 图元，改视觉需另行同意）或按 §14.1 调整下一批次阶段目标。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判据 A 首测（[140] 接线后，2026-10-09）—— 轴② 的另一半〔本段 98 条样本经 [141]/[142] 判定受 MySQL OOM 污染，已由 [144] 重测取代，见下「判据 A 重测」段〕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在此之前，POC-B 通过线的</w:t>
      </w:r>
      <w:r>
        <w:rPr>
          <w:rFonts w:ascii="微软雅黑" w:hAnsi="微软雅黑" w:eastAsia="微软雅黑"/>
          <w:b/>
          <w:sz w:val="22"/>
        </w:rPr>
        <w:t>两条判据只有帧这条出过数</w:t>
      </w:r>
      <w:r>
        <w:rPr>
          <w:rFonts w:ascii="微软雅黑" w:hAnsi="微软雅黑" w:eastAsia="微软雅黑"/>
          <w:b w:val="0"/>
          <w:sz w:val="22"/>
        </w:rPr>
        <w:t>：轴② 的定义是「Pin 首屏渲染 P95 ≤300ms 的会话占比」，而该耗时的计时类 `lib/core/track/layer_switch_timer.dart` 此前</w:t>
      </w:r>
      <w:r>
        <w:rPr>
          <w:rFonts w:ascii="微软雅黑" w:hAnsi="微软雅黑" w:eastAsia="微软雅黑"/>
          <w:b/>
          <w:sz w:val="22"/>
        </w:rPr>
        <w:t>没有任何生产侧调用方</w:t>
      </w:r>
      <w:r>
        <w:rPr>
          <w:rFonts w:ascii="微软雅黑" w:hAnsi="微软雅黑" w:eastAsia="微软雅黑"/>
          <w:b w:val="0"/>
          <w:sz w:val="22"/>
        </w:rPr>
        <w:t>，`layer_switch` 事件从未产生过一条。2026-10-09 按 [140] 把四段计时接入「筛选面板分类行 → `pinsProvider` → 聚合 → 首屏绘制」全链，POC 面板增「轴② 占比 / 切换 P95 / 缓·网·聚·绘 / 样本」读数。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协议</w:t>
      </w:r>
      <w:r>
        <w:rPr>
          <w:rFonts w:ascii="微软雅黑" w:hAnsi="微软雅黑" w:eastAsia="微软雅黑"/>
          <w:b w:val="0"/>
          <w:sz w:val="22"/>
        </w:rPr>
        <w:t>：中端机 Redmi 21091116C（天玑920 / Android 13 / RAM 5.6GB）；</w:t>
      </w:r>
      <w:r>
        <w:rPr>
          <w:rFonts w:ascii="微软雅黑" w:hAnsi="微软雅黑" w:eastAsia="微软雅黑"/>
          <w:b/>
          <w:sz w:val="22"/>
        </w:rPr>
        <w:t>档位 = 关闭（打真后端 `/map/pins`，即 S1 常态档口径）</w:t>
      </w:r>
      <w:r>
        <w:rPr>
          <w:rFonts w:ascii="微软雅黑" w:hAnsi="微软雅黑" w:eastAsia="微软雅黑"/>
          <w:b w:val="0"/>
          <w:sz w:val="22"/>
        </w:rPr>
        <w:t xml:space="preserve">；持续切换分类胶囊、每次间隔 ~1.3s 让数据回来；一次会话内累计 </w:t>
      </w:r>
      <w:r>
        <w:rPr>
          <w:rFonts w:ascii="微软雅黑" w:hAnsi="微软雅黑" w:eastAsia="微软雅黑"/>
          <w:b/>
          <w:sz w:val="22"/>
        </w:rPr>
        <w:t>98 次</w:t>
      </w:r>
      <w:r>
        <w:rPr>
          <w:rFonts w:ascii="微软雅黑" w:hAnsi="微软雅黑" w:eastAsia="微软雅黑"/>
          <w:b w:val="0"/>
          <w:sz w:val="22"/>
        </w:rPr>
        <w:t>切换（adb 注入丢失 2 次点击，以面板样本计数为准）。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判据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轴② 占比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（`result=success` 且 `duration_ms ≤300`）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44%（43/98）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≥0.6（Batch1 阶段目标）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未达标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工程 SLA（切换 P95）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544.0ms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≤300ms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未达标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四段分解（缓存 / 网络 / 聚合 / 渲染）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0 / 484 / 0 / 39 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网络段最重（</w:t>
            </w:r>
            <w:r>
              <w:rPr>
                <w:rFonts w:ascii="微软雅黑" w:hAnsi="微软雅黑" w:eastAsia="微软雅黑"/>
                <w:b/>
                <w:sz w:val="20"/>
              </w:rPr>
              <w:t>归因经 [141] 更正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，见下「归因更正」）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样本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98 成 / 0 取 / 0 败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分母只含 success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 xml:space="preserve">：① 轴② 与工程 SLA </w:t>
      </w:r>
      <w:r>
        <w:rPr>
          <w:rFonts w:ascii="微软雅黑" w:hAnsi="微软雅黑" w:eastAsia="微软雅黑"/>
          <w:b/>
          <w:sz w:val="22"/>
        </w:rPr>
        <w:t>两条线一致未达标</w:t>
      </w:r>
      <w:r>
        <w:rPr>
          <w:rFonts w:ascii="微软雅黑" w:hAnsi="微软雅黑" w:eastAsia="微软雅黑"/>
          <w:b w:val="0"/>
          <w:sz w:val="22"/>
        </w:rPr>
        <w:t xml:space="preserve">；轴② 的 44% 其正态近似 95% 置信区间约 </w:t>
      </w:r>
      <w:r>
        <w:rPr>
          <w:rFonts w:ascii="微软雅黑" w:hAnsi="微软雅黑" w:eastAsia="微软雅黑"/>
          <w:b/>
          <w:sz w:val="22"/>
        </w:rPr>
        <w:t>[34%, 54%]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sz w:val="22"/>
        </w:rPr>
        <w:t>上界够不到 0.6</w:t>
      </w:r>
      <w:r>
        <w:rPr>
          <w:rFonts w:ascii="微软雅黑" w:hAnsi="微软雅黑" w:eastAsia="微软雅黑"/>
          <w:b w:val="0"/>
          <w:sz w:val="22"/>
        </w:rPr>
        <w:t xml:space="preserve">，故「未达标」这一判定在小样本疑虑上站得住；② </w:t>
      </w:r>
      <w:r>
        <w:rPr>
          <w:rFonts w:ascii="微软雅黑" w:hAnsi="微软雅黑" w:eastAsia="微软雅黑"/>
          <w:b/>
          <w:sz w:val="22"/>
        </w:rPr>
        <w:t>从客户端四段看</w:t>
      </w:r>
      <w:r>
        <w:rPr>
          <w:rFonts w:ascii="微软雅黑" w:hAnsi="微软雅黑" w:eastAsia="微软雅黑"/>
          <w:b w:val="0"/>
          <w:sz w:val="22"/>
        </w:rPr>
        <w:t>瓶颈在</w:t>
      </w:r>
      <w:r>
        <w:rPr>
          <w:rFonts w:ascii="微软雅黑" w:hAnsi="微软雅黑" w:eastAsia="微软雅黑"/>
          <w:b/>
          <w:sz w:val="22"/>
        </w:rPr>
        <w:t>网络段 484ms</w:t>
      </w:r>
      <w:r>
        <w:rPr>
          <w:rFonts w:ascii="微软雅黑" w:hAnsi="微软雅黑" w:eastAsia="微软雅黑"/>
          <w:b w:val="0"/>
          <w:sz w:val="22"/>
        </w:rPr>
        <w:t xml:space="preserve">（占整段 89%），Dart 侧（聚合 &lt;1ms、渲染 39ms）依旧不是瓶颈 —— 与帧指标「Dart 侧已到头」的结论一致；③ </w:t>
      </w:r>
      <w:r>
        <w:rPr>
          <w:rFonts w:ascii="微软雅黑" w:hAnsi="微软雅黑" w:eastAsia="微软雅黑"/>
          <w:b/>
          <w:sz w:val="22"/>
        </w:rPr>
        <w:t>缓存段恒 0</w:t>
      </w:r>
      <w:r>
        <w:rPr>
          <w:rFonts w:ascii="微软雅黑" w:hAnsi="微软雅黑" w:eastAsia="微软雅黑"/>
          <w:b w:val="0"/>
          <w:sz w:val="22"/>
        </w:rPr>
        <w:t>：pins 路径尚无本地缓存（`lib/core/cache/pin_cache.dart` 同样无调用方），故每次切换都真打一次 `/map/pins` —— §6.10 第 3 层（本地三级缓存）与第 1 层（首屏预渲染）</w:t>
      </w:r>
      <w:r>
        <w:rPr>
          <w:rFonts w:ascii="微软雅黑" w:hAnsi="微软雅黑" w:eastAsia="微软雅黑"/>
          <w:b/>
          <w:sz w:val="22"/>
        </w:rPr>
        <w:t>均未落地</w:t>
      </w:r>
      <w:r>
        <w:rPr>
          <w:rFonts w:ascii="微软雅黑" w:hAnsi="微软雅黑" w:eastAsia="微软雅黑"/>
          <w:b w:val="0"/>
          <w:sz w:val="22"/>
        </w:rPr>
        <w:t>；④ 网络段本身波动大（同一会话前 28 条时 340ms，累计 98 条时 484ms）。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归因更正（2026-10-09，[141] 取证后 —— 推翻上条 ② 的「网络」归因）</w:t>
      </w:r>
      <w:r>
        <w:rPr>
          <w:rFonts w:ascii="微软雅黑" w:hAnsi="微软雅黑" w:eastAsia="微软雅黑"/>
          <w:b w:val="0"/>
          <w:sz w:val="22"/>
        </w:rPr>
        <w:t>：`t_net_ms` 只是「客户端视角」的数值，</w:t>
      </w:r>
      <w:r>
        <w:rPr>
          <w:rFonts w:ascii="微软雅黑" w:hAnsi="微软雅黑" w:eastAsia="微软雅黑"/>
          <w:b/>
          <w:sz w:val="22"/>
        </w:rPr>
        <w:t>不等于公网传输耗时</w:t>
      </w:r>
      <w:r>
        <w:rPr>
          <w:rFonts w:ascii="微软雅黑" w:hAnsi="微软雅黑" w:eastAsia="微软雅黑"/>
          <w:b w:val="0"/>
          <w:sz w:val="22"/>
        </w:rPr>
        <w:t>。服务端 `rt_ms` 实测（n=889）</w:t>
      </w:r>
      <w:r>
        <w:rPr>
          <w:rFonts w:ascii="微软雅黑" w:hAnsi="微软雅黑" w:eastAsia="微软雅黑"/>
          <w:b/>
          <w:sz w:val="22"/>
        </w:rPr>
        <w:t>P95 = 30004ms</w:t>
      </w:r>
      <w:r>
        <w:rPr>
          <w:rFonts w:ascii="微软雅黑" w:hAnsi="微软雅黑" w:eastAsia="微软雅黑"/>
          <w:b w:val="0"/>
          <w:sz w:val="22"/>
        </w:rPr>
        <w:t xml:space="preserve">、HTTP </w:t>
      </w:r>
      <w:r>
        <w:rPr>
          <w:rFonts w:ascii="微软雅黑" w:hAnsi="微软雅黑" w:eastAsia="微软雅黑"/>
          <w:b/>
          <w:sz w:val="22"/>
        </w:rPr>
        <w:t>500 ×90（10.1%）全部落在 `/map/pins`</w:t>
      </w:r>
      <w:r>
        <w:rPr>
          <w:rFonts w:ascii="微软雅黑" w:hAnsi="微软雅黑" w:eastAsia="微软雅黑"/>
          <w:b w:val="0"/>
          <w:sz w:val="22"/>
        </w:rPr>
        <w:t>，证明 484ms 里的 30s 级成分来自</w:t>
      </w:r>
      <w:r>
        <w:rPr>
          <w:rFonts w:ascii="微软雅黑" w:hAnsi="微软雅黑" w:eastAsia="微软雅黑"/>
          <w:b/>
          <w:sz w:val="22"/>
        </w:rPr>
        <w:t>后端数据库连接资源</w:t>
      </w:r>
      <w:r>
        <w:rPr>
          <w:rFonts w:ascii="微软雅黑" w:hAnsi="微软雅黑" w:eastAsia="微软雅黑"/>
          <w:b w:val="0"/>
          <w:sz w:val="22"/>
        </w:rPr>
        <w:t xml:space="preserve">：`s2s-mysql` 容器 `mem_limit: 450m` 与 mysqld 实际占用（~418–455MB）不匹配 → 被 cgroup OOM-killer 反复击杀（`RestartCount=76`）→ 每次击杀断开全部连接 → Hikari 借连接排队撞 `connection-timeout: 30000` → 请求 30s 后 500。客户端之所以只看到 484ms，是因为 `t_net_ms` 为 </w:t>
      </w:r>
      <w:r>
        <w:rPr>
          <w:rFonts w:ascii="微软雅黑" w:hAnsi="微软雅黑" w:eastAsia="微软雅黑"/>
          <w:b/>
          <w:sz w:val="22"/>
        </w:rPr>
        <w:t>success-only</w:t>
      </w:r>
      <w:r>
        <w:rPr>
          <w:rFonts w:ascii="微软雅黑" w:hAnsi="微软雅黑" w:eastAsia="微软雅黑"/>
          <w:b w:val="0"/>
          <w:sz w:val="22"/>
        </w:rPr>
        <w:t xml:space="preserve"> 且 `mapPinsOptions` 读超时仅 3s，服务端 30s 长尾在客户端早被判 `failed`、</w:t>
      </w:r>
      <w:r>
        <w:rPr>
          <w:rFonts w:ascii="微软雅黑" w:hAnsi="微软雅黑" w:eastAsia="微软雅黑"/>
          <w:b/>
          <w:sz w:val="22"/>
        </w:rPr>
        <w:t>剔除出 P95 分母</w:t>
      </w:r>
      <w:r>
        <w:rPr>
          <w:rFonts w:ascii="微软雅黑" w:hAnsi="微软雅黑" w:eastAsia="微软雅黑"/>
          <w:b w:val="0"/>
          <w:sz w:val="22"/>
        </w:rPr>
        <w:t>。</w:t>
      </w:r>
      <w:r>
        <w:rPr>
          <w:rFonts w:ascii="微软雅黑" w:hAnsi="微软雅黑" w:eastAsia="微软雅黑"/>
          <w:b/>
          <w:sz w:val="22"/>
        </w:rPr>
        <w:t>链路侧实测健康</w:t>
      </w:r>
      <w:r>
        <w:rPr>
          <w:rFonts w:ascii="微软雅黑" w:hAnsi="微软雅黑" w:eastAsia="微软雅黑"/>
          <w:b w:val="0"/>
          <w:sz w:val="22"/>
        </w:rPr>
        <w:t xml:space="preserve">：同连接 keep-alive 后 TTFB 仅 </w:t>
      </w:r>
      <w:r>
        <w:rPr>
          <w:rFonts w:ascii="微软雅黑" w:hAnsi="微软雅黑" w:eastAsia="微软雅黑"/>
          <w:b/>
          <w:sz w:val="22"/>
        </w:rPr>
        <w:t>32ms</w:t>
      </w:r>
      <w:r>
        <w:rPr>
          <w:rFonts w:ascii="微软雅黑" w:hAnsi="微软雅黑" w:eastAsia="微软雅黑"/>
          <w:b w:val="0"/>
          <w:sz w:val="22"/>
        </w:rPr>
        <w:t xml:space="preserve">，且 `/actuator/health`（无 DB）与 `/map/pins`（有 DB）的 TTFB </w:t>
      </w:r>
      <w:r>
        <w:rPr>
          <w:rFonts w:ascii="微软雅黑" w:hAnsi="微软雅黑" w:eastAsia="微软雅黑"/>
          <w:b/>
          <w:sz w:val="22"/>
        </w:rPr>
        <w:t>逐条一致</w:t>
      </w:r>
      <w:r>
        <w:rPr>
          <w:rFonts w:ascii="微软雅黑" w:hAnsi="微软雅黑" w:eastAsia="微软雅黑"/>
          <w:b w:val="0"/>
          <w:sz w:val="22"/>
        </w:rPr>
        <w:t xml:space="preserve">；索引侧 `idx_pins_cover` index-only、现网数据量仅 ~19 行 → </w:t>
      </w:r>
      <w:r>
        <w:rPr>
          <w:rFonts w:ascii="微软雅黑" w:hAnsi="微软雅黑" w:eastAsia="微软雅黑"/>
          <w:b/>
          <w:sz w:val="22"/>
        </w:rPr>
        <w:t>非链路、非反代、非索引/慢查询</w:t>
      </w:r>
      <w:r>
        <w:rPr>
          <w:rFonts w:ascii="微软雅黑" w:hAnsi="微软雅黑" w:eastAsia="微软雅黑"/>
          <w:b w:val="0"/>
          <w:sz w:val="22"/>
        </w:rPr>
        <w:t xml:space="preserve">。整改登记为说明文档 </w:t>
      </w:r>
      <w:r>
        <w:rPr>
          <w:rFonts w:ascii="微软雅黑" w:hAnsi="微软雅黑" w:eastAsia="微软雅黑"/>
          <w:b/>
          <w:sz w:val="22"/>
        </w:rPr>
        <w:t>[142]</w:t>
      </w:r>
      <w:r>
        <w:rPr>
          <w:rFonts w:ascii="微软雅黑" w:hAnsi="微软雅黑" w:eastAsia="微软雅黑"/>
          <w:b w:val="0"/>
          <w:sz w:val="22"/>
        </w:rPr>
        <w:t>；详见说明文档 2026-10-09 进度记录「[141] 后端 `/map/pins` 耗时排查收官」条。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✅ 数据有效性（2026-10-09 追加，同日 [144] 重测后解除）</w:t>
      </w:r>
      <w:r>
        <w:rPr>
          <w:rFonts w:ascii="微软雅黑" w:hAnsi="微软雅黑" w:eastAsia="微软雅黑"/>
          <w:b w:val="0"/>
          <w:sz w:val="22"/>
        </w:rPr>
        <w:t xml:space="preserve">：本段 98 条样本采集于 </w:t>
      </w:r>
      <w:r>
        <w:rPr>
          <w:rFonts w:ascii="微软雅黑" w:hAnsi="微软雅黑" w:eastAsia="微软雅黑"/>
          <w:b/>
          <w:sz w:val="22"/>
        </w:rPr>
        <w:t>2026-10-09</w:t>
      </w:r>
      <w:r>
        <w:rPr>
          <w:rFonts w:ascii="微软雅黑" w:hAnsi="微软雅黑" w:eastAsia="微软雅黑"/>
          <w:b w:val="0"/>
          <w:sz w:val="22"/>
        </w:rPr>
        <w:t xml:space="preserve">，与 [141] 查出的 </w:t>
      </w:r>
      <w:r>
        <w:rPr>
          <w:rFonts w:ascii="微软雅黑" w:hAnsi="微软雅黑" w:eastAsia="微软雅黑"/>
          <w:b/>
          <w:sz w:val="22"/>
        </w:rPr>
        <w:t>MySQL 容器 OOM 窗口（10-08T23:35Z → 10-09T06:18Z）高度重叠</w:t>
      </w:r>
      <w:r>
        <w:rPr>
          <w:rFonts w:ascii="微软雅黑" w:hAnsi="微软雅黑" w:eastAsia="微软雅黑"/>
          <w:b w:val="0"/>
          <w:sz w:val="22"/>
        </w:rPr>
        <w:t xml:space="preserve">；[141] 已实证同窗口 `/map/pins` 存在 </w:t>
      </w:r>
      <w:r>
        <w:rPr>
          <w:rFonts w:ascii="微软雅黑" w:hAnsi="微软雅黑" w:eastAsia="微软雅黑"/>
          <w:b/>
          <w:sz w:val="22"/>
        </w:rPr>
        <w:t>10.1% HTTP 500 与 30s 级长尾</w:t>
      </w:r>
      <w:r>
        <w:rPr>
          <w:rFonts w:ascii="微软雅黑" w:hAnsi="微软雅黑" w:eastAsia="微软雅黑"/>
          <w:b w:val="0"/>
          <w:sz w:val="22"/>
        </w:rPr>
        <w:t xml:space="preserve">（`rt_ms` P95 30004ms）。而本段「样本」栏记为「98 成 / </w:t>
      </w:r>
      <w:r>
        <w:rPr>
          <w:rFonts w:ascii="微软雅黑" w:hAnsi="微软雅黑" w:eastAsia="微软雅黑"/>
          <w:b/>
          <w:sz w:val="22"/>
        </w:rPr>
        <w:t>0 取 / 0 败</w:t>
      </w:r>
      <w:r>
        <w:rPr>
          <w:rFonts w:ascii="微软雅黑" w:hAnsi="微软雅黑" w:eastAsia="微软雅黑"/>
          <w:b w:val="0"/>
          <w:sz w:val="22"/>
        </w:rPr>
        <w:t xml:space="preserve">」—— 客户端口径下全 success，正是上条所述 </w:t>
      </w:r>
      <w:r>
        <w:rPr>
          <w:rFonts w:ascii="微软雅黑" w:hAnsi="微软雅黑" w:eastAsia="微软雅黑"/>
          <w:b/>
          <w:sz w:val="22"/>
        </w:rPr>
        <w:t>success-only + 3s 读超时把服务端故障样本剔出分母</w:t>
      </w:r>
      <w:r>
        <w:rPr>
          <w:rFonts w:ascii="微软雅黑" w:hAnsi="微软雅黑" w:eastAsia="微软雅黑"/>
          <w:b w:val="0"/>
          <w:sz w:val="22"/>
        </w:rPr>
        <w:t xml:space="preserve"> 的结果。</w:t>
      </w:r>
      <w:r>
        <w:rPr>
          <w:rFonts w:ascii="微软雅黑" w:hAnsi="微软雅黑" w:eastAsia="微软雅黑"/>
          <w:b/>
          <w:sz w:val="22"/>
        </w:rPr>
        <w:t>故上表「轴② 44%」「切换 P95 544ms」「四段 0/484/0/39ms」不得作为达标判定依据</w:t>
      </w:r>
      <w:r>
        <w:rPr>
          <w:rFonts w:ascii="微软雅黑" w:hAnsi="微软雅黑" w:eastAsia="微软雅黑"/>
          <w:b w:val="0"/>
          <w:sz w:val="22"/>
        </w:rPr>
        <w:t xml:space="preserve">；该标注已由说明文档 </w:t>
      </w:r>
      <w:r>
        <w:rPr>
          <w:rFonts w:ascii="微软雅黑" w:hAnsi="微软雅黑" w:eastAsia="微软雅黑"/>
          <w:b/>
          <w:sz w:val="22"/>
        </w:rPr>
        <w:t>[144]</w:t>
      </w:r>
      <w:r>
        <w:rPr>
          <w:rFonts w:ascii="微软雅黑" w:hAnsi="微软雅黑" w:eastAsia="微软雅黑"/>
          <w:b w:val="0"/>
          <w:sz w:val="22"/>
        </w:rPr>
        <w:t xml:space="preserve"> 重测解除（[142] 修复 + [143] 造数回滚后按同协议重测，结论见下段）。本段原文保留以存证。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⚠️ 小样本翻转（同日、同一会话内）</w:t>
      </w:r>
      <w:r>
        <w:rPr>
          <w:rFonts w:ascii="微软雅黑" w:hAnsi="微软雅黑" w:eastAsia="微软雅黑"/>
          <w:b w:val="0"/>
          <w:sz w:val="22"/>
        </w:rPr>
        <w:t>：本次采集</w:t>
      </w:r>
      <w:r>
        <w:rPr>
          <w:rFonts w:ascii="微软雅黑" w:hAnsi="微软雅黑" w:eastAsia="微软雅黑"/>
          <w:b/>
          <w:sz w:val="22"/>
        </w:rPr>
        <w:t>先只跑了 28 条</w:t>
      </w:r>
      <w:r>
        <w:rPr>
          <w:rFonts w:ascii="微软雅黑" w:hAnsi="微软雅黑" w:eastAsia="微软雅黑"/>
          <w:b w:val="0"/>
          <w:sz w:val="22"/>
        </w:rPr>
        <w:t xml:space="preserve">，当时读数 </w:t>
      </w:r>
      <w:r>
        <w:rPr>
          <w:rFonts w:ascii="微软雅黑" w:hAnsi="微软雅黑" w:eastAsia="微软雅黑"/>
          <w:b/>
          <w:sz w:val="22"/>
        </w:rPr>
        <w:t>轴② 68%（19/28）、P95 377ms</w:t>
      </w:r>
      <w:r>
        <w:rPr>
          <w:rFonts w:ascii="微软雅黑" w:hAnsi="微软雅黑" w:eastAsia="微软雅黑"/>
          <w:b w:val="0"/>
          <w:sz w:val="22"/>
        </w:rPr>
        <w:t xml:space="preserve"> —— 看起来是「轴② 达标、SLA 未达标、两条线结论相反」；补齐到 98 条后轴② 落到 </w:t>
      </w:r>
      <w:r>
        <w:rPr>
          <w:rFonts w:ascii="微软雅黑" w:hAnsi="微软雅黑" w:eastAsia="微软雅黑"/>
          <w:b/>
          <w:sz w:val="22"/>
        </w:rPr>
        <w:t>44%</w:t>
      </w:r>
      <w:r>
        <w:rPr>
          <w:rFonts w:ascii="微软雅黑" w:hAnsi="微软雅黑" w:eastAsia="微软雅黑"/>
          <w:b w:val="0"/>
          <w:sz w:val="22"/>
        </w:rPr>
        <w:t>，结论变成「两条线都未达标」。</w:t>
      </w:r>
      <w:r>
        <w:rPr>
          <w:rFonts w:ascii="微软雅黑" w:hAnsi="微软雅黑" w:eastAsia="微软雅黑"/>
          <w:b/>
          <w:sz w:val="22"/>
        </w:rPr>
        <w:t>教训：占比是点估计，样本量不足时不得下达标判定。</w:t>
      </w:r>
      <w:r>
        <w:rPr>
          <w:rFonts w:ascii="微软雅黑" w:hAnsi="微软雅黑" w:eastAsia="微软雅黑"/>
          <w:b w:val="0"/>
          <w:sz w:val="22"/>
        </w:rPr>
        <w:t xml:space="preserve"> 面板把 `(43/98)` 的分子分母与占比</w:t>
      </w:r>
      <w:r>
        <w:rPr>
          <w:rFonts w:ascii="微软雅黑" w:hAnsi="微软雅黑" w:eastAsia="微软雅黑"/>
          <w:b/>
          <w:sz w:val="22"/>
        </w:rPr>
        <w:t>同时显示</w:t>
      </w:r>
      <w:r>
        <w:rPr>
          <w:rFonts w:ascii="微软雅黑" w:hAnsi="微软雅黑" w:eastAsia="微软雅黑"/>
          <w:b w:val="0"/>
          <w:sz w:val="22"/>
        </w:rPr>
        <w:t>，正是为了让读数无法脱离样本量被解读。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处置</w:t>
      </w:r>
      <w:r>
        <w:rPr>
          <w:rFonts w:ascii="微软雅黑" w:hAnsi="微软雅黑" w:eastAsia="微软雅黑"/>
          <w:b w:val="0"/>
          <w:sz w:val="22"/>
        </w:rPr>
        <w:t>：按 §14.1 / PRD:2652（2026-09-02 缺陷评审第 13 条定案）——</w:t>
      </w:r>
      <w:r>
        <w:rPr>
          <w:rFonts w:ascii="微软雅黑" w:hAnsi="微软雅黑" w:eastAsia="微软雅黑"/>
          <w:b/>
          <w:sz w:val="22"/>
        </w:rPr>
        <w:t>不得下调 300ms、不得下调 500 Pin 上限、不得按实测改写 SLA</w:t>
      </w:r>
      <w:r>
        <w:rPr>
          <w:rFonts w:ascii="微软雅黑" w:hAnsi="微软雅黑" w:eastAsia="微软雅黑"/>
          <w:b w:val="0"/>
          <w:sz w:val="22"/>
        </w:rPr>
        <w:t>，只能调整下一批次阶段目标（§0.2.2 台阶）。整改方向与先后见说明文档登记（先查后端 `/map/pins` RT 484ms 的成因，再定是否需要客户端缓存）。</w:t>
      </w:r>
      <w:r>
        <w:rPr>
          <w:rFonts w:ascii="微软雅黑" w:hAnsi="微软雅黑" w:eastAsia="微软雅黑"/>
          <w:b/>
          <w:sz w:val="22"/>
        </w:rPr>
        <w:t>2026-10-09 成因已查清</w:t>
      </w:r>
      <w:r>
        <w:rPr>
          <w:rFonts w:ascii="微软雅黑" w:hAnsi="微软雅黑" w:eastAsia="微软雅黑"/>
          <w:b w:val="0"/>
          <w:sz w:val="22"/>
        </w:rPr>
        <w:t xml:space="preserve">：= </w:t>
      </w:r>
      <w:r>
        <w:rPr>
          <w:rFonts w:ascii="微软雅黑" w:hAnsi="微软雅黑" w:eastAsia="微软雅黑"/>
          <w:b/>
          <w:sz w:val="22"/>
        </w:rPr>
        <w:t>后端数据库资源层（MySQL 容器 `mem_limit: 450m` 触发 cgroup OOM）</w:t>
      </w:r>
      <w:r>
        <w:rPr>
          <w:rFonts w:ascii="微软雅黑" w:hAnsi="微软雅黑" w:eastAsia="微软雅黑"/>
          <w:b w:val="0"/>
          <w:sz w:val="22"/>
        </w:rPr>
        <w:t xml:space="preserve">，非公网链路/反代、非索引/慢查询；整改登记为说明文档 </w:t>
      </w:r>
      <w:r>
        <w:rPr>
          <w:rFonts w:ascii="微软雅黑" w:hAnsi="微软雅黑" w:eastAsia="微软雅黑"/>
          <w:b/>
          <w:sz w:val="22"/>
        </w:rPr>
        <w:t>[142]</w:t>
      </w:r>
      <w:r>
        <w:rPr>
          <w:rFonts w:ascii="微软雅黑" w:hAnsi="微软雅黑" w:eastAsia="微软雅黑"/>
          <w:b w:val="0"/>
          <w:sz w:val="22"/>
        </w:rPr>
        <w:t>（调 `mem_limit` 或降 `innodb_buffer_pool_size`，并补 Hikari `maxLifetime` &lt; MySQL `wait_timeout`）。</w:t>
      </w:r>
      <w:r>
        <w:rPr>
          <w:rFonts w:ascii="微软雅黑" w:hAnsi="微软雅黑" w:eastAsia="微软雅黑"/>
          <w:b/>
          <w:sz w:val="22"/>
        </w:rPr>
        <w:t>客户端缓存是否必要仍待定</w:t>
      </w:r>
      <w:r>
        <w:rPr>
          <w:rFonts w:ascii="微软雅黑" w:hAnsi="微软雅黑" w:eastAsia="微软雅黑"/>
          <w:b w:val="0"/>
          <w:sz w:val="22"/>
        </w:rPr>
        <w:t>——「§6.10 第 3 层未落地」这一事实不因本次归因更正而改变。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判据 A 重测（[144]，2026-10-09 —— 取代上表首测结论）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前置（均已完成）</w:t>
      </w:r>
      <w:r>
        <w:rPr>
          <w:rFonts w:ascii="微软雅黑" w:hAnsi="微软雅黑" w:eastAsia="微软雅黑"/>
          <w:b w:val="0"/>
          <w:sz w:val="22"/>
        </w:rPr>
        <w:t xml:space="preserve">：① [142] 已把 `s2s-mysql` `mem_limit` 放宽至 </w:t>
      </w:r>
      <w:r>
        <w:rPr>
          <w:rFonts w:ascii="微软雅黑" w:hAnsi="微软雅黑" w:eastAsia="微软雅黑"/>
          <w:b/>
          <w:sz w:val="22"/>
        </w:rPr>
        <w:t>768m</w:t>
      </w:r>
      <w:r>
        <w:rPr>
          <w:rFonts w:ascii="微软雅黑" w:hAnsi="微软雅黑" w:eastAsia="微软雅黑"/>
          <w:b w:val="0"/>
          <w:sz w:val="22"/>
        </w:rPr>
        <w:t xml:space="preserve"> 并验收（`RestartCount=0`、`/map/pins` 串行 ~18ms）；② 采集前按 [143] 裁决</w:t>
      </w:r>
      <w:r>
        <w:rPr>
          <w:rFonts w:ascii="微软雅黑" w:hAnsi="微软雅黑" w:eastAsia="微软雅黑"/>
          <w:b/>
          <w:sz w:val="22"/>
        </w:rPr>
        <w:t>先回滚 500 行同格造数数据</w:t>
      </w:r>
      <w:r>
        <w:rPr>
          <w:rFonts w:ascii="微软雅黑" w:hAnsi="微软雅黑" w:eastAsia="微软雅黑"/>
          <w:b w:val="0"/>
          <w:sz w:val="22"/>
        </w:rPr>
        <w:t xml:space="preserve">（`post.id` 9501–10000 + `user.id` 9500，回滚后 `remaining=0`），使本次与首测仅差「OOM 修复」一个变量；③ </w:t>
      </w:r>
      <w:r>
        <w:rPr>
          <w:rFonts w:ascii="微软雅黑" w:hAnsi="微软雅黑" w:eastAsia="微软雅黑"/>
          <w:b/>
          <w:sz w:val="22"/>
        </w:rPr>
        <w:t>窗口自查</w:t>
      </w:r>
      <w:r>
        <w:rPr>
          <w:rFonts w:ascii="微软雅黑" w:hAnsi="微软雅黑" w:eastAsia="微软雅黑"/>
          <w:b w:val="0"/>
          <w:sz w:val="22"/>
        </w:rPr>
        <w:t xml:space="preserve">：最近 400 条 `/map/pins` 无 `&gt;=1000ms` 样本、修复后（`ts &gt;= 2026-10-09T06:18Z`）新增 500 = </w:t>
      </w:r>
      <w:r>
        <w:rPr>
          <w:rFonts w:ascii="微软雅黑" w:hAnsi="微软雅黑" w:eastAsia="微软雅黑"/>
          <w:b/>
          <w:sz w:val="22"/>
        </w:rPr>
        <w:t>0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协议（同首测）</w:t>
      </w:r>
      <w:r>
        <w:rPr>
          <w:rFonts w:ascii="微软雅黑" w:hAnsi="微软雅黑" w:eastAsia="微软雅黑"/>
          <w:b w:val="0"/>
          <w:sz w:val="22"/>
        </w:rPr>
        <w:t>：中端机 Redmi 21091116C（天玑920 / Android 13 / RAM 5.6GB）；</w:t>
      </w:r>
      <w:r>
        <w:rPr>
          <w:rFonts w:ascii="微软雅黑" w:hAnsi="微软雅黑" w:eastAsia="微软雅黑"/>
          <w:b/>
          <w:sz w:val="22"/>
        </w:rPr>
        <w:t>档位 = 关闭（打真后端 `/map/pins`，S1 常态档口径）</w:t>
      </w:r>
      <w:r>
        <w:rPr>
          <w:rFonts w:ascii="微软雅黑" w:hAnsi="微软雅黑" w:eastAsia="微软雅黑"/>
          <w:b w:val="0"/>
          <w:sz w:val="22"/>
        </w:rPr>
        <w:t xml:space="preserve">；持续切换分类胶囊、每次间隔 ~1.3s；累计 </w:t>
      </w:r>
      <w:r>
        <w:rPr>
          <w:rFonts w:ascii="微软雅黑" w:hAnsi="微软雅黑" w:eastAsia="微软雅黑"/>
          <w:b/>
          <w:sz w:val="22"/>
        </w:rPr>
        <w:t>101 次</w:t>
      </w:r>
      <w:r>
        <w:rPr>
          <w:rFonts w:ascii="微软雅黑" w:hAnsi="微软雅黑" w:eastAsia="微软雅黑"/>
          <w:b w:val="0"/>
          <w:sz w:val="22"/>
        </w:rPr>
        <w:t>切换。APK 为 [140] 门禁产物（SHA-256 `F9E3AA8A…445ABA`，与 `rel/prod/20261009-171712` 同物）。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判据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轴② 占比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（`result=success` 且 `duration_ms ≤300`）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75%（76/101）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≥0.6（Batch1 阶段目标）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 达标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工程 SLA（切换 P95）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353.0ms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≤300ms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未达标（</w:t>
            </w:r>
            <w:r>
              <w:rPr>
                <w:rFonts w:ascii="微软雅黑" w:hAnsi="微软雅黑" w:eastAsia="微软雅黑"/>
                <w:b/>
                <w:sz w:val="20"/>
              </w:rPr>
              <w:t>2026-10-09 裁定：仅登记不改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四段分解（缓存 / 网络 / 聚合 / 渲染）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0 / 327 / 0 / 22 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网络段仍最重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样本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101 成 / 0 取 / 0 败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分母只含 success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 xml:space="preserve">：① </w:t>
      </w:r>
      <w:r>
        <w:rPr>
          <w:rFonts w:ascii="微软雅黑" w:hAnsi="微软雅黑" w:eastAsia="微软雅黑"/>
          <w:b/>
          <w:sz w:val="22"/>
        </w:rPr>
        <w:t>S1 判据 A 达标</w:t>
      </w:r>
      <w:r>
        <w:rPr>
          <w:rFonts w:ascii="微软雅黑" w:hAnsi="微软雅黑" w:eastAsia="微软雅黑"/>
          <w:b w:val="0"/>
          <w:sz w:val="22"/>
        </w:rPr>
        <w:t xml:space="preserve"> —— 轴② </w:t>
      </w:r>
      <w:r>
        <w:rPr>
          <w:rFonts w:ascii="微软雅黑" w:hAnsi="微软雅黑" w:eastAsia="微软雅黑"/>
          <w:b/>
          <w:sz w:val="22"/>
        </w:rPr>
        <w:t>75%（76/101）≥ 0.6</w:t>
      </w:r>
      <w:r>
        <w:rPr>
          <w:rFonts w:ascii="微软雅黑" w:hAnsi="微软雅黑" w:eastAsia="微软雅黑"/>
          <w:b w:val="0"/>
          <w:sz w:val="22"/>
        </w:rPr>
        <w:t>。</w:t>
      </w:r>
      <w:r>
        <w:rPr>
          <w:rFonts w:ascii="微软雅黑" w:hAnsi="微软雅黑" w:eastAsia="微软雅黑"/>
          <w:b/>
          <w:sz w:val="22"/>
        </w:rPr>
        <w:t>口径裁定（2026-10-09）</w:t>
      </w:r>
      <w:r>
        <w:rPr>
          <w:rFonts w:ascii="微软雅黑" w:hAnsi="微软雅黑" w:eastAsia="微软雅黑"/>
          <w:b w:val="0"/>
          <w:sz w:val="22"/>
        </w:rPr>
        <w:t xml:space="preserve">：S1 台阶以 </w:t>
      </w:r>
      <w:r>
        <w:rPr>
          <w:rFonts w:ascii="微软雅黑" w:hAnsi="微软雅黑" w:eastAsia="微软雅黑"/>
          <w:b/>
          <w:sz w:val="22"/>
        </w:rPr>
        <w:t>轴② 会话占比</w:t>
      </w:r>
      <w:r>
        <w:rPr>
          <w:rFonts w:ascii="微软雅黑" w:hAnsi="微软雅黑" w:eastAsia="微软雅黑"/>
          <w:b w:val="0"/>
          <w:sz w:val="22"/>
        </w:rPr>
        <w:t xml:space="preserve"> 为准，不以分布 P95 为准 —— 依据 §0.2.2 台阶定义，及 2026-09-02 缺陷第 6 条定案（`NorthStar.layerLoadTargetByPhase`：「轴② 改为单次布尔口径…P95≤300ms 剥离为工程 SLA，两者彻底分开」）。§0.2.2「不变量」列中的「P95 ≤300ms」按该定案读作</w:t>
      </w:r>
      <w:r>
        <w:rPr>
          <w:rFonts w:ascii="微软雅黑" w:hAnsi="微软雅黑" w:eastAsia="微软雅黑"/>
          <w:b/>
          <w:sz w:val="22"/>
        </w:rPr>
        <w:t>冻结的阈值数值</w:t>
      </w:r>
      <w:r>
        <w:rPr>
          <w:rFonts w:ascii="微软雅黑" w:hAnsi="微软雅黑" w:eastAsia="微软雅黑"/>
          <w:b w:val="0"/>
          <w:sz w:val="22"/>
        </w:rPr>
        <w:t>（单次判据的线），非台阶闸门；② 与首测差分：轴② 44%→</w:t>
      </w:r>
      <w:r>
        <w:rPr>
          <w:rFonts w:ascii="微软雅黑" w:hAnsi="微软雅黑" w:eastAsia="微软雅黑"/>
          <w:b/>
          <w:sz w:val="22"/>
        </w:rPr>
        <w:t>75%</w:t>
      </w:r>
      <w:r>
        <w:rPr>
          <w:rFonts w:ascii="微软雅黑" w:hAnsi="微软雅黑" w:eastAsia="微软雅黑"/>
          <w:b w:val="0"/>
          <w:sz w:val="22"/>
        </w:rPr>
        <w:t>、切换 P95 544→</w:t>
      </w:r>
      <w:r>
        <w:rPr>
          <w:rFonts w:ascii="微软雅黑" w:hAnsi="微软雅黑" w:eastAsia="微软雅黑"/>
          <w:b/>
          <w:sz w:val="22"/>
        </w:rPr>
        <w:t>353ms</w:t>
      </w:r>
      <w:r>
        <w:rPr>
          <w:rFonts w:ascii="微软雅黑" w:hAnsi="微软雅黑" w:eastAsia="微软雅黑"/>
          <w:b w:val="0"/>
          <w:sz w:val="22"/>
        </w:rPr>
        <w:t>、网络段 484→</w:t>
      </w:r>
      <w:r>
        <w:rPr>
          <w:rFonts w:ascii="微软雅黑" w:hAnsi="微软雅黑" w:eastAsia="微软雅黑"/>
          <w:b/>
          <w:sz w:val="22"/>
        </w:rPr>
        <w:t>327ms</w:t>
      </w:r>
      <w:r>
        <w:rPr>
          <w:rFonts w:ascii="微软雅黑" w:hAnsi="微软雅黑" w:eastAsia="微软雅黑"/>
          <w:b w:val="0"/>
          <w:sz w:val="22"/>
        </w:rPr>
        <w:t xml:space="preserve">，改善来自 OOM 消除（[142]）与造数回滚（[143]）；③ </w:t>
      </w:r>
      <w:r>
        <w:rPr>
          <w:rFonts w:ascii="微软雅黑" w:hAnsi="微软雅黑" w:eastAsia="微软雅黑"/>
          <w:b/>
          <w:sz w:val="22"/>
        </w:rPr>
        <w:t>工程 SLA「切换 P95 ≤300ms」本次 353ms 未达标</w:t>
      </w:r>
      <w:r>
        <w:rPr>
          <w:rFonts w:ascii="微软雅黑" w:hAnsi="微软雅黑" w:eastAsia="微软雅黑"/>
          <w:b w:val="0"/>
          <w:sz w:val="22"/>
        </w:rPr>
        <w:t>，2026-10-09 裁定</w:t>
      </w:r>
      <w:r>
        <w:rPr>
          <w:rFonts w:ascii="微软雅黑" w:hAnsi="微软雅黑" w:eastAsia="微软雅黑"/>
          <w:b/>
          <w:sz w:val="22"/>
        </w:rPr>
        <w:t>仅登记、不安排整改</w:t>
      </w:r>
      <w:r>
        <w:rPr>
          <w:rFonts w:ascii="微软雅黑" w:hAnsi="微软雅黑" w:eastAsia="微软雅黑"/>
          <w:b w:val="0"/>
          <w:sz w:val="22"/>
        </w:rPr>
        <w:t>（仍为独立工程 SLA 线，不并入台阶判定）；④ `t_cache` 恒 0（pins 路径无本地缓存，§6.10 第 3 层未落地）——该事实不因本次重测改变（</w:t>
      </w:r>
      <w:r>
        <w:rPr>
          <w:rFonts w:ascii="微软雅黑" w:hAnsi="微软雅黑" w:eastAsia="微软雅黑"/>
          <w:b/>
          <w:sz w:val="22"/>
        </w:rPr>
        <w:t>2026-10-10 更新</w:t>
      </w:r>
      <w:r>
        <w:rPr>
          <w:rFonts w:ascii="微软雅黑" w:hAnsi="微软雅黑" w:eastAsia="微软雅黑"/>
          <w:b w:val="0"/>
          <w:sz w:val="22"/>
        </w:rPr>
        <w:t>：§6.10 第 3 层已由说明文档 [146] 接线落地，此后 `t_cache` 可出数、命中类会话存在）；⑤ 首测「小样本不得判达标」的纪律沿用：面板仍同时显示 `(76/101)` 的分子分母与占比。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S3 / S4（1 万 / 5 万 点档）判据 A 补测与端侧口径裁定（2026-10-09）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为什么该档的 `duration` 口径与 S1 不同</w:t>
      </w:r>
      <w:r>
        <w:rPr>
          <w:rFonts w:ascii="微软雅黑" w:hAnsi="微软雅黑" w:eastAsia="微软雅黑"/>
          <w:b w:val="0"/>
          <w:sz w:val="22"/>
        </w:rPr>
        <w:t>：1 万 / 5 万 点</w:t>
      </w:r>
      <w:r>
        <w:rPr>
          <w:rFonts w:ascii="微软雅黑" w:hAnsi="微软雅黑" w:eastAsia="微软雅黑"/>
          <w:b/>
          <w:sz w:val="22"/>
        </w:rPr>
        <w:t>不由服务端提供</w:t>
      </w:r>
      <w:r>
        <w:rPr>
          <w:rFonts w:ascii="微软雅黑" w:hAnsi="微软雅黑" w:eastAsia="微软雅黑"/>
          <w:b w:val="0"/>
          <w:sz w:val="22"/>
        </w:rPr>
        <w:t>（生产 §14.6 常态上限 500 Pin、§14.1 单响应 ≤10KB），该档取数</w:t>
      </w:r>
      <w:r>
        <w:rPr>
          <w:rFonts w:ascii="微软雅黑" w:hAnsi="微软雅黑" w:eastAsia="微软雅黑"/>
          <w:b/>
          <w:sz w:val="22"/>
        </w:rPr>
        <w:t>唯一入口是压测档位短路注入</w:t>
      </w:r>
      <w:r>
        <w:rPr>
          <w:rFonts w:ascii="微软雅黑" w:hAnsi="微软雅黑" w:eastAsia="微软雅黑"/>
          <w:b w:val="0"/>
          <w:sz w:val="22"/>
        </w:rPr>
        <w:t>（[139] 裁定）：`pinsProvider` 在 `stressLevel != off` 时</w:t>
      </w:r>
      <w:r>
        <w:rPr>
          <w:rFonts w:ascii="微软雅黑" w:hAnsi="微软雅黑" w:eastAsia="微软雅黑"/>
          <w:b/>
          <w:sz w:val="22"/>
        </w:rPr>
        <w:t>提前 return，不调 `/map/pins`</w:t>
      </w:r>
      <w:r>
        <w:rPr>
          <w:rFonts w:ascii="微软雅黑" w:hAnsi="微软雅黑" w:eastAsia="微软雅黑"/>
          <w:b w:val="0"/>
          <w:sz w:val="22"/>
        </w:rPr>
        <w:t xml:space="preserve"> → 四段中</w:t>
      </w:r>
      <w:r>
        <w:rPr>
          <w:rFonts w:ascii="微软雅黑" w:hAnsi="微软雅黑" w:eastAsia="微软雅黑"/>
          <w:b/>
          <w:sz w:val="22"/>
        </w:rPr>
        <w:t>网络段恒不适用（=0）</w:t>
      </w:r>
      <w:r>
        <w:rPr>
          <w:rFonts w:ascii="微软雅黑" w:hAnsi="微软雅黑" w:eastAsia="微软雅黑"/>
          <w:b w:val="0"/>
          <w:sz w:val="22"/>
        </w:rPr>
        <w:t>，缓存段亦为 0（本档在缓存查找</w:t>
      </w:r>
      <w:r>
        <w:rPr>
          <w:rFonts w:ascii="微软雅黑" w:hAnsi="微软雅黑" w:eastAsia="微软雅黑"/>
          <w:b/>
          <w:sz w:val="22"/>
        </w:rPr>
        <w:t>之前</w:t>
      </w:r>
      <w:r>
        <w:rPr>
          <w:rFonts w:ascii="微软雅黑" w:hAnsi="微软雅黑" w:eastAsia="微软雅黑"/>
          <w:b w:val="0"/>
          <w:sz w:val="22"/>
        </w:rPr>
        <w:t>即 `return`，根本不经缓存段 —— [146] 落地前后均如此），故 `duration ≈ agg + render`（</w:t>
      </w:r>
      <w:r>
        <w:rPr>
          <w:rFonts w:ascii="微软雅黑" w:hAnsi="微软雅黑" w:eastAsia="微软雅黑"/>
          <w:b/>
          <w:sz w:val="22"/>
        </w:rPr>
        <w:t>端侧</w:t>
      </w:r>
      <w:r>
        <w:rPr>
          <w:rFonts w:ascii="微软雅黑" w:hAnsi="微软雅黑" w:eastAsia="微软雅黑"/>
          <w:b w:val="0"/>
          <w:sz w:val="22"/>
        </w:rPr>
        <w:t xml:space="preserve">）。这与 POC-B 原意一致 —— [§6.10.1](file:///d:/developer/code/aicoding/s2s/docs/PRD.md#L1453) 明写「帧耗时与切换耗时由 demo </w:t>
      </w:r>
      <w:r>
        <w:rPr>
          <w:rFonts w:ascii="微软雅黑" w:hAnsi="微软雅黑" w:eastAsia="微软雅黑"/>
          <w:b/>
          <w:sz w:val="22"/>
        </w:rPr>
        <w:t>内置埋点</w:t>
      </w:r>
      <w:r>
        <w:rPr>
          <w:rFonts w:ascii="微软雅黑" w:hAnsi="微软雅黑" w:eastAsia="微软雅黑"/>
          <w:b w:val="0"/>
          <w:sz w:val="22"/>
        </w:rPr>
        <w:t>采集」「数据量 单屏 1万/5万」，即该档的「切换 ≤300ms」</w:t>
      </w:r>
      <w:r>
        <w:rPr>
          <w:rFonts w:ascii="微软雅黑" w:hAnsi="微软雅黑" w:eastAsia="微软雅黑"/>
          <w:b/>
          <w:sz w:val="22"/>
        </w:rPr>
        <w:t>本就是端侧口径</w:t>
      </w:r>
      <w:r>
        <w:rPr>
          <w:rFonts w:ascii="微软雅黑" w:hAnsi="微软雅黑" w:eastAsia="微软雅黑"/>
          <w:b w:val="0"/>
          <w:sz w:val="22"/>
        </w:rPr>
        <w:t>；S1 含网络段是「常态档走真后端」的必然，</w:t>
      </w:r>
      <w:r>
        <w:rPr>
          <w:rFonts w:ascii="微软雅黑" w:hAnsi="微软雅黑" w:eastAsia="微软雅黑"/>
          <w:b/>
          <w:sz w:val="22"/>
        </w:rPr>
        <w:t>非判据变更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实测（中端机 Redmi 21091116C · 各 100 次切换 · 压测档位短路注入）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轴② 占比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切换 P95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缓 / 网 / 聚 / 绘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样本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 万点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100%（100/100）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77.0ms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0 / </w:t>
            </w:r>
            <w:r>
              <w:rPr>
                <w:rFonts w:ascii="微软雅黑" w:hAnsi="微软雅黑" w:eastAsia="微软雅黑"/>
                <w:b/>
                <w:sz w:val="20"/>
              </w:rPr>
              <w:t>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0 / 21 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100 成 / 0 取 / 0 败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100%（100/100）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140.0ms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0 / </w:t>
            </w:r>
            <w:r>
              <w:rPr>
                <w:rFonts w:ascii="微软雅黑" w:hAnsi="微软雅黑" w:eastAsia="微软雅黑"/>
                <w:b/>
                <w:sz w:val="20"/>
              </w:rPr>
              <w:t>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0 / 52 ms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100 成 / 0 取 / 0 败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结论（2026-10-09 裁定 B′）</w:t>
      </w:r>
      <w:r>
        <w:rPr>
          <w:rFonts w:ascii="微软雅黑" w:hAnsi="微软雅黑" w:eastAsia="微软雅黑"/>
          <w:b w:val="0"/>
          <w:sz w:val="22"/>
        </w:rPr>
        <w:t xml:space="preserve">：① 网段实测 = </w:t>
      </w:r>
      <w:r>
        <w:rPr>
          <w:rFonts w:ascii="微软雅黑" w:hAnsi="微软雅黑" w:eastAsia="微软雅黑"/>
          <w:b/>
          <w:sz w:val="22"/>
        </w:rPr>
        <w:t>0</w:t>
      </w:r>
      <w:r>
        <w:rPr>
          <w:rFonts w:ascii="微软雅黑" w:hAnsi="微软雅黑" w:eastAsia="微软雅黑"/>
          <w:b w:val="0"/>
          <w:sz w:val="22"/>
        </w:rPr>
        <w:t xml:space="preserve">（两档均是），端侧口径成立且与代码判断一致；② 轴② 两档均 </w:t>
      </w:r>
      <w:r>
        <w:rPr>
          <w:rFonts w:ascii="微软雅黑" w:hAnsi="微软雅黑" w:eastAsia="微软雅黑"/>
          <w:b/>
          <w:sz w:val="22"/>
        </w:rPr>
        <w:t>100%</w:t>
      </w:r>
      <w:r>
        <w:rPr>
          <w:rFonts w:ascii="微软雅黑" w:hAnsi="微软雅黑" w:eastAsia="微软雅黑"/>
          <w:b w:val="0"/>
          <w:sz w:val="22"/>
        </w:rPr>
        <w:t xml:space="preserve">（切换 P95 仅 77 / 140ms，离 300ms 有 2–4 倍余量）→ </w:t>
      </w:r>
      <w:r>
        <w:rPr>
          <w:rFonts w:ascii="微软雅黑" w:hAnsi="微软雅黑" w:eastAsia="微软雅黑"/>
          <w:b/>
          <w:sz w:val="22"/>
        </w:rPr>
        <w:t>轴② 在该档无区分度、不构成闸门</w:t>
      </w:r>
      <w:r>
        <w:rPr>
          <w:rFonts w:ascii="微软雅黑" w:hAnsi="微软雅黑" w:eastAsia="微软雅黑"/>
          <w:b w:val="0"/>
          <w:sz w:val="22"/>
        </w:rPr>
        <w:t xml:space="preserve">；③ 故 </w:t>
      </w:r>
      <w:r>
        <w:rPr>
          <w:rFonts w:ascii="微软雅黑" w:hAnsi="微软雅黑" w:eastAsia="微软雅黑"/>
          <w:b/>
          <w:sz w:val="22"/>
        </w:rPr>
        <w:t>S3 / S4 的实际闸门 = 帧判据（P95 ≤16ms）</w:t>
      </w:r>
      <w:r>
        <w:rPr>
          <w:rFonts w:ascii="微软雅黑" w:hAnsi="微软雅黑" w:eastAsia="微软雅黑"/>
          <w:b w:val="0"/>
          <w:sz w:val="22"/>
        </w:rPr>
        <w:t xml:space="preserve">，该档帧实测 </w:t>
      </w:r>
      <w:r>
        <w:rPr>
          <w:rFonts w:ascii="微软雅黑" w:hAnsi="微软雅黑" w:eastAsia="微软雅黑"/>
          <w:b/>
          <w:sz w:val="22"/>
        </w:rPr>
        <w:t>20.8 / 27.4ms 未达标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S3 / S4 未达标</w:t>
      </w:r>
      <w:r>
        <w:rPr>
          <w:rFonts w:ascii="微软雅黑" w:hAnsi="微软雅黑" w:eastAsia="微软雅黑"/>
          <w:b w:val="0"/>
          <w:sz w:val="22"/>
        </w:rPr>
        <w:t>；④ 保留「轴② ≥0.6」为目标条款（不破 §0.2.2「占比目标恒定、递进的是覆盖面」的结构），但文档与面板读数须同时可见「</w:t>
      </w:r>
      <w:r>
        <w:rPr>
          <w:rFonts w:ascii="微软雅黑" w:hAnsi="微软雅黑" w:eastAsia="微软雅黑"/>
          <w:b/>
          <w:sz w:val="22"/>
        </w:rPr>
        <w:t>该档轴② 恒 ≈100%、无区分度</w:t>
      </w:r>
      <w:r>
        <w:rPr>
          <w:rFonts w:ascii="微软雅黑" w:hAnsi="微软雅黑" w:eastAsia="微软雅黑"/>
          <w:b w:val="0"/>
          <w:sz w:val="22"/>
        </w:rPr>
        <w:t xml:space="preserve">」这一事实；⑤ </w:t>
      </w:r>
      <w:r>
        <w:rPr>
          <w:rFonts w:ascii="微软雅黑" w:hAnsi="微软雅黑" w:eastAsia="微软雅黑"/>
          <w:b/>
          <w:sz w:val="22"/>
        </w:rPr>
        <w:t>判据数值一律不动</w:t>
      </w:r>
      <w:r>
        <w:rPr>
          <w:rFonts w:ascii="微软雅黑" w:hAnsi="微软雅黑" w:eastAsia="微软雅黑"/>
          <w:b w:val="0"/>
          <w:sz w:val="22"/>
        </w:rPr>
        <w:t>（300ms / 16ms / 0.6 / 500 Pin）。附注：面板四段 P95 之和（21 / 52ms）小于整段 P95（77 / 140ms），二者是</w:t>
      </w:r>
      <w:r>
        <w:rPr>
          <w:rFonts w:ascii="微软雅黑" w:hAnsi="微软雅黑" w:eastAsia="微软雅黑"/>
          <w:b/>
          <w:sz w:val="22"/>
        </w:rPr>
        <w:t>各自独立的 P95</w:t>
      </w:r>
      <w:r>
        <w:rPr>
          <w:rFonts w:ascii="微软雅黑" w:hAnsi="微软雅黑" w:eastAsia="微软雅黑"/>
          <w:b w:val="0"/>
          <w:sz w:val="22"/>
        </w:rPr>
        <w:t>、不能相减作恒等式校验；差距方向与 [140] 已登记的「段间存在真实间隙、§17.2 恒等式不适于本采集」一致。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跑真机前先做的一次开发机基准</w:t>
      </w:r>
      <w:r>
        <w:rPr>
          <w:rFonts w:ascii="微软雅黑" w:hAnsi="微软雅黑" w:eastAsia="微软雅黑"/>
          <w:b w:val="0"/>
          <w:sz w:val="22"/>
        </w:rPr>
        <w:t>（`tool/poc_b_paint_benchmark.dart`，CPU 侧，</w:t>
      </w:r>
      <w:r>
        <w:rPr>
          <w:rFonts w:ascii="微软雅黑" w:hAnsi="微软雅黑" w:eastAsia="微软雅黑"/>
          <w:b/>
          <w:sz w:val="22"/>
        </w:rPr>
        <w:t>绝对毫秒数不得写入 SLA</w:t>
      </w:r>
      <w:r>
        <w:rPr>
          <w:rFonts w:ascii="微软雅黑" w:hAnsi="微软雅黑" w:eastAsia="微软雅黑"/>
          <w:b w:val="0"/>
          <w:sz w:val="22"/>
        </w:rPr>
        <w:t xml:space="preserve">）暴露出一处必须先修的缺陷：Marker 绘制每点耗时在 1 万→5 万点之间从 25.73µs </w:t>
      </w:r>
      <w:r>
        <w:rPr>
          <w:rFonts w:ascii="微软雅黑" w:hAnsi="微软雅黑" w:eastAsia="微软雅黑"/>
          <w:b/>
          <w:sz w:val="22"/>
        </w:rPr>
        <w:t>反弹</w:t>
      </w:r>
      <w:r>
        <w:rPr>
          <w:rFonts w:ascii="微软雅黑" w:hAnsi="微软雅黑" w:eastAsia="微软雅黑"/>
          <w:b w:val="0"/>
          <w:sz w:val="22"/>
        </w:rPr>
        <w:t>到 49.68µs（超线性），5 万点单帧 2483.9ms。根因两处：① `MarkerLayer` 的供需查询是对原始列表 `firstWhere`，5 万点即 O(n²)；② `TextPainter` 每个 Marker 每帧重建并 `layout()`（完整文字整形）。改为预建 Map + 顶层文本缓存后，5 万点降至 126.9ms / 每点 2.54µs，曲线转为单调下降。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若不先修，真机会把这两处 CPU 开销测成「CustomPaint 画不动」，从而把优化引向「下调 Pin 上限」这一错误方向 —— 而该方向已被 §14.1 明令否决（2026-09-02 缺陷评审第 13 条：</w:t>
      </w:r>
      <w:r>
        <w:rPr>
          <w:rFonts w:ascii="微软雅黑" w:hAnsi="微软雅黑" w:eastAsia="微软雅黑"/>
          <w:b/>
          <w:sz w:val="22"/>
        </w:rPr>
        <w:t>下调上限掩盖根因</w:t>
      </w:r>
      <w:r>
        <w:rPr>
          <w:rFonts w:ascii="微软雅黑" w:hAnsi="微软雅黑" w:eastAsia="微软雅黑"/>
          <w:b w:val="0"/>
          <w:sz w:val="22"/>
        </w:rPr>
        <w:t>；同条第 10 条已把「降到 500 Pin」从降级动作中删去）。会造成「降级已生效但根因未除」的假象。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🔴 iOS 性能数据缺口（已知、明示、不含糊）</w:t>
      </w:r>
      <w:r>
        <w:rPr>
          <w:rFonts w:ascii="微软雅黑" w:hAnsi="微软雅黑" w:eastAsia="微软雅黑"/>
          <w:b w:val="0"/>
          <w:sz w:val="22"/>
        </w:rPr>
        <w:t>：iOS 安装包必须由 Xcode 签名，Xcode 仅有 macOS 版，当前开发环境为 Windows，</w:t>
      </w:r>
      <w:r>
        <w:rPr>
          <w:rFonts w:ascii="微软雅黑" w:hAnsi="微软雅黑" w:eastAsia="微软雅黑"/>
          <w:b/>
          <w:sz w:val="22"/>
        </w:rPr>
        <w:t>iOS 真机与云真机路径均不可行</w:t>
      </w:r>
      <w:r>
        <w:rPr>
          <w:rFonts w:ascii="微软雅黑" w:hAnsi="微软雅黑" w:eastAsia="微软雅黑"/>
          <w:b w:val="0"/>
          <w:sz w:val="22"/>
        </w:rPr>
        <w:t>（云真机同样需先产出 `.ipa`）。这是平台限制，非配置问题。故：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iOS 侧 POC 与 iOS 出包</w:t>
      </w:r>
      <w:r>
        <w:rPr>
          <w:rFonts w:ascii="微软雅黑" w:hAnsi="微软雅黑" w:eastAsia="微软雅黑"/>
          <w:b/>
          <w:sz w:val="22"/>
        </w:rPr>
        <w:t>一并延后</w:t>
      </w:r>
      <w:r>
        <w:rPr>
          <w:rFonts w:ascii="微软雅黑" w:hAnsi="微软雅黑" w:eastAsia="微软雅黑"/>
          <w:b w:val="0"/>
          <w:sz w:val="22"/>
        </w:rPr>
        <w:t>至 macOS 环境就绪；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本期 P95≤300ms 的对外承诺</w:t>
      </w:r>
      <w:r>
        <w:rPr>
          <w:rFonts w:ascii="微软雅黑" w:hAnsi="微软雅黑" w:eastAsia="微软雅黑"/>
          <w:b/>
          <w:sz w:val="22"/>
        </w:rPr>
        <w:t>仅覆盖 Android</w:t>
      </w:r>
      <w:r>
        <w:rPr>
          <w:rFonts w:ascii="微软雅黑" w:hAnsi="微软雅黑" w:eastAsia="微软雅黑"/>
          <w:b w:val="0"/>
          <w:sz w:val="22"/>
        </w:rPr>
        <w:t>，§14.6 与 BRD 对应条目须同步标注该限定；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iOS 实测数据回填前，</w:t>
      </w:r>
      <w:r>
        <w:rPr>
          <w:rFonts w:ascii="微软雅黑" w:hAnsi="微软雅黑" w:eastAsia="微软雅黑"/>
          <w:b/>
          <w:sz w:val="22"/>
        </w:rPr>
        <w:t>不得</w:t>
      </w:r>
      <w:r>
        <w:rPr>
          <w:rFonts w:ascii="微软雅黑" w:hAnsi="微软雅黑" w:eastAsia="微软雅黑"/>
          <w:b w:val="0"/>
          <w:sz w:val="22"/>
        </w:rPr>
        <w:t>以「已通过 POC」为由对 iOS 端做任何 SLA 表述。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识别风险</w:t>
      </w:r>
      <w:r>
        <w:rPr>
          <w:rFonts w:ascii="微软雅黑" w:hAnsi="微软雅黑" w:eastAsia="微软雅黑"/>
          <w:b w:val="0"/>
          <w:sz w:val="22"/>
        </w:rPr>
        <w:t>：Dart 侧聚合在低端安卓机上可能出现 FPS&lt;10；若不前置验证，风险后置到上线时才暴露。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兜底方案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性能日志埋点（Batch1 开发同步实施，零额外成本）</w:t>
      </w:r>
      <w:r>
        <w:rPr>
          <w:rFonts w:ascii="微软雅黑" w:hAnsi="微软雅黑" w:eastAsia="微软雅黑"/>
          <w:b w:val="0"/>
          <w:sz w:val="22"/>
        </w:rPr>
        <w:t>：图层切换耗时 + FPS + 内存峰值三项指标实时上报，P95&gt;300ms 自动告警；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预留"性能降级开关"应急方案（不立即实施，仅文档化）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触发条件</w:t>
      </w:r>
      <w:r>
        <w:rPr>
          <w:rFonts w:ascii="微软雅黑" w:hAnsi="微软雅黑" w:eastAsia="微软雅黑"/>
          <w:b w:val="0"/>
          <w:sz w:val="22"/>
        </w:rPr>
        <w:t xml:space="preserve"> = 连续 3 次帧渲染 &gt;16ms 或 P95 &gt;800ms；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降级动作</w:t>
      </w:r>
      <w:r>
        <w:rPr>
          <w:rFonts w:ascii="微软雅黑" w:hAnsi="微软雅黑" w:eastAsia="微软雅黑"/>
          <w:b w:val="0"/>
          <w:sz w:val="22"/>
        </w:rPr>
        <w:t xml:space="preserve"> = 关闭聚合动画 / </w:t>
      </w:r>
      <w:r>
        <w:rPr>
          <w:rFonts w:ascii="微软雅黑" w:hAnsi="微软雅黑" w:eastAsia="微软雅黑"/>
          <w:b/>
          <w:sz w:val="22"/>
        </w:rPr>
        <w:t>在常态上限 500 Pin 基础上继续下调 Pin 数量</w:t>
      </w:r>
      <w:r>
        <w:rPr>
          <w:rFonts w:ascii="微软雅黑" w:hAnsi="微软雅黑" w:eastAsia="微软雅黑"/>
          <w:b w:val="0"/>
          <w:sz w:val="22"/>
        </w:rPr>
        <w:t>（超出按距离衰减裁剪）/ 弹 toast"当前区域信息较多，已开启性能模式"；</w:t>
      </w:r>
      <w:r>
        <w:rPr>
          <w:rFonts w:ascii="微软雅黑" w:hAnsi="微软雅黑" w:eastAsia="微软雅黑"/>
          <w:b/>
          <w:sz w:val="22"/>
        </w:rPr>
        <w:t>不得把「降到 500 Pin」列为降级动作 —— 500 即常态值，降级等于没做</w:t>
      </w:r>
      <w:r>
        <w:rPr>
          <w:rFonts w:ascii="微软雅黑" w:hAnsi="微软雅黑" w:eastAsia="微软雅黑"/>
          <w:b w:val="0"/>
          <w:sz w:val="22"/>
        </w:rPr>
        <w:t>（§14.1，2026-09-02 缺陷评审第 10 条定案）；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假设 A8 验证方式</w:t>
      </w:r>
      <w:r>
        <w:rPr>
          <w:rFonts w:ascii="微软雅黑" w:hAnsi="微软雅黑" w:eastAsia="微软雅黑"/>
          <w:b w:val="0"/>
          <w:sz w:val="22"/>
        </w:rPr>
        <w:t>：POC 结论为准；上线后第一周复测实网 P95，若不达标则启用降级开关。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6.11 S2 动态蜂窝半径引擎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详见 §6.4.4 空状态章节的 S2 动态蜂窝半径引擎实现（密度阈值 30/10/3/2 + 30 秒分层响应兜底）。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6.12 T1 LR+GBDT 两阶段匹配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T1 LR+GBDT 两阶段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1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标签强度打标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联系点击×5 / 详情页点击×2 / 详情停留 30s×1（仅取联系点击/位置/时效/类目，</w:t>
            </w:r>
            <w:r>
              <w:rPr>
                <w:rFonts w:ascii="微软雅黑" w:hAnsi="微软雅黑" w:eastAsia="微软雅黑"/>
                <w:b/>
                <w:sz w:val="20"/>
              </w:rPr>
              <w:t>不取撮合反馈、不设成交核销环节</w:t>
            </w:r>
            <w:r>
              <w:rPr>
                <w:rFonts w:ascii="微软雅黑" w:hAnsi="微软雅黑" w:eastAsia="微软雅黑"/>
                <w:b w:val="0"/>
                <w:sz w:val="20"/>
              </w:rPr>
              <w:t>，Scope 对齐）；</w:t>
            </w:r>
            <w:r>
              <w:rPr>
                <w:rFonts w:ascii="微软雅黑" w:hAnsi="微软雅黑" w:eastAsia="微软雅黑"/>
                <w:b/>
                <w:sz w:val="20"/>
              </w:rPr>
              <w:t>另加客观行为代理档位，见下表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2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一阶 LR 召回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五因子 + 非线性距离惩罚 + 分层池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3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二阶 GBDT 精排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100 棵树 + 40 特征（行为 × 上下文）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Step 4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Top 30 展示 + 10% Explore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🔴/🟡 新发布打破茧房（10% 流量探索新发布）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客观行为代理档位（2026-09-02 缺陷评审第 12 条定案）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红线（§5.11 / §6.12 / §6.14 / §13.2）禁止的是</w:t>
      </w:r>
      <w:r>
        <w:rPr>
          <w:rFonts w:ascii="微软雅黑" w:hAnsi="微软雅黑" w:eastAsia="微软雅黑"/>
          <w:b/>
          <w:sz w:val="22"/>
        </w:rPr>
        <w:t>向用户主动收集主观反馈</w:t>
      </w:r>
      <w:r>
        <w:rPr>
          <w:rFonts w:ascii="微软雅黑" w:hAnsi="微软雅黑" w:eastAsia="微软雅黑"/>
          <w:b w:val="0"/>
          <w:sz w:val="22"/>
        </w:rPr>
        <w:t>（弹窗问「已联系上/已成交」）。下列信号全部是</w:t>
      </w:r>
      <w:r>
        <w:rPr>
          <w:rFonts w:ascii="微软雅黑" w:hAnsi="微软雅黑" w:eastAsia="微软雅黑"/>
          <w:b/>
          <w:sz w:val="22"/>
        </w:rPr>
        <w:t>用户用行动表达</w:t>
      </w:r>
      <w:r>
        <w:rPr>
          <w:rFonts w:ascii="微软雅黑" w:hAnsi="微软雅黑" w:eastAsia="微软雅黑"/>
          <w:b w:val="0"/>
          <w:sz w:val="22"/>
        </w:rPr>
        <w:t>的客观行为，且</w:t>
      </w:r>
      <w:r>
        <w:rPr>
          <w:rFonts w:ascii="微软雅黑" w:hAnsi="微软雅黑" w:eastAsia="微软雅黑"/>
          <w:b/>
          <w:sz w:val="22"/>
        </w:rPr>
        <w:t>全部可从现有表推导，零新增字段、零新增采集</w:t>
      </w:r>
      <w:r>
        <w:rPr>
          <w:rFonts w:ascii="微软雅黑" w:hAnsi="微软雅黑" w:eastAsia="微软雅黑"/>
          <w:b w:val="0"/>
          <w:sz w:val="22"/>
        </w:rPr>
        <w:t>，故纳入标签体系不触碰红线：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数据来源（均为现有表）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为何比「联系点击」更接近有效匹配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联系后 24h 内发布者主动下架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×8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`post.status` 变更时刻 − 首次 `contact_event.created_at`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供给方被联系后立即下架，通常意味着已成交。这是最接近成交的客观代理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重复联系同一 post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×6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`contact_event` 按 `(from_user_id, post_id)` 计数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反复回看同一条 ≠ 只点开一次，后者可能只是好奇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联系后该需求方停止再发同类需求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×6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`post` 按 `(user_id, leaf_category_id)` 时序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不再发同类需求 = 需求已被满足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拉号成功但中转页停留 &lt;2s 即返回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×0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 已埋的一级漏斗三事件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拿了号却没打算用，是弱负样本，不应与真实联系同权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与红线的边界</w:t>
      </w:r>
      <w:r>
        <w:rPr>
          <w:rFonts w:ascii="微软雅黑" w:hAnsi="微软雅黑" w:eastAsia="微软雅黑"/>
          <w:b w:val="0"/>
          <w:sz w:val="22"/>
        </w:rPr>
        <w:t>：以上四项均</w:t>
      </w:r>
      <w:r>
        <w:rPr>
          <w:rFonts w:ascii="微软雅黑" w:hAnsi="微软雅黑" w:eastAsia="微软雅黑"/>
          <w:b/>
          <w:sz w:val="22"/>
        </w:rPr>
        <w:t>不向用户提任何问题、不弹任何窗</w:t>
      </w:r>
      <w:r>
        <w:rPr>
          <w:rFonts w:ascii="微软雅黑" w:hAnsi="微软雅黑" w:eastAsia="微软雅黑"/>
          <w:b w:val="0"/>
          <w:sz w:val="22"/>
        </w:rPr>
        <w:t>，仅读取用户已产生的行为记录，与 §6.14「不做 24h 三选一弹窗」不冲突；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`contact_event` 表仍禁止增加 `contacted_success` / `deal_done` 字段</w:t>
      </w:r>
      <w:r>
        <w:rPr>
          <w:rFonts w:ascii="微软雅黑" w:hAnsi="微软雅黑" w:eastAsia="微软雅黑"/>
          <w:b w:val="0"/>
          <w:sz w:val="22"/>
        </w:rPr>
        <w:t>（§13.2 红线不变）—— 上述信号是</w:t>
      </w:r>
      <w:r>
        <w:rPr>
          <w:rFonts w:ascii="微软雅黑" w:hAnsi="微软雅黑" w:eastAsia="微软雅黑"/>
          <w:b/>
          <w:sz w:val="22"/>
        </w:rPr>
        <w:t>离线推导得出的训练标签</w:t>
      </w:r>
      <w:r>
        <w:rPr>
          <w:rFonts w:ascii="微软雅黑" w:hAnsi="微软雅黑" w:eastAsia="微软雅黑"/>
          <w:b w:val="0"/>
          <w:sz w:val="22"/>
        </w:rPr>
        <w:t>，不是入库字段；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本期（Batch1）不实施</w:t>
      </w:r>
      <w:r>
        <w:rPr>
          <w:rFonts w:ascii="微软雅黑" w:hAnsi="微软雅黑" w:eastAsia="微软雅黑"/>
          <w:b w:val="0"/>
          <w:sz w:val="22"/>
        </w:rPr>
        <w:t>：LR+GBDT 属 T1，Batch1 只跑规则加权（§6.12），本表自 Batch2 模型训练起生效。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Hard Filter 前置</w:t>
      </w:r>
      <w:r>
        <w:rPr>
          <w:rFonts w:ascii="微软雅黑" w:hAnsi="微软雅黑" w:eastAsia="微软雅黑"/>
          <w:b w:val="0"/>
          <w:sz w:val="22"/>
        </w:rPr>
        <w:t>（2026-09-02 缺陷评审第 14 条定案，粒度由三级放宽为二级）：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粒度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同城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城市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硬过滤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，不满足即排除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</w:t>
            </w:r>
            <w:r>
              <w:rPr>
                <w:rFonts w:ascii="微软雅黑" w:hAnsi="微软雅黑" w:eastAsia="微软雅黑"/>
                <w:b/>
                <w:sz w:val="20"/>
              </w:rPr>
              <w:t>二级</w:t>
            </w:r>
            <w:r>
              <w:rPr>
                <w:rFonts w:ascii="微软雅黑" w:hAnsi="微软雅黑" w:eastAsia="微软雅黑"/>
                <w:b w:val="0"/>
                <w:sz w:val="20"/>
              </w:rPr>
              <w:t>类目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二级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硬过滤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，不满足即排除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同供需态（资源对需求 / 需求对资源）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硬过滤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，不满足即排除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同三级类目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软特征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，同三级在精排加权，不同三级</w:t>
            </w:r>
            <w:r>
              <w:rPr>
                <w:rFonts w:ascii="微软雅黑" w:hAnsi="微软雅黑" w:eastAsia="微软雅黑"/>
                <w:b/>
                <w:sz w:val="20"/>
              </w:rPr>
              <w:t>不排除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为何放宽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口径统一</w:t>
      </w:r>
      <w:r>
        <w:rPr>
          <w:rFonts w:ascii="微软雅黑" w:hAnsi="微软雅黑" w:eastAsia="微软雅黑"/>
          <w:b w:val="0"/>
          <w:sz w:val="22"/>
        </w:rPr>
        <w:t>：§0.2 轴① 分母（同城 + 同二级 ≥20 条）、§6.12 单用户冷启动兜底、§6.12 单类目回落</w:t>
      </w:r>
      <w:r>
        <w:rPr>
          <w:rFonts w:ascii="微软雅黑" w:hAnsi="微软雅黑" w:eastAsia="微软雅黑"/>
          <w:b/>
          <w:sz w:val="22"/>
        </w:rPr>
        <w:t>三处均按二级</w:t>
      </w:r>
      <w:r>
        <w:rPr>
          <w:rFonts w:ascii="微软雅黑" w:hAnsi="微软雅黑" w:eastAsia="微软雅黑"/>
          <w:b w:val="0"/>
          <w:sz w:val="22"/>
        </w:rPr>
        <w:t>，原「同三级」是全 PRD 唯一孤例，导致</w:t>
      </w:r>
      <w:r>
        <w:rPr>
          <w:rFonts w:ascii="微软雅黑" w:hAnsi="微软雅黑" w:eastAsia="微软雅黑"/>
          <w:b/>
          <w:sz w:val="22"/>
        </w:rPr>
        <w:t>分母按二级算、分子按三级筛</w:t>
      </w:r>
      <w:r>
        <w:rPr>
          <w:rFonts w:ascii="微软雅黑" w:hAnsi="微软雅黑" w:eastAsia="微软雅黑"/>
          <w:b w:val="0"/>
          <w:sz w:val="22"/>
        </w:rPr>
        <w:t>，这部分发布注定失败却照样占分母，使轴① 系统性偏低且在数值上不可归因；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样本量</w:t>
      </w:r>
      <w:r>
        <w:rPr>
          <w:rFonts w:ascii="微软雅黑" w:hAnsi="微软雅黑" w:eastAsia="微软雅黑"/>
          <w:b w:val="0"/>
          <w:sz w:val="22"/>
        </w:rPr>
        <w:t xml:space="preserve">：§2.4 实际为 </w:t>
      </w:r>
      <w:r>
        <w:rPr>
          <w:rFonts w:ascii="微软雅黑" w:hAnsi="微软雅黑" w:eastAsia="微软雅黑"/>
          <w:b/>
          <w:sz w:val="22"/>
        </w:rPr>
        <w:t>21 个二级 / 48 个三级</w:t>
      </w:r>
      <w:r>
        <w:rPr>
          <w:rFonts w:ascii="微软雅黑" w:hAnsi="微软雅黑" w:eastAsia="微软雅黑"/>
          <w:b w:val="0"/>
          <w:sz w:val="22"/>
        </w:rPr>
        <w:t>。单城试点按全站 1 万条有效 post 估算，三级粒度平均约 208 条，再分供需两态仅约 104 条，</w:t>
      </w:r>
      <w:r>
        <w:rPr>
          <w:rFonts w:ascii="微软雅黑" w:hAnsi="微软雅黑" w:eastAsia="微软雅黑"/>
          <w:b/>
          <w:sz w:val="22"/>
        </w:rPr>
        <w:t>永远够不到阶段 2 要求的「单类目 ≥2000 条」</w:t>
      </w:r>
      <w:r>
        <w:rPr>
          <w:rFonts w:ascii="微软雅黑" w:hAnsi="微软雅黑" w:eastAsia="微软雅黑"/>
          <w:b w:val="0"/>
          <w:sz w:val="22"/>
        </w:rPr>
        <w:t>；二级粒度平均约 476 条／单态约 238 条，配合类目间不均衡分布，头部二级类目有望达标。原 §6.12「三级不足则回落二级」实为常态路径而非异常兜底，故直接将二级定为主口径；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可替代性</w:t>
      </w:r>
      <w:r>
        <w:rPr>
          <w:rFonts w:ascii="微软雅黑" w:hAnsi="微软雅黑" w:eastAsia="微软雅黑"/>
          <w:b w:val="0"/>
          <w:sz w:val="22"/>
        </w:rPr>
        <w:t>：「主卧出租」与「次卧出租」、「日常保洁」与「深度清洁」高度可替代，三级硬过滤把本应由模型判断的相关性提前用硬条件写死，Step 2 五因子与 Step 3 的 100 棵树在百条级池子里投入产出严重不对称。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放宽后的精度保障</w:t>
      </w:r>
      <w:r>
        <w:rPr>
          <w:rFonts w:ascii="微软雅黑" w:hAnsi="微软雅黑" w:eastAsia="微软雅黑"/>
          <w:b w:val="0"/>
          <w:sz w:val="22"/>
        </w:rPr>
        <w:t>（不靠硬过滤靠排序）：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同三级类目作为精排特征给</w:t>
      </w:r>
      <w:r>
        <w:rPr>
          <w:rFonts w:ascii="微软雅黑" w:hAnsi="微软雅黑" w:eastAsia="微软雅黑"/>
          <w:b/>
          <w:sz w:val="22"/>
        </w:rPr>
        <w:t>最高相关性权重</w:t>
      </w:r>
      <w:r>
        <w:rPr>
          <w:rFonts w:ascii="微软雅黑" w:hAnsi="微软雅黑" w:eastAsia="微软雅黑"/>
          <w:b w:val="0"/>
          <w:sz w:val="22"/>
        </w:rPr>
        <w:t>，确保完全对口的仍排在前列；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Top20/Top30 的位置有限（§6.14），不对口的自然被挤出可见区间；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§6.12 Step 4 的「Top 30 + 10% Explore」本就允许一定比例的探索性曝光，二级内跨三级推荐与该设计同向。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供需分模型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资源方模型权重</w:t>
      </w:r>
      <w:r>
        <w:rPr>
          <w:rFonts w:ascii="微软雅黑" w:hAnsi="微软雅黑" w:eastAsia="微软雅黑"/>
          <w:b w:val="0"/>
          <w:sz w:val="22"/>
        </w:rPr>
        <w:t>：时效 60% / 距离 30% / 认证 10%；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需求方模型权重</w:t>
      </w:r>
      <w:r>
        <w:rPr>
          <w:rFonts w:ascii="微软雅黑" w:hAnsi="微软雅黑" w:eastAsia="微软雅黑"/>
          <w:b w:val="0"/>
          <w:sz w:val="22"/>
        </w:rPr>
        <w:t>：认证 40% / 完整度档 40% / 时效 20%（完整度档 = 🟢1.0 / 🟡0.5 / 🔴0.2，</w:t>
      </w:r>
      <w:r>
        <w:rPr>
          <w:rFonts w:ascii="微软雅黑" w:hAnsi="微软雅黑" w:eastAsia="微软雅黑"/>
          <w:b/>
          <w:sz w:val="22"/>
        </w:rPr>
        <w:t>不使用信誉分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三级类目相关性系数</w:t>
      </w:r>
      <w:r>
        <w:rPr>
          <w:rFonts w:ascii="微软雅黑" w:hAnsi="微软雅黑" w:eastAsia="微软雅黑"/>
          <w:b w:val="0"/>
          <w:sz w:val="22"/>
        </w:rPr>
        <w:t xml:space="preserve">（第 14 条放宽 Hard Filter 后新增，作用于上述两模型的加权结果）：同三级 </w:t>
      </w:r>
      <w:r>
        <w:rPr>
          <w:rFonts w:ascii="微软雅黑" w:hAnsi="微软雅黑" w:eastAsia="微软雅黑"/>
          <w:b/>
          <w:sz w:val="22"/>
        </w:rPr>
        <w:t>×1.0</w:t>
      </w:r>
      <w:r>
        <w:rPr>
          <w:rFonts w:ascii="微软雅黑" w:hAnsi="微软雅黑" w:eastAsia="微软雅黑"/>
          <w:b w:val="0"/>
          <w:sz w:val="22"/>
        </w:rPr>
        <w:t xml:space="preserve">，同二级不同三级 </w:t>
      </w:r>
      <w:r>
        <w:rPr>
          <w:rFonts w:ascii="微软雅黑" w:hAnsi="微软雅黑" w:eastAsia="微软雅黑"/>
          <w:b/>
          <w:sz w:val="22"/>
        </w:rPr>
        <w:t>×0.7</w:t>
      </w:r>
      <w:r>
        <w:rPr>
          <w:rFonts w:ascii="微软雅黑" w:hAnsi="微软雅黑" w:eastAsia="微软雅黑"/>
          <w:b w:val="0"/>
          <w:sz w:val="22"/>
        </w:rPr>
        <w:t>。该系数是 Hard Filter 放宽后精度不下降的唯一保障，</w:t>
      </w:r>
      <w:r>
        <w:rPr>
          <w:rFonts w:ascii="微软雅黑" w:hAnsi="微软雅黑" w:eastAsia="微软雅黑"/>
          <w:b/>
          <w:sz w:val="22"/>
        </w:rPr>
        <w:t>不得省略</w:t>
      </w:r>
      <w:r>
        <w:rPr>
          <w:rFonts w:ascii="微软雅黑" w:hAnsi="微软雅黑" w:eastAsia="微软雅黑"/>
          <w:b w:val="0"/>
          <w:sz w:val="22"/>
        </w:rPr>
        <w:t>；系数值待 Batch2 双轨灰度期按实际点击率校准，校准后须回写本节与 `NfrConstants`。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10% 用户双轨灰度</w:t>
      </w:r>
      <w:r>
        <w:rPr>
          <w:rFonts w:ascii="微软雅黑" w:hAnsi="微软雅黑" w:eastAsia="微软雅黑"/>
          <w:b w:val="0"/>
          <w:sz w:val="22"/>
        </w:rPr>
        <w:t>（仅在冷启动阶段 2 样本量达标后开启）：GBDT 组 vs PRD 基线加权组，连续 7 天</w:t>
      </w:r>
      <w:r>
        <w:rPr>
          <w:rFonts w:ascii="微软雅黑" w:hAnsi="微软雅黑" w:eastAsia="微软雅黑"/>
          <w:b/>
          <w:sz w:val="22"/>
        </w:rPr>
        <w:t>推送触达后的详情点击率</w:t>
      </w:r>
      <w:r>
        <w:rPr>
          <w:rFonts w:ascii="微软雅黑" w:hAnsi="微软雅黑" w:eastAsia="微软雅黑"/>
          <w:b w:val="0"/>
          <w:sz w:val="22"/>
        </w:rPr>
        <w:t>（只统计点击动作，不追踪撮合结果）≥+15% → 100%，否则立刻回滚基线。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冷启动降级（模型无数据可训时的唯一口径）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生效算法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 0 · 规则期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全站累计有效行为标签 &lt;1 万条 或 上线 &lt;4 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只跑规则加权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：时效 40% + 距离 40% + 完整度档 20%，Hard Filter 不变；GBDT 不启用，看板该轴按 §0.2.1 冷启动观察期处理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 1 · LR 期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 ≥1 万条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启用一阶 LR 召回，精排仍用规则加权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 2 · 全量期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标签 ≥10 万条 且 单类目样本 ≥2000 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启用二阶 GBDT 精排，进入 10% 双轨灰度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单用户冷启动</w:t>
      </w:r>
      <w:r>
        <w:rPr>
          <w:rFonts w:ascii="微软雅黑" w:hAnsi="微软雅黑" w:eastAsia="微软雅黑"/>
          <w:b w:val="0"/>
          <w:sz w:val="22"/>
        </w:rPr>
        <w:t>：新用户无行为标签时，用「同城 + 同二级类目 + 最近 7 天」热门排序兜底，不返回空列表；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单类目冷启动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类目粒度统一为二级</w:t>
      </w:r>
      <w:r>
        <w:rPr>
          <w:rFonts w:ascii="微软雅黑" w:hAnsi="微软雅黑" w:eastAsia="微软雅黑"/>
          <w:b w:val="0"/>
          <w:sz w:val="22"/>
        </w:rPr>
        <w:t>（第 14 条定案）。某二级类目样本不足 2000 条时，该类目回落规则加权；</w:t>
      </w:r>
      <w:r>
        <w:rPr>
          <w:rFonts w:ascii="微软雅黑" w:hAnsi="微软雅黑" w:eastAsia="微软雅黑"/>
          <w:b/>
          <w:sz w:val="22"/>
        </w:rPr>
        <w:t>不再设「三级→二级」回落层</w:t>
      </w:r>
      <w:r>
        <w:rPr>
          <w:rFonts w:ascii="微软雅黑" w:hAnsi="微软雅黑" w:eastAsia="微软雅黑"/>
          <w:b w:val="0"/>
          <w:sz w:val="22"/>
        </w:rPr>
        <w:t>——三级已不是 Hard Filter 条件，自然不再是独立建模粒度；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降级不可逆判定由后台开关控制</w:t>
      </w:r>
      <w:r>
        <w:rPr>
          <w:rFonts w:ascii="微软雅黑" w:hAnsi="微软雅黑" w:eastAsia="微软雅黑"/>
          <w:b w:val="0"/>
          <w:sz w:val="22"/>
        </w:rPr>
        <w:t>，运营可强制回落到阶段 0（应对模型异常）。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6.13 T6 三轴联动飞轮视觉交互规格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三轴联动视觉交互规格（T6）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飞轮闭环</w:t>
      </w:r>
      <w:r>
        <w:rPr>
          <w:rFonts w:ascii="微软雅黑" w:hAnsi="微软雅黑" w:eastAsia="微软雅黑"/>
          <w:b w:val="0"/>
          <w:sz w:val="22"/>
        </w:rPr>
        <w:t>：地图红色热力区 → 点"AI 帮我发"→ T2 套邻居众数 → T4 字段填满达 🟢 完整 → T3 Pin 绿色心跳发光 + 🟢 图层默认显示 → T1 GBDT Top 匹配 +15% → 蜂窝热力 +20% → 循环；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Tab 切 Pin 亮度 × 完整度档</w:t>
      </w:r>
      <w:r>
        <w:rPr>
          <w:rFonts w:ascii="微软雅黑" w:hAnsi="微软雅黑" w:eastAsia="微软雅黑"/>
          <w:b w:val="0"/>
          <w:sz w:val="22"/>
        </w:rPr>
        <w:t>：分类 Tab 切换时 Pin 亮度按 🟢🟡🔴 三档 ×1.3/×1.1/×1.0 发光；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地图中心移动到分类蜂窝密度最高区</w:t>
      </w:r>
      <w:r>
        <w:rPr>
          <w:rFonts w:ascii="微软雅黑" w:hAnsi="微软雅黑" w:eastAsia="微软雅黑"/>
          <w:b w:val="0"/>
          <w:sz w:val="22"/>
        </w:rPr>
        <w:t>：分类切换后自动平移到该类密度峰值蜂窝；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飞轮换动画</w:t>
      </w:r>
      <w:r>
        <w:rPr>
          <w:rFonts w:ascii="微软雅黑" w:hAnsi="微软雅黑" w:eastAsia="微软雅黑"/>
          <w:b w:val="0"/>
          <w:sz w:val="22"/>
        </w:rPr>
        <w:t>：热力饱和阈值 80% 前自动加深。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T6 涉及的 4 个 UI 组件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① "AI 帮我发"按钮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首页右下角 FAB（悬浮操作按钮），Accent `#FF8A3D` 底 + 投影（</w:t>
            </w:r>
            <w:r>
              <w:rPr>
                <w:rFonts w:ascii="微软雅黑" w:hAnsi="微软雅黑" w:eastAsia="微软雅黑"/>
                <w:b/>
                <w:sz w:val="20"/>
              </w:rPr>
              <w:t>不用紫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：紫 `#8B5CF6` 已被房屋分类色占用，见 §1.4.2 Accent 职责边界），点击弹四个模式（详见 §5.9 四模式）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② 图层控制面板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地图右上角三个竖点展开，分类三级树勾选（不是认证/时效/质量筛选器，详见 §6.9）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③ Pin 完整度角标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现有 Marker 右上角加 🟢🟡🔴 三档小角标（仅基于 T4 完整度三档，不卖、不含等级标签）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④ 发布完成页完整度卡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取代现有单纯"发布成功"toast，显示当前完整度档 + 还差哪几项到下一档 + 对应具体权益三条；承载页为 `publish-success-screen`（见 §10.1）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6.14 S1 双向推送引擎规格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双向推送引擎（S1）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需求发布后 1min 内推给 5km 内 Top20 认证活跃资源方</w:t>
      </w:r>
      <w:r>
        <w:rPr>
          <w:rFonts w:ascii="微软雅黑" w:hAnsi="微软雅黑" w:eastAsia="微软雅黑"/>
          <w:b w:val="0"/>
          <w:sz w:val="22"/>
        </w:rPr>
        <w:t>（点推送直接跳预填好的发布页）；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资源发布后 1min 推给 5km 内 Top30 匹配需求方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只埋一级联系漏斗</w:t>
      </w:r>
      <w:r>
        <w:rPr>
          <w:rFonts w:ascii="微软雅黑" w:hAnsi="微软雅黑" w:eastAsia="微软雅黑"/>
          <w:b w:val="0"/>
          <w:sz w:val="22"/>
        </w:rPr>
        <w:t>：仅记录「详情页点击联系 → 跳中转页 → 拉取联系方式成功」三个客观事件，用于 §11 联系埋点与 T1 标签强度打标；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明确不做意向/成交两级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不向用户收集"已联系上/已成交"反馈，不做 24h 三选一弹窗</w:t>
      </w:r>
      <w:r>
        <w:rPr>
          <w:rFonts w:ascii="微软雅黑" w:hAnsi="微软雅黑" w:eastAsia="微软雅黑"/>
          <w:b w:val="0"/>
          <w:sz w:val="22"/>
        </w:rPr>
        <w:t>，与 §5.11「不做撮合反馈收集」及 §6.12「不取撮合反馈」为同一红线口径，本节不另设例外；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推送通道</w:t>
      </w:r>
      <w:r>
        <w:rPr>
          <w:rFonts w:ascii="微软雅黑" w:hAnsi="微软雅黑" w:eastAsia="微软雅黑"/>
          <w:b w:val="0"/>
          <w:sz w:val="22"/>
        </w:rPr>
        <w:t>：APNs/FCM/小米/华为厂商通道 + 站内通知中心兜底；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推送频控</w:t>
      </w:r>
      <w:r>
        <w:rPr>
          <w:rFonts w:ascii="微软雅黑" w:hAnsi="微软雅黑" w:eastAsia="微软雅黑"/>
          <w:b w:val="0"/>
          <w:sz w:val="22"/>
        </w:rPr>
        <w:t>：单用户每日接收推送 ≤10 条，避免骚扰。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📌 **与 D1 北极星联动**：AI 召回率口径 = "用户发布需求后 5min 内被推送到 Top20 资源方中，至少 1 个资源方点击查看该需求详情的比例"，依赖 S1 双向推送引擎 + T1 LR+GBDT 模型。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6.15 分类差异化聚合阈值表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**决策 D3**：聚合阈值按类目差异化设定，并逐条给出 evidence 溯源依据。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最终阈值表（带 evidence 溯源）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类目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evidence 溯源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工作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 条聚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58 同城招聘数据（城市 3km 内均值 12 条）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房屋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条聚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贝壳数据（3km 内均值 8 条）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生活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 条聚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闲鱼数据（3km 内均值 5 条）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车辆/服务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8 条聚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参照生活类（低密度长尾，无独立 evidence）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理由</w:t>
      </w:r>
      <w:r>
        <w:rPr>
          <w:rFonts w:ascii="微软雅黑" w:hAnsi="微软雅黑" w:eastAsia="微软雅黑"/>
          <w:b w:val="0"/>
          <w:sz w:val="22"/>
        </w:rPr>
        <w:t>：有 evidence 溯源的阈值更具说服力，研发/评审/未来迭代都有据可依。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聚合网格边长（2026-09-02 缺陷评审第 11 条补入）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聚合网格边长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60 逻辑像素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略大于单点 Marker 直径 40px（§6.4.2）。小于直径会让「聚不起来的两个点」在视觉上依然重叠、聚合等于没做；过大则相隔很远的点被聚成一簇，用户点开发现成员分散在屏幕各处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本值原先只存在于代码而 PRD 无对应条目</w:t>
      </w:r>
      <w:r>
        <w:rPr>
          <w:rFonts w:ascii="微软雅黑" w:hAnsi="微软雅黑" w:eastAsia="微软雅黑"/>
          <w:b w:val="0"/>
          <w:sz w:val="22"/>
        </w:rPr>
        <w:t>（§6.7 / §6.15 只写了「按屏幕像素网格归并」却未给边长），2026-09-02 评审补入，因为它直接影响聚合效果与 §6.10.1 POC 结论；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量纲提示</w:t>
      </w:r>
      <w:r>
        <w:rPr>
          <w:rFonts w:ascii="微软雅黑" w:hAnsi="微软雅黑" w:eastAsia="微软雅黑"/>
          <w:b w:val="0"/>
          <w:sz w:val="22"/>
        </w:rPr>
        <w:t>：本值是</w:t>
      </w:r>
      <w:r>
        <w:rPr>
          <w:rFonts w:ascii="微软雅黑" w:hAnsi="微软雅黑" w:eastAsia="微软雅黑"/>
          <w:b/>
          <w:sz w:val="22"/>
        </w:rPr>
        <w:t>屏幕像素网格</w:t>
      </w:r>
      <w:r>
        <w:rPr>
          <w:rFonts w:ascii="微软雅黑" w:hAnsi="微软雅黑" w:eastAsia="微软雅黑"/>
          <w:b w:val="0"/>
          <w:sz w:val="22"/>
        </w:rPr>
        <w:t>，与 §6.10 缓存键五要素中的「坐标网格约 500m」是两个不同量纲、不同用途的东西（后者是地理网格，用于缓存键取整），不得混用；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代码侧真源见 `lib/nfr_constants.dart` 的 `NfrPerf.clusterGridSizePx`。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第六部分：详情与联系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7. 详情页 + 联系中转页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资源/需求详情页（分类信息 + 模板字段 + 媒体 + 发布者信任卡 + 收藏 + 分享 + 联系 TA）+ 联系中转页（联系方式跳转 + 隐私保护）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详情页是"发布 → 发现 → 联系"唯一转化出口，要解决：① 信息完整（模板字段全显）、② 信任可信（实名/资质标 + 信息完整度三档 T4）、③ 转化直接（联系 TA 主按钮）。联系走</w:t>
      </w:r>
      <w:r>
        <w:rPr>
          <w:rFonts w:ascii="微软雅黑" w:hAnsi="微软雅黑" w:eastAsia="微软雅黑"/>
          <w:b/>
          <w:sz w:val="22"/>
        </w:rPr>
        <w:t>永久单轨中转页（S7）</w:t>
      </w:r>
      <w:r>
        <w:rPr>
          <w:rFonts w:ascii="微软雅黑" w:hAnsi="微软雅黑" w:eastAsia="微软雅黑"/>
          <w:b w:val="0"/>
          <w:sz w:val="22"/>
        </w:rPr>
        <w:t>，不做站内 IM。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7.3 概述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详情页由以下要素构成：价格标签 + 距离 + 发布者卡 + 联系 TA + 描述 + 详情地图，并遵循：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不提供"发起交易"入口</w:t>
      </w:r>
      <w:r>
        <w:rPr>
          <w:rFonts w:ascii="微软雅黑" w:hAnsi="微软雅黑" w:eastAsia="微软雅黑"/>
          <w:b w:val="0"/>
          <w:sz w:val="22"/>
        </w:rPr>
        <w:t>（不做交易担保）；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信任展示为"实名/资质标 + 信息完整度三档 🟢🟡🔴"（T4，不含发布记录/举报率信誉信号）；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联系走</w:t>
      </w:r>
      <w:r>
        <w:rPr>
          <w:rFonts w:ascii="微软雅黑" w:hAnsi="微软雅黑" w:eastAsia="微软雅黑"/>
          <w:b/>
          <w:sz w:val="22"/>
        </w:rPr>
        <w:t>永久单轨中转页（S7）</w:t>
      </w:r>
      <w:r>
        <w:rPr>
          <w:rFonts w:ascii="微软雅黑" w:hAnsi="微软雅黑" w:eastAsia="微软雅黑"/>
          <w:b w:val="0"/>
          <w:sz w:val="22"/>
        </w:rPr>
        <w:t>（脱敏展示 + 一键跳，详见 §7.4.2）；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模板字段区（根据分类，显示家政/拼车/二手等模板专属字段）。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7.4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7.4.1 详情页（detail-screen）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← 详情                  ⭐  ⇪ 分享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 媒体轮播 / 单图 / 详情地图占位 ]    │  ← 顶部媒体区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[资源 · 已认证] 家政&gt;保洁&gt;日常保洁     │  ← 分类+信任标签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标题：专业家庭日常保洁 | 可洗油烟机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💰 50 元 / 小时 | ⬜ 可议价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📍 XX 小区南门 · 300m · 14 天后下架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模板字段区（家政模板专属）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可服务时间：工作日 9-18 点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经验：5 年以上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工具：自带清洁剂和全套工具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可服务面积：≤ 180㎡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描述：本人从事家政保洁工作 5 年，自带…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┌ 发布者信任卡 ────────────┐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🐥 头像 │ 王师傅           │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      │ ✅ 个人实名       │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      │ ✅ 家政服务资质    │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      │ 完整度：🟢 完整    │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└──────────────────────────┘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[📞 联系 TA]  （底部固定主按钮胶囊）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└──────────────────────────────────────┘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7.4.2 联系中转页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S7 永久单轨中转页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统一方案</w:t>
      </w:r>
      <w:r>
        <w:rPr>
          <w:rFonts w:ascii="微软雅黑" w:hAnsi="微软雅黑" w:eastAsia="微软雅黑"/>
          <w:b w:val="0"/>
          <w:sz w:val="22"/>
        </w:rPr>
        <w:t>：电话 / VX 二选一（用户发布时只填一种），号码中间 4 位脱敏，拨出/复制时才显示完整；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不分层</w:t>
      </w:r>
      <w:r>
        <w:rPr>
          <w:rFonts w:ascii="微软雅黑" w:hAnsi="微软雅黑" w:eastAsia="微软雅黑"/>
          <w:b w:val="0"/>
          <w:sz w:val="22"/>
        </w:rPr>
        <w:t>：所有用户无分层、无门槛、无 DAU 触发，统一走中转页；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不做 IM SDK</w:t>
      </w:r>
      <w:r>
        <w:rPr>
          <w:rFonts w:ascii="微软雅黑" w:hAnsi="微软雅黑" w:eastAsia="微软雅黑"/>
          <w:b w:val="0"/>
          <w:sz w:val="22"/>
        </w:rPr>
        <w:t>、不做文本聊天、不做付费中转通道；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触达埋点</w:t>
      </w:r>
      <w:r>
        <w:rPr>
          <w:rFonts w:ascii="微软雅黑" w:hAnsi="微软雅黑" w:eastAsia="微软雅黑"/>
          <w:b w:val="0"/>
          <w:sz w:val="22"/>
        </w:rPr>
        <w:t>：点击复制/拨出 = 触达事件（30 天自动清日志）；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统一防爬限频</w:t>
      </w:r>
      <w:r>
        <w:rPr>
          <w:rFonts w:ascii="微软雅黑" w:hAnsi="微软雅黑" w:eastAsia="微软雅黑"/>
          <w:b w:val="0"/>
          <w:sz w:val="22"/>
        </w:rPr>
        <w:t>：按账号 / 设备 / IP 三维限频（详见 §7.7），</w:t>
      </w:r>
      <w:r>
        <w:rPr>
          <w:rFonts w:ascii="微软雅黑" w:hAnsi="微软雅黑" w:eastAsia="微软雅黑"/>
          <w:b/>
          <w:sz w:val="22"/>
        </w:rPr>
        <w:t>不按实名状态分层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注：用户发布时只填一种联系方式（电话或微信），中转页只显示该一种联系方式卡片，不做双卡片并列。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安全提示与举报附注</w:t>
      </w:r>
      <w:r>
        <w:rPr>
          <w:rFonts w:ascii="微软雅黑" w:hAnsi="微软雅黑" w:eastAsia="微软雅黑"/>
          <w:b w:val="0"/>
          <w:sz w:val="22"/>
        </w:rPr>
        <w:t>（2026-08-31 回写，来源见括注）：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中转页是全站唯一「用户即将与陌生人线下接触」的节点，温馨提示块须给出四条，缺一条则页面下半留白无内容承载：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提示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建议白天联系，交易请走线下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本节稿图原句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不要提前支付定金、押金或任何费用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 §7.7 举报原因「诈骗」的常见形态反推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上门服务或面谈，建议约在公共场所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由本产品「上门 / 面谈」类目的人身安全需要反推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遇到不实信息、诈骗、骚扰，可直接举报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由 §7.7 举报五原因反推，用于把举报入口与「何时该举报」连起来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举报按钮上方须带附注两行，说明「点下去会发生什么」，否则页脚按钮是一个孤立动作：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`举报原因：不实信息 / 诈骗 / 违规类目 / 骚扰 / 其他`（§7.7 举报流程逐字口径）；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`提交后 24 小时内处理`（§7.8「举报提交成功」行的 Toast 口径）。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隐私说明两句的口径纠偏</w:t>
      </w:r>
      <w:r>
        <w:rPr>
          <w:rFonts w:ascii="微软雅黑" w:hAnsi="微软雅黑" w:eastAsia="微软雅黑"/>
          <w:b w:val="0"/>
          <w:sz w:val="22"/>
        </w:rPr>
        <w:t>（2026-08-31 裁决）：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本节稿图原写「本次联系会记录在双方『联系记录』中」「对方回复后可互加联系方式」，两句均与既有红线不符，已改写：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原句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改后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本次联系会记录在双方"联系记录"中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①「双方」不成立：全站唯一能看到联系痕迹的是 §8.3.3 互动通知「你的『发布』被联系了 × 次」，</w:t>
            </w:r>
            <w:r>
              <w:rPr>
                <w:rFonts w:ascii="微软雅黑" w:hAnsi="微软雅黑" w:eastAsia="微软雅黑"/>
                <w:b/>
                <w:sz w:val="20"/>
              </w:rPr>
              <w:t>仅发布者可见且只有次数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，主动联系方无任何可见记录；②「联系记录」页未立项（附录 B 14 页清单与 §9.4 API 清单均无）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本次联系会计入对方的"被联系"通知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对方回复后可互加联系方式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「回复」在本产品内无处发生 —— §7.2 / §8.3.3 明确不做站内 IM、无消息列表、无聊天详情，联系是单向的（拿号 → 线下拨打）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通话中可自行互加微信等联系方式，平台不留存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注：`contact_event` 落库（§9.5）</w:t>
      </w:r>
      <w:r>
        <w:rPr>
          <w:rFonts w:ascii="微软雅黑" w:hAnsi="微软雅黑" w:eastAsia="微软雅黑"/>
          <w:b/>
          <w:sz w:val="22"/>
        </w:rPr>
        <w:t>不在</w:t>
      </w:r>
      <w:r>
        <w:rPr>
          <w:rFonts w:ascii="微软雅黑" w:hAnsi="微软雅黑" w:eastAsia="微软雅黑"/>
          <w:b w:val="0"/>
          <w:sz w:val="22"/>
        </w:rPr>
        <w:t>本次纠偏范围 —— 该表只记录「联系动作是否发生」，与 §5.11 / §6.12 / §6.14 红线一致；此处纠正的是</w:t>
      </w:r>
      <w:r>
        <w:rPr>
          <w:rFonts w:ascii="微软雅黑" w:hAnsi="微软雅黑" w:eastAsia="微软雅黑"/>
          <w:b/>
          <w:sz w:val="22"/>
        </w:rPr>
        <w:t>向用户的表述</w:t>
      </w:r>
      <w:r>
        <w:rPr>
          <w:rFonts w:ascii="微软雅黑" w:hAnsi="微软雅黑" w:eastAsia="微软雅黑"/>
          <w:b w:val="0"/>
          <w:sz w:val="22"/>
        </w:rPr>
        <w:t>，不是后端记录本身。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┌──────────────────────────────────────┐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← 联系 王师傅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🛡️ 隐私保护说明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为保护双方隐私，平台提供联系方式中转：│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· 本次联系会计入对方的"被联系"通知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· 通话中可自行互加微信等联系方式，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   平台不留存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┌─ 联系方式卡片（仅展示发布时填写的一种）┐│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📞  手机号：138 **** 8888    │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（点击号码，查看完整号码并拨打）    │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│  [ 👁️ 查看完整号码并外呼 ]       │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└──────────────────────────────┘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⚠️ 温馨提示        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建议白天联系，交易请走线下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不要提前支付定金、押金或任何费用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上门服务或面谈，建议约在公共场所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· 遇到不实信息、诈骗、骚扰，可直接举报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├──────────────────────────────────────┤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举报原因：不实信息/诈骗/违规类目/骚扰/其他│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提交后 24 小时内处理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│  [ 举报本次发布 ❌ ]                    │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└──────────────────────────────────────┘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7.4.3 需求态详情差异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顶部标签变为"需求 · 空心圆 ○ 图标"；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标题前自动加"【求购】/【求助】/【求租】/【求搭】"前缀（由分类自动推导）；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"联系 TA"按钮文字改为"响应需求"；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发布者卡旁加按钮："我有资源/能帮忙 · 一键发布对应资源"（跳发布页，预填对应分类）。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7.5 用户旅程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Marker 信息卡 → 点"查看详情"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进入详情页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浏览：标题 → 价格 → 模板字段 → 描述 → 媒体 → 信任卡 → 资质标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完成决策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点"联系 TA"底部按钮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弹中转页（若未登录 → 先跳登录再跳中转）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点"查看完整号码并外呼"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完整号码显示 + 系统外呼；后端记录"联系事件"（首次联系触发率统计点）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或点"复制微信号" → 打开微信粘贴搜索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复制成功 Toast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点"收藏"（详情页右上星标）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星标变实心 + 加入我的收藏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点"分享"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调原生分享面板（系统 share sheet）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7.6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本地居民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打开详情能一眼看到"资质标✅"和模板字段</w:t>
      </w:r>
      <w:r>
        <w:rPr>
          <w:rFonts w:ascii="微软雅黑" w:hAnsi="微软雅黑" w:eastAsia="微软雅黑"/>
          <w:b w:val="0"/>
          <w:sz w:val="22"/>
        </w:rPr>
        <w:t>，So that 我快速判断可信不。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联系 TA 不强制注册 IM，直接给我电话或微信就行</w:t>
      </w:r>
      <w:r>
        <w:rPr>
          <w:rFonts w:ascii="微软雅黑" w:hAnsi="微软雅黑" w:eastAsia="微软雅黑"/>
          <w:b w:val="0"/>
          <w:sz w:val="22"/>
        </w:rPr>
        <w:t>，So that 我不被 APP 绑架在站内。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发布者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我的手机号先脱敏、想看才显示</w:t>
      </w:r>
      <w:r>
        <w:rPr>
          <w:rFonts w:ascii="微软雅黑" w:hAnsi="微软雅黑" w:eastAsia="微软雅黑"/>
          <w:b w:val="0"/>
          <w:sz w:val="22"/>
        </w:rPr>
        <w:t>，So that 我不被爬虫和骚扰电话采集。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看到需求的人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详情页有个"我能帮忙"的捷径</w:t>
      </w:r>
      <w:r>
        <w:rPr>
          <w:rFonts w:ascii="微软雅黑" w:hAnsi="微软雅黑" w:eastAsia="微软雅黑"/>
          <w:b w:val="0"/>
          <w:sz w:val="22"/>
        </w:rPr>
        <w:t>，So that 我顺手就发布一个对应资源。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7.7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详情页字段渲染</w:t>
      </w:r>
      <w:r>
        <w:rPr>
          <w:rFonts w:ascii="微软雅黑" w:hAnsi="微软雅黑" w:eastAsia="微软雅黑"/>
          <w:b w:val="0"/>
          <w:sz w:val="22"/>
        </w:rPr>
        <w:t>：根据 `post.leaf_category_id` → 取对应模板 Schema → 渲染模板字段区（按序显示 key/value）；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媒体轮播</w:t>
      </w:r>
      <w:r>
        <w:rPr>
          <w:rFonts w:ascii="微软雅黑" w:hAnsi="微软雅黑" w:eastAsia="微软雅黑"/>
          <w:b w:val="0"/>
          <w:sz w:val="22"/>
        </w:rPr>
        <w:t>：支持图片 + 视频；图片点击可全屏查看；视频点击内置播放器；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详情地图</w:t>
      </w:r>
      <w:r>
        <w:rPr>
          <w:rFonts w:ascii="微软雅黑" w:hAnsi="微软雅黑" w:eastAsia="微软雅黑"/>
          <w:b w:val="0"/>
          <w:sz w:val="22"/>
        </w:rPr>
        <w:t>：高德小地图 + Marker，点击"查看大图"进全屏地图选点（复用地图选择器只读模式）；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联系事件（北极星指标统计点）</w:t>
      </w:r>
      <w:r>
        <w:rPr>
          <w:rFonts w:ascii="微软雅黑" w:hAnsi="微软雅黑" w:eastAsia="微软雅黑"/>
          <w:b w:val="0"/>
          <w:sz w:val="22"/>
        </w:rPr>
        <w:t>：用户每次点击"查看完整号码并外呼"或"复制微信号"后，后端写入 contact_event（post_id, from_user_id, to_user_id, channel_type=phone/wechat, timestamp），作为"首次联系触发率"唯一统计点（</w:t>
      </w:r>
      <w:r>
        <w:rPr>
          <w:rFonts w:ascii="微软雅黑" w:hAnsi="微软雅黑" w:eastAsia="微软雅黑"/>
          <w:b/>
          <w:sz w:val="22"/>
        </w:rPr>
        <w:t>只记录联系动作是否发生，不追踪后续是否成交</w:t>
      </w:r>
      <w:r>
        <w:rPr>
          <w:rFonts w:ascii="微软雅黑" w:hAnsi="微软雅黑" w:eastAsia="微软雅黑"/>
          <w:b w:val="0"/>
          <w:sz w:val="22"/>
        </w:rPr>
        <w:t>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脱敏</w:t>
      </w:r>
      <w:r>
        <w:rPr>
          <w:rFonts w:ascii="微软雅黑" w:hAnsi="微软雅黑" w:eastAsia="微软雅黑"/>
          <w:b w:val="0"/>
          <w:sz w:val="22"/>
        </w:rPr>
        <w:t>：手机号 `138****8888`，微信号默认隐藏中段；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反爬/反采集（S7 单轨）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完整号码不写入前端初始状态，通过点击时走 API 拉取（带频率限制）；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统一防爬限频（三维同时生效，任一超限即拒绝）</w:t>
      </w:r>
      <w:r>
        <w:rPr>
          <w:rFonts w:ascii="微软雅黑" w:hAnsi="微软雅黑" w:eastAsia="微软雅黑"/>
          <w:b w:val="0"/>
          <w:sz w:val="22"/>
        </w:rPr>
        <w:t>：同一账号每日 ≤30 次、同一设备指纹每日 ≤30 次、同一 IP 每日 ≤100 次（</w:t>
      </w:r>
      <w:r>
        <w:rPr>
          <w:rFonts w:ascii="微软雅黑" w:hAnsi="微软雅黑" w:eastAsia="微软雅黑"/>
          <w:b/>
          <w:sz w:val="22"/>
        </w:rPr>
        <w:t>额度不按实名状态分层</w:t>
      </w:r>
      <w:r>
        <w:rPr>
          <w:rFonts w:ascii="微软雅黑" w:hAnsi="微软雅黑" w:eastAsia="微软雅黑"/>
          <w:b w:val="0"/>
          <w:sz w:val="22"/>
        </w:rPr>
        <w:t>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仅登录用户可拉取完整号码</w:t>
      </w:r>
      <w:r>
        <w:rPr>
          <w:rFonts w:ascii="微软雅黑" w:hAnsi="微软雅黑" w:eastAsia="微软雅黑"/>
          <w:b w:val="0"/>
          <w:sz w:val="22"/>
        </w:rPr>
        <w:t>，未登录一律拦截，使代理池换 IP 无法绕过账号维度上限；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异常访问熔断</w:t>
      </w:r>
      <w:r>
        <w:rPr>
          <w:rFonts w:ascii="微软雅黑" w:hAnsi="微软雅黑" w:eastAsia="微软雅黑"/>
          <w:b w:val="0"/>
          <w:sz w:val="22"/>
        </w:rPr>
        <w:t>：单账号 1 分钟内 ≥10 次拉取 → 当日冻结该能力 + 进运营风控待审列表；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前端图片渲染号码而非文本（可选增强）；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</w:t>
      </w:r>
      <w:r>
        <w:rPr>
          <w:rFonts w:ascii="微软雅黑" w:hAnsi="微软雅黑" w:eastAsia="微软雅黑"/>
          <w:b w:val="0"/>
          <w:sz w:val="22"/>
        </w:rPr>
        <w:t>：点举报 → 选原因（不实信息/诈骗/违规类目/骚扰/其他）→ 提交 → 进入 §9.10.3 风险分累计与后台复核。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7.8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未登录点联系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弹登录 → 登录成功回中转页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对方联系方式未填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主按钮禁用 Toast 提示："对方未留联系方式，尝试举报让其补充"（</w:t>
            </w:r>
            <w:r>
              <w:rPr>
                <w:rFonts w:ascii="微软雅黑" w:hAnsi="微软雅黑" w:eastAsia="微软雅黑"/>
                <w:b/>
                <w:sz w:val="20"/>
              </w:rPr>
              <w:t>2026-10-10 定案：Batch1 不可达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发布侧 `contact_type`/`contact_value` 必填且 DDL 三列 NOT NULL，不存在未留联系方式的帖子；枚举值与文案保留以对齐本行口径、取消主按钮前置禁用。详见 说明文档 §2.9 DEC-14）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联系次数超限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提示"今日联系数已达上限，明天再来"（S7 单轨：额度不分层，按账号/设备/IP 三维判定）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点外呼失败（模拟器/Pad 无拨号能力）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自动降级为"复制手机号到剪贴板"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详情页分享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生成短链：标题 + 封面图 + 分类色 + 距离；落地在 H5 页面（未装 APP 提示下载）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已下架详情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页面整体 Opacity 60% + 顶部红条"该信息已下架/过期"；联系按钮禁用；收藏保留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举报提交成功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Toast "已受理，24h 内处理"；累计风险分 ≥60（§9.10.3）→ 自动下架 + 运营复核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第七部分：我的模块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8. 我的发布 / 我的收藏 / 通知中心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我的发布（在架/下架/草稿、编辑、重发、下架）+ 我的收藏（资源/需求、分类筛选）+ 通知中心（系统/互动/认证、分类 Tab）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作为发布者可高效管理自己的信息；作为供需双方可及时收到被联系通知与认证进展通知。视觉从简，不含超范围模块。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8.3 相关页面设计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8.3.1 我的发布页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顶部：返回 + 我的发布 + 搜索图标；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筛选 Tab：全部 · 在架 · 已下架 · 草稿；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列表卡片（每行一条）：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左：缩略图（或大类色占位）+ 资源/需求态图标；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中：标题 · 类目二级 · 价格 · 状态标（在架绿/下架灰/草稿黄）；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右：操作组（编辑 · 重发 · 上下架切换）；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空状态：鸭子插图 + "还没发布，立即发一条 →"按钮。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8.3.2 我的收藏页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顶部：返回 + 我的收藏；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筛选 Tab：资源 · 需求 · 全部；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列表卡片同详情精简版；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取消收藏：卡片上滑或点星标。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列表口径（2026-10-11 裁定补入）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接口 `GET /favorites?type=`（`type` ∈ `resource` / `demand` / `all`，与页签一致）；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排序：按收藏时间倒序（最近收藏在前）；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上限：不设收藏条数上限，分页翻取；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空态：鸭子插图 + 「还没有收藏，去首页逛逛 →」（点击跳首页）。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8.3.3 通知中心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联系走中转页跳转，**不做站内 IM**，消息体系为纯通知形态（无消息列表、无聊天详情）。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顶部：返回 + 通知中心 + 全部已读按钮；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分类 Tab：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🔔 系统通知（实名认证通过、认证审核中、资质通过、违规下架、版本更新）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💬 互动通知（你的"发布"被联系了 × 次、你的"需求"被人发布了对应资源）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🛡️ 认证通知（审核进度、年审提醒）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单条通知行：图标 · 标题 · 摘要 · 时间 · 未读红点；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点击通知 → 跳对应详情（被联系 → 跳对应发布详情；认证 → 跳信任与认证）。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8.4 用户旅程（我的发布）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 → 我的发布 → Tab 切到"已下架"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 3 条过期下架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对其中一条点"重发"（家政保洁）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克隆原内容 + 进入发布页 + 自动带入所有字段 + 有效期重置为默认 7 天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用户不改直接"发布"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发布成功 Toast 提示"已重发，附近的人将看到"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切回"在架" → 另一条点"编辑"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进发布页编辑态，带返回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8.5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发布者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过期了能一键重发而不是重填</w:t>
      </w:r>
      <w:r>
        <w:rPr>
          <w:rFonts w:ascii="微软雅黑" w:hAnsi="微软雅黑" w:eastAsia="微软雅黑"/>
          <w:b w:val="0"/>
          <w:sz w:val="22"/>
        </w:rPr>
        <w:t>，So that 我省时间。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王师傅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我的信息被人联系了能第一时间弹通知</w:t>
      </w:r>
      <w:r>
        <w:rPr>
          <w:rFonts w:ascii="微软雅黑" w:hAnsi="微软雅黑" w:eastAsia="微软雅黑"/>
          <w:b w:val="0"/>
          <w:sz w:val="22"/>
        </w:rPr>
        <w:t>，So that 我不错过每一单。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通知中心分类清楚</w:t>
      </w:r>
      <w:r>
        <w:rPr>
          <w:rFonts w:ascii="微软雅黑" w:hAnsi="微软雅黑" w:eastAsia="微软雅黑"/>
          <w:b w:val="0"/>
          <w:sz w:val="22"/>
        </w:rPr>
        <w:t>，So that 我不把"审核通过"和"被联系了"混成一堆。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收藏者</w:t>
      </w:r>
      <w:r>
        <w:rPr>
          <w:rFonts w:ascii="微软雅黑" w:hAnsi="微软雅黑" w:eastAsia="微软雅黑"/>
          <w:b w:val="0"/>
          <w:sz w:val="22"/>
        </w:rPr>
        <w:t>，我想按资源/需求切我的收藏，So that 我找得快。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8.6 实现逻辑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我的发布状态机：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草稿 draft → 发布 → 在架 active → 到期待处理 → 自动下架 archived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               ↘ 用户手动下架 → archived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archived → 重发 → 克隆新 draft → 编辑 → active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到期自动下架：后台定时任务（每分钟轮询 post.expire_at），下架推送系统通知；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我的收藏：按 post_id 去重；取消收藏 = 软删保留 30 天避免误删恢复；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通知：APNs/FCM/小米/华为厂商通道（本期文档先写需求，具体接入由研发评估）；未推送的通知走站内通知中心兜底。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8.7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草稿自动保存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每编辑 3 秒自动存本地；退出页面提示"有未发布草稿，是否保存？"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重发分类变动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若分类已被运营停用 → 弹"该分类已停用，请重选分类"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通知清除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单条左滑删除；"全部已读"只置已读不删除；提供"清空全部"二次确认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收藏取消误操作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取消后 3 秒内显示"撤销"浮条；过期后需重新收藏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第八部分：设置与合规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9. 设置与合规模块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9.1 功能名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设置（账号与安全 / 通用 / 隐私 / 关于）+ 举报与下架机制 + 敏感词与内容审核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9.2 需求描述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定义设置页范围与平台内容治理、合规基线（不做交易，但必须保障平台信息安全）。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9.3 相关页面设计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账号与安全：手机号管理、密码管理（短信验证码改）、注销账号；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通用：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消息通知总开关 + 分通道（系统/互动/认证）；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默认范围（1/3/5/10/全城，用户可保存）；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自动重发开关（下架后自动克隆重发 1 次，默认关）；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清除缓存（媒体/分类/记忆）；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隐私：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位置权限说明 + 跳转系统设置；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联系方式展示策略（默认真实号仅在联系中转时展示）；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黑名单用户管理（本期文档定义，未实现可记 P2）；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关于：版本号、用户协议、隐私政策、开源许可、检查更新。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9.4 用户旅程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略（同账号体系 §3）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9.5 用户故事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我的默认范围（3km）永久记住</w:t>
      </w:r>
      <w:r>
        <w:rPr>
          <w:rFonts w:ascii="微软雅黑" w:hAnsi="微软雅黑" w:eastAsia="微软雅黑"/>
          <w:b w:val="0"/>
          <w:sz w:val="22"/>
        </w:rPr>
        <w:t>，So that 每次打开不用滑条再调。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看到违规内容能一键举报</w:t>
      </w:r>
      <w:r>
        <w:rPr>
          <w:rFonts w:ascii="微软雅黑" w:hAnsi="微软雅黑" w:eastAsia="微软雅黑"/>
          <w:b w:val="0"/>
          <w:sz w:val="22"/>
        </w:rPr>
        <w:t>，So that 平台干净。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As a </w:t>
      </w:r>
      <w:r>
        <w:rPr>
          <w:rFonts w:ascii="微软雅黑" w:hAnsi="微软雅黑" w:eastAsia="微软雅黑"/>
          <w:b/>
          <w:sz w:val="22"/>
        </w:rPr>
        <w:t>用户</w:t>
      </w:r>
      <w:r>
        <w:rPr>
          <w:rFonts w:ascii="微软雅黑" w:hAnsi="微软雅黑" w:eastAsia="微软雅黑"/>
          <w:b w:val="0"/>
          <w:sz w:val="22"/>
        </w:rPr>
        <w:t xml:space="preserve">，I want </w:t>
      </w:r>
      <w:r>
        <w:rPr>
          <w:rFonts w:ascii="微软雅黑" w:hAnsi="微软雅黑" w:eastAsia="微软雅黑"/>
          <w:b/>
          <w:sz w:val="22"/>
        </w:rPr>
        <w:t>注销账号时给我冷静期</w:t>
      </w:r>
      <w:r>
        <w:rPr>
          <w:rFonts w:ascii="微软雅黑" w:hAnsi="微软雅黑" w:eastAsia="微软雅黑"/>
          <w:b w:val="0"/>
          <w:sz w:val="22"/>
        </w:rPr>
        <w:t>，So that 我不冲动删档。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9.6 实现逻辑（合规与治理）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敏感词过滤</w:t>
      </w:r>
      <w:r>
        <w:rPr>
          <w:rFonts w:ascii="微软雅黑" w:hAnsi="微软雅黑" w:eastAsia="微软雅黑"/>
          <w:b w:val="0"/>
          <w:sz w:val="22"/>
        </w:rPr>
        <w:t>：发布时标题/描述走本地词库（前端快速拦截）+ 云端词库（提交时校验）；命中后不允许发布，提示"包含敏感词：xxx，请修改"；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图片审核</w:t>
      </w:r>
      <w:r>
        <w:rPr>
          <w:rFonts w:ascii="微软雅黑" w:hAnsi="微软雅黑" w:eastAsia="微软雅黑"/>
          <w:b w:val="0"/>
          <w:sz w:val="22"/>
        </w:rPr>
        <w:t>：媒体上传 → 云端内容审核（涉黄/涉政/广告）；未通过的图片显示"该图未通过审核，无法发布"；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违规类目</w:t>
      </w:r>
      <w:r>
        <w:rPr>
          <w:rFonts w:ascii="微软雅黑" w:hAnsi="微软雅黑" w:eastAsia="微软雅黑"/>
          <w:b w:val="0"/>
          <w:sz w:val="22"/>
        </w:rPr>
        <w:t>：禁发清单（医疗/药品/金融理财/武器/色情/违法服务等），运营可配；命中时强制拦截并弹"此类信息平台禁止发布"；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举报与下架</w:t>
      </w:r>
      <w:r>
        <w:rPr>
          <w:rFonts w:ascii="微软雅黑" w:hAnsi="微软雅黑" w:eastAsia="微软雅黑"/>
          <w:b w:val="0"/>
          <w:sz w:val="22"/>
        </w:rPr>
        <w:t>：统一走 §9.10.3 举报分级响应引擎（唯一判定口径：累计风险分 ≥60 自动下架 + 人工复核），本节不另设举报次数或举报率阈值；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申诉通道</w:t>
      </w:r>
      <w:r>
        <w:rPr>
          <w:rFonts w:ascii="微软雅黑" w:hAnsi="微软雅黑" w:eastAsia="微软雅黑"/>
          <w:b w:val="0"/>
          <w:sz w:val="22"/>
        </w:rPr>
        <w:t>：下架后用户可在通知中点"申诉"，填写原因+凭证+提交，24h 内回复；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数据最小化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位置只存发布时选择的经纬度点，不存轨迹；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联系方式存储加密，APP 端只在联系时显式拉取；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身份证号只存不可逆哈希 + 后 4 位明文，不存完整明文；姓名加密保存；OCR 原照加密后 7 天删除（与 §4.7 同一口径）；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媒体元数据剥离</w:t>
      </w:r>
      <w:r>
        <w:rPr>
          <w:rFonts w:ascii="微软雅黑" w:hAnsi="微软雅黑" w:eastAsia="微软雅黑"/>
          <w:b w:val="0"/>
          <w:sz w:val="22"/>
        </w:rPr>
        <w:t>：图片上传后服务端强制清除 EXIF（含 GPS、设备、拍摄时间），仅保留发布时用户主动选择的经纬度点。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9.7 功能细节描述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敏感词可绕过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同音字、变体需配同义词；云审 + 本地双重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申诉通过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自动恢复上架 + 推送"申诉成功，已恢复"通知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举报错标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误报不计入累计风险分（运营打标误报）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注销冷静期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撤回后所有数据原封不动回到"有效"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缓存清理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不清除账号登录态；不清用户头像昵称等基本信息（只读用户重新拉取）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9.8 信息完整度三档分级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信息完整度三档分级（T4）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视觉标记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推荐池权重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升级引导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🟢 </w:t>
            </w:r>
            <w:r>
              <w:rPr>
                <w:rFonts w:ascii="微软雅黑" w:hAnsi="微软雅黑" w:eastAsia="微软雅黑"/>
                <w:b/>
                <w:sz w:val="20"/>
              </w:rPr>
              <w:t>完整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必填项 100% + 位置到门牌号 + 三级类目精准命中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绿色圆点 + "完整"标签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×2 优先展示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🟡 </w:t>
            </w:r>
            <w:r>
              <w:rPr>
                <w:rFonts w:ascii="微软雅黑" w:hAnsi="微软雅黑" w:eastAsia="微软雅黑"/>
                <w:b/>
                <w:sz w:val="20"/>
              </w:rPr>
              <w:t>半完整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三条件只满足 2 个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黄色圆点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×1 正常排序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"还差 1 张室内图 + 门牌号就能升 🟢，附近人 2 倍概率看到"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20"/>
              </w:rPr>
              <w:t>待补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三条件只满足 ≤1 个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红色圆点 + "去补全"悬浮按钮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×0.5 末位排序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个人中心置顶提醒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三条件的可自主达成保障（避免用户"想升 🟢 却做不到"）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用户侧达成方式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达不成时的兜底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必填项 100%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发布页与补全页均显示"还差 N 项"计数与逐项跳转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模板缺配时降级为通用模板（§5.8 模板缺配规则），通用模板的必填项即判定基准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位置到门牌号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地图选点页提供「取当前定位门牌」+ 手动输入门牌框（两者任一填写即达成）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地址库无该门牌时，允许手填自由文本并视为达成，不卡用户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三级类目精准命中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分类选择器必须能选到三级；已选到三级即达成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若该二级类目下运营尚未配置三级类目，则选到二级即视为"精准命中"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（判定按该类目实际最深层级，不因运营未配置而惩罚用户）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判定实时可见</w:t>
      </w:r>
      <w:r>
        <w:rPr>
          <w:rFonts w:ascii="微软雅黑" w:hAnsi="微软雅黑" w:eastAsia="微软雅黑"/>
          <w:b w:val="0"/>
          <w:sz w:val="22"/>
        </w:rPr>
        <w:t>：发布页与编辑页顶部常驻档位角标，任一条件变化实时重算，不需要提交才知道结果；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判定口径唯一</w:t>
      </w:r>
      <w:r>
        <w:rPr>
          <w:rFonts w:ascii="微软雅黑" w:hAnsi="微软雅黑" w:eastAsia="微软雅黑"/>
          <w:b w:val="0"/>
          <w:sz w:val="22"/>
        </w:rPr>
        <w:t>：本表是 🟢🟡🔴 的唯一判定处，§5.9 确认页冲刺区与 §5.11 补全引导均引用本表。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基础实名权限两档（T4）</w:t>
      </w:r>
      <w:r>
        <w:rPr>
          <w:rFonts w:ascii="微软雅黑" w:hAnsi="微软雅黑" w:eastAsia="微软雅黑"/>
          <w:b w:val="0"/>
          <w:sz w:val="22"/>
        </w:rPr>
        <w:t>：未实名每日看 5 条详情 + 发布落"先发后审"受限态（每日 1 条、🔴 档、不进推荐池、联系方式隐藏、24h 未实名自动隐藏）/ 实名无限次（与 §3.7 P4 联动）。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9.9 AI 预审 + 人工边界合规流程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保留"AI 预审 90% + 人工边界 10%"合规流程</w:t>
      </w:r>
      <w:r>
        <w:rPr>
          <w:rFonts w:ascii="微软雅黑" w:hAnsi="微软雅黑" w:eastAsia="微软雅黑"/>
          <w:b w:val="0"/>
          <w:sz w:val="22"/>
        </w:rPr>
        <w:t>（纯违规拦截，不参与信誉打分，与 Scope "不做人信誉评级"对齐）。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9.10 运营治理后台 7 页 + 72h 临时类目通道 + 举报分级响应引擎（S4，P0 必修）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9.10.1 后台 7 个页面（必须与前端 P0 同排期）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分类配置 CRUD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名称/父类/模板/颜色/图标/资质标记 → JSON 推 CDN + 版本号 3 秒生效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 Schema 编辑器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可视化字段拖拽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撮合权重配置 + AB 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距离/时效/分类/关键词/认证 + GBDT override 开关 + 灰度比例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举报工单列表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按风险分排序、自动下架、批量处理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除上述 4 页外，本期后台还需承载 3 项已在正文引用的能力（同 P0 排期，合计 7 页）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引用出处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实名/资质/企业认证审核队列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§4.7（人工审核 + 审核字段与 SLA）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待运营跟进队列（空圈定向邀请）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§6.4.4 「平台代发布 + 定向邀请」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⑦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模型降级开关 + 性能降级开关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 冷启动降级、§6.10.1 性能降级开关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后台权限模型（4 角色，最小权限）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可做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不可做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内容审核员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认证审核、举报工单处理、下架/恢复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看完整身份证信息、改配置、改权重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运营专员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 CRUD、模板编辑、临时类目、定向邀请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处理举报、改撮合权重、改开关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算法运营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撮合权重、AB 灰度比例、模型/性能降级开关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触碰用户数据与审核结论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超级管理员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 + 账号与角色管理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—（其操作同样全量留痕，不可自行删日志）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审计留痕（不可关闭、不可删除）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必留操作</w:t>
      </w:r>
      <w:r>
        <w:rPr>
          <w:rFonts w:ascii="微软雅黑" w:hAnsi="微软雅黑" w:eastAsia="微软雅黑"/>
          <w:b w:val="0"/>
          <w:sz w:val="22"/>
        </w:rPr>
        <w:t>：认证通过/驳回、内容下架/恢复、分类与模板变更、权重与开关变更、定向邀请、查看用户脱敏信息；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每条记录字段</w:t>
      </w:r>
      <w:r>
        <w:rPr>
          <w:rFonts w:ascii="微软雅黑" w:hAnsi="微软雅黑" w:eastAsia="微软雅黑"/>
          <w:b w:val="0"/>
          <w:sz w:val="22"/>
        </w:rPr>
        <w:t>：操作人、角色、时间、对象 ID、变更前值、变更后值、操作理由（下架与驳回强制填写）；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保存期限 ≥180 天</w:t>
      </w:r>
      <w:r>
        <w:rPr>
          <w:rFonts w:ascii="微软雅黑" w:hAnsi="微软雅黑" w:eastAsia="微软雅黑"/>
          <w:b w:val="0"/>
          <w:sz w:val="22"/>
        </w:rPr>
        <w:t>，仅超级管理员可查询，导出需二次确认；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敏感查看双人复核</w:t>
      </w:r>
      <w:r>
        <w:rPr>
          <w:rFonts w:ascii="微软雅黑" w:hAnsi="微软雅黑" w:eastAsia="微软雅黑"/>
          <w:b w:val="0"/>
          <w:sz w:val="22"/>
        </w:rPr>
        <w:t>：查看身份证后 4 位以外的任何认证原始信息，需另一名管理员在后台确认后方可打开（配合 §4.7 只存哈希的口径）。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后台验收标准（缺一不可上线）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通过线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分类配置生效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保存后 3 秒内前端拉到新版本号并清缓存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举报工单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风险分 ≥60 自动进队列且自动下架，紧急工单 4h 内可闭环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认证审核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队列按提交时间排序，单条处理 ≤3 步操作完成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权限隔离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 4 个角色账号交叉验证，越权入口不可见且接口返回 403 + `40305`（§12.5）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审计完整性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上述"必留操作"逐项抽查均有记录且变更前后值可读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9.10.2 72h 临时类目快速验证通道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运营发现新需求 → 挂"生活 → 临时 → XXX"下 → </w:t>
      </w:r>
      <w:r>
        <w:rPr>
          <w:rFonts w:ascii="微软雅黑" w:hAnsi="微软雅黑" w:eastAsia="微软雅黑"/>
          <w:b/>
          <w:sz w:val="22"/>
        </w:rPr>
        <w:t>72h 自动下线</w:t>
      </w:r>
      <w:r>
        <w:rPr>
          <w:rFonts w:ascii="微软雅黑" w:hAnsi="微软雅黑" w:eastAsia="微软雅黑"/>
          <w:b w:val="0"/>
          <w:sz w:val="22"/>
        </w:rPr>
        <w:t xml:space="preserve"> → 3 天内该类目发布数 ≥3 且被联系数 ≥5 → 自动进入"转正候选池"。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555555"/>
          <w:sz w:val="22"/>
        </w:rPr>
        <w:t>9.10.3 举报分级响应引擎（全站唯一下架判定口径）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本节是"被举报后是否下架"的唯一判定规则，§3.7 / §7.8 / §9.6 均引用本节，不另设阈值。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举报方门槛</w:t>
      </w:r>
      <w:r>
        <w:rPr>
          <w:rFonts w:ascii="微软雅黑" w:hAnsi="微软雅黑" w:eastAsia="微软雅黑"/>
          <w:b w:val="0"/>
          <w:sz w:val="22"/>
        </w:rPr>
        <w:t>：仅已实名用户可提交举报；同一举报人对同一条发布仅计 1 次（重复提交不累加）；被运营打标为误报的举报不计入累计；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原因分 5 类各配基础风险分</w:t>
      </w:r>
      <w:r>
        <w:rPr>
          <w:rFonts w:ascii="微软雅黑" w:hAnsi="微软雅黑" w:eastAsia="微软雅黑"/>
          <w:b w:val="0"/>
          <w:sz w:val="22"/>
        </w:rPr>
        <w:t>：诈骗收费 = 50 / 不实信息 = 20 / 违规类目 = 20 / 骚扰 = 10 / 其他 = 5；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举报方权重</w:t>
      </w:r>
      <w:r>
        <w:rPr>
          <w:rFonts w:ascii="微软雅黑" w:hAnsi="微软雅黑" w:eastAsia="微软雅黑"/>
          <w:b w:val="0"/>
          <w:sz w:val="22"/>
        </w:rPr>
        <w:t>：普通实名用户 ×1，企业认证用户 ×1.5；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触发条件</w:t>
      </w:r>
      <w:r>
        <w:rPr>
          <w:rFonts w:ascii="微软雅黑" w:hAnsi="微软雅黑" w:eastAsia="微软雅黑"/>
          <w:b w:val="0"/>
          <w:sz w:val="22"/>
        </w:rPr>
        <w:t>：单条发布累计风险分 ≥60 → 自动下架 + 人工复核；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响应动作</w:t>
      </w:r>
      <w:r>
        <w:rPr>
          <w:rFonts w:ascii="微软雅黑" w:hAnsi="微软雅黑" w:eastAsia="微软雅黑"/>
          <w:b w:val="0"/>
          <w:sz w:val="22"/>
        </w:rPr>
        <w:t>：自动下架 + 紧急工单 SLA ≤4h + 举报人 24h 闭环反馈；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申诉</w:t>
      </w:r>
      <w:r>
        <w:rPr>
          <w:rFonts w:ascii="微软雅黑" w:hAnsi="微软雅黑" w:eastAsia="微软雅黑"/>
          <w:b w:val="0"/>
          <w:sz w:val="22"/>
        </w:rPr>
        <w:t>：下架后走 §9.6 申诉通道，申诉成立则恢复上架并清零该条累计风险分。</w:t>
      </w:r>
    </w:p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第九部分：核心闭环总览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10. 信息架构（IA）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10.1 页面清单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Tab/模块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 ID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关键特征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准入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splash-screen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冷启动首帧品牌页，</w:t>
            </w:r>
            <w:r>
              <w:rPr>
                <w:rFonts w:ascii="微软雅黑" w:hAnsi="微软雅黑" w:eastAsia="微软雅黑"/>
                <w:b/>
                <w:sz w:val="20"/>
              </w:rPr>
              <w:t>无交互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（完整版鸭子 IP 的首个消费位，见 §1.4.1.2 与 §1.7 表③ `splash.svg`）；随即转 privacy-gate，已同意过则直接转主流程。</w:t>
            </w:r>
            <w:r>
              <w:rPr>
                <w:rFonts w:ascii="微软雅黑" w:hAnsi="微软雅黑" w:eastAsia="微软雅黑"/>
                <w:b/>
                <w:sz w:val="20"/>
              </w:rPr>
              <w:t>2026-08-31 补列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：此页自 2026-08-25 起就在 Figma 稿内且是跳转流程起点，§1.5 U1、§1.4.1.2、§1.7 三处均已把它当已定交付物，但本清单一直漏列（与 §6.5.1 同一形态：漏掉，非砍掉），由「§10.1 ↔ MAIN_SCREENS 对数探针」抓出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准入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privacy-gate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隐私协议门（首启）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首次冷启动首个</w:t>
            </w:r>
            <w:r>
              <w:rPr>
                <w:rFonts w:ascii="微软雅黑" w:hAnsi="微软雅黑" w:eastAsia="微软雅黑"/>
                <w:b/>
                <w:sz w:val="20"/>
              </w:rPr>
              <w:t>可交互</w:t>
            </w:r>
            <w:r>
              <w:rPr>
                <w:rFonts w:ascii="微软雅黑" w:hAnsi="微软雅黑" w:eastAsia="微软雅黑"/>
                <w:b w:val="0"/>
                <w:sz w:val="20"/>
              </w:rPr>
              <w:t>页面（启动页无交互，不计），早于登录；同意后才初始化地图 SDK 与申请定位权限；详见 §6.5.1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准入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login-screen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登录/注册（合并）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手机号验证码一步进入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home-screen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鸭圈首页（地图优先）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分类分色 + 范围滑块 + Marker 聚合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首页内视图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list-screen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 大类 + 二级筛选 + 三种排序；</w:t>
            </w:r>
            <w:r>
              <w:rPr>
                <w:rFonts w:ascii="微软雅黑" w:hAnsi="微软雅黑" w:eastAsia="微软雅黑"/>
                <w:b/>
                <w:sz w:val="20"/>
              </w:rPr>
              <w:t>不占底部 Tab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，由首页右上「地图/列表」视图切换进入，与地图共享同一套筛选与范围状态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detail-screen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模板字段 + 信任卡 + 联系主按钮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publish-screen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发布页（模板+记忆）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三级分类模板 + 发布记忆 + T2 四模式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ai-confirm-screen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结果确认页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逐字段展示 AI 猜测值 + "AI 猜"角标 + 底部「再花 5 秒升 🟢」冲刺区；详见 §5.9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publish-success-screen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发布完成页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完整度卡（当前档 + 还差哪几项 + 权益三条），取代单纯成功 toast；详见 §8 T6-④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contact-screen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联系中转页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电话 / 微信二选一单轨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底部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profile-screen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信任与认证入口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my-publish-screen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在架/下架/草稿 + 刷新重发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my-favorite-screen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我的收藏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资源/需求 Tab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notification-screen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通知中心（分类）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系统/互动/认证三类纯通知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trust-screen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信任与认证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 + 资质二层认证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settings-screen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设置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账号安全 + 隐私 + 关于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category-selector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分类级联选择器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三级分类级联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map-selector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地图选点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地图打点选位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cert-modal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认证拦截浮层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未实名发布拦截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明确不做的页面</w:t>
      </w:r>
      <w:r>
        <w:rPr>
          <w:rFonts w:ascii="微软雅黑" w:hAnsi="微软雅黑" w:eastAsia="微软雅黑"/>
          <w:b w:val="0"/>
          <w:sz w:val="22"/>
        </w:rPr>
        <w:t>：独立注册页（合并进登录）、交易记录、结算记录、信誉详情页、消息列表页、聊天详情页。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10.2 底部三 Tab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[ 折叠地图册 鸭圈 ]    [ 鸭子微缩 发布 ]    [ 人像 我的 ]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"发布"中间用胶囊大按钮 + 品牌主色 + 鸭子微缩图标。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三键图标一律矢量，不得用 emoji</w:t>
      </w:r>
      <w:r>
        <w:rPr>
          <w:rFonts w:ascii="微软雅黑" w:hAnsi="微软雅黑" w:eastAsia="微软雅黑"/>
          <w:b w:val="0"/>
          <w:sz w:val="22"/>
        </w:rPr>
        <w:t>（2026-08-26 修订）。原「鸭圈」用 `🗺️`、「我的」用 `👤`，用户实机反馈图标不美观。根因不是选形而是载体：emoji 由系统字体渲染，三端字形差异明显，字重与色彩不受 `paintOf(role)` 控制 —— 选中时旁边文字变主色而 emoji 不变，且与同排的矢量鸭子风格断裂。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键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鸭圈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`map`（折叠地图册）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Material Symbols Outlined fill1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为什么不用 `explore_nearby`（圆底 + 定位针）：语义偏「附近的某个点」，而地图册剪影直接表达「一整片可翻阅的区域」，与「鸭圈」的圈子语义更贴。为什么不用 `travel_explore`：24px 下放大镜与地球经纬线粘连成不可辨色块（`probe-tabicon.py` 实测）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鸭子 IP 微缩档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`duck-symbol-mini.svg`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§1.4.1.2 明列的 IP 消费位置。24px 落在微缩档（&lt;64），`duckSymbol()` 自动切「圆盘 + 白色实体鸭头」结构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`person`（实心人像）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Material Symbols Outlined fill1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为什么不用 `account_circle`（圆底 + 人像）：24px 下内部头像与圆底边缘粘连成不可辨色块（`probe-tabicon.py` 实测）；实心人像轮廓在 24px 下留白充足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24px 下实测最大内切圆：`map` 8.00px / 鸭子 8.39px / `person` 9.99px，全部远超 2px 底线；三者选中/未选中两态渲染结果均不同（`probe-tabbar-verify.py` 12/12）。对照图 `assets/render/tabbar-final.png`。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11. 功能模块验收清单（QA Checklist 概览）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验收要点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必须通过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视觉系统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色板/字体/圆角/组件全部按 Design Token 落地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分类体系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三级树正确、分类色正确、资源/需求二态区分、禁选高敏类目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短信验证码登录、未登录拦截、协议必勾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实名/资质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二要素认证、资质上传人工审核、高敏拦截生效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分类→模板→记忆带入、地图选点、有效期、媒体上传、强制认证拦截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首页地图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定位、5km 默认、范围条、分类分色 Marker、聚合、空状态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列表页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筛选、排序、无限滚动、卡片样式正确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详情页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模板字段、信任卡、联系 TA → 中转页 → 联系事件统计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我的发布状态机、一键重发、收藏、通知中心分类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合规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敏感词拦截、举报累计风险分 ≥60 自动下架（§9.10.3 唯一口径）、申诉流程、数据最小化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北极星指标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三轴（§0.2）均可独立采集并计算乘积：① AI 匹配召回率——需求发布后 5min 内 Top20 资源方≥1 次详情点击可统计；② 分类图层加载成功率——分类切换后首屏渲染 P95≤300ms 的会话占比可采集；③ 🟢 完整发布率——发布即达完整档的条数占比可统计；乘积 ≥0.216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联系埋点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 30 分钟内联系事件正确计入首次联系触发率（辅助指标，仅记录联系动作）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第十部分：工程契约（接口 / 数据 / 非功能）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**本部分定位**：§1–§11 定义「产品要什么」，本部分定义「系统按什么契约实现」，补齐 SRS（软件需求规格）的工程侧三章，使 PRD 可直接作为研发与联调的唯一依据。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**口径原则**：本部分**不新增任何产品需求**，全部条款均由 §1–§9 既有规格推导而来，每条注明来源章节；若与前文冲突，**以前文为准并须回改本部分**。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**不覆盖范围**：运营治理后台 7 页的接口与表结构（**说明文档 §2.7** 定为本期不做、上架前补齐），本部分只保留其数据落点（`audit_log` / 风险分字段）以免后续加表时改动主表。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12. 接口需求（API 契约）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12.1 通用约定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 only，禁明文 HTTP；TLS 1.2+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数据最小化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基址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`https://&lt;自有域名&gt;/api/v1`，域名须为已 ICP 备案的自有域名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 P2/P4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编码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请求与响应均 `application/json; charset=utf-8`。</w:t>
            </w:r>
            <w:r>
              <w:rPr>
                <w:rFonts w:ascii="微软雅黑" w:hAnsi="微软雅黑" w:eastAsia="微软雅黑"/>
                <w:b/>
                <w:sz w:val="20"/>
              </w:rPr>
              <w:t>媒体不走本 API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：图片由客户端凭一次性凭证直传对象存储（见 §12.3 两步式上传），故本 API 无 `multipart/form-data` 接口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鉴权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`Authorization: Bearer &lt;JWT&gt;`；有效期 30 天、自动续期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会话 Token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幂等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所有写接口须带 `Idempotency-Key`（客户端 UUID），服务端 24h 内重复键直接返回首次结果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本节新增的传输层约定（不改 §5 任何发布规则）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交互标识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所有请求须带 `X-Interaction-Id: &lt;客户端 UUID&gt;`，标识</w:t>
            </w:r>
            <w:r>
              <w:rPr>
                <w:rFonts w:ascii="微软雅黑" w:hAnsi="微软雅黑" w:eastAsia="微软雅黑"/>
                <w:b/>
                <w:sz w:val="20"/>
              </w:rPr>
              <w:t>一次用户交互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（而非一次 HTTP 请求）。服务端不做任何校验与业务使用，仅在访问日志中单列记录，用于与客户端埋点 join。同一次交互内的多个请求（如重试、分页续拉）共用同一值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2026-09-02 缺陷评审第 2 条新增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设备标识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所有请求须带 `X-Device-Id: &lt;客户端首启生成的 UUID v4&gt;`，用于 §7.7 三维限频的设备维。</w:t>
            </w:r>
            <w:r>
              <w:rPr>
                <w:rFonts w:ascii="微软雅黑" w:hAnsi="微软雅黑" w:eastAsia="微软雅黑"/>
                <w:b/>
                <w:sz w:val="20"/>
              </w:rPr>
              <w:t>明确不可信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（重装即变），定义与采集红线见 §12.5 末尾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2026-09-03 架构评审新增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一律 `RFC3339` UTC 带时区（`2026-09-30T12:00:00+08:00`），禁用时间戳裸整数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坐标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一律 </w:t>
            </w:r>
            <w:r>
              <w:rPr>
                <w:rFonts w:ascii="微软雅黑" w:hAnsi="微软雅黑" w:eastAsia="微软雅黑"/>
                <w:b/>
                <w:sz w:val="20"/>
              </w:rPr>
              <w:t>GCJ-02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（高德坐标系），字段名 `lng` / `lat`；详情/发布用 6 位小数，</w:t>
            </w:r>
            <w:r>
              <w:rPr>
                <w:rFonts w:ascii="微软雅黑" w:hAnsi="微软雅黑" w:eastAsia="微软雅黑"/>
                <w:b/>
                <w:sz w:val="20"/>
              </w:rPr>
              <w:t>`/map/pins` 用 5 位小数</w:t>
            </w:r>
            <w:r>
              <w:rPr>
                <w:rFonts w:ascii="微软雅黑" w:hAnsi="微软雅黑" w:eastAsia="微软雅黑"/>
                <w:b w:val="0"/>
                <w:sz w:val="20"/>
              </w:rPr>
              <w:t>。5 位小数是</w:t>
            </w:r>
            <w:r>
              <w:rPr>
                <w:rFonts w:ascii="微软雅黑" w:hAnsi="微软雅黑" w:eastAsia="微软雅黑"/>
                <w:b/>
                <w:sz w:val="20"/>
              </w:rPr>
              <w:t>响应体积优化</w:t>
            </w:r>
            <w:r>
              <w:rPr>
                <w:rFonts w:ascii="微软雅黑" w:hAnsi="微软雅黑" w:eastAsia="微软雅黑"/>
                <w:b w:val="0"/>
                <w:sz w:val="20"/>
              </w:rPr>
              <w:t>（Pin 定位精度足够），</w:t>
            </w:r>
            <w:r>
              <w:rPr>
                <w:rFonts w:ascii="微软雅黑" w:hAnsi="微软雅黑" w:eastAsia="微软雅黑"/>
                <w:b/>
                <w:sz w:val="20"/>
              </w:rPr>
              <w:t>不是隐私措施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—— 5 位小数约 1m，与 6 位小数同属门牌级，二者隐私强度无差异。本项目</w:t>
            </w:r>
            <w:r>
              <w:rPr>
                <w:rFonts w:ascii="微软雅黑" w:hAnsi="微软雅黑" w:eastAsia="微软雅黑"/>
                <w:b/>
                <w:sz w:val="20"/>
              </w:rPr>
              <w:t>明确不做坐标模糊化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，理由见 §14.3 位置精度行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高德原生 SDK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压缩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响应强制 `Content-Encoding: gzip`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（客户端须发 `Accept-Encoding: gzip`）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2026-09-02 缺陷评审第 4 条新增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分页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`page`（从 1 起）+ `page_size`（默认 20，上限 50）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§6.7「列表无限滚动每页 20」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地图取数上限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单次 Pin 请求最多返回 </w:t>
            </w:r>
            <w:r>
              <w:rPr>
                <w:rFonts w:ascii="微软雅黑" w:hAnsi="微软雅黑" w:eastAsia="微软雅黑"/>
                <w:b/>
                <w:sz w:val="20"/>
              </w:rPr>
              <w:t>500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条，超出由服务端按 §6.15 阈值先聚合再返回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/ §6.8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单响应体积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地图取数接口单次响应 </w:t>
            </w:r>
            <w:r>
              <w:rPr>
                <w:rFonts w:ascii="微软雅黑" w:hAnsi="微软雅黑" w:eastAsia="微软雅黑"/>
                <w:b/>
                <w:sz w:val="20"/>
              </w:rPr>
              <w:t>≤10KB，口径为压缩后（over-the-wire）字节数</w:t>
            </w:r>
            <w:r>
              <w:rPr>
                <w:rFonts w:ascii="微软雅黑" w:hAnsi="微软雅黑" w:eastAsia="微软雅黑"/>
                <w:b w:val="0"/>
                <w:sz w:val="20"/>
              </w:rPr>
              <w:t>；未压缩原始体积另设 ≤24KB 上限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第 2 层 + 2026-09-02 评审第 4 条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接口时延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读接口 </w:t>
            </w:r>
            <w:r>
              <w:rPr>
                <w:rFonts w:ascii="微软雅黑" w:hAnsi="微软雅黑" w:eastAsia="微软雅黑"/>
                <w:b/>
                <w:sz w:val="20"/>
              </w:rPr>
              <w:t>RT P95 ≤150ms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（§6.10 明确的子指标，与整体 300ms 一同上报）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统一响应包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"code": 0,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"message": "ok",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"data": {},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"request_id": "c0ffee-…"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`code = 0` 为成功，非 0 见 §12.5 错误码表；HTTP 状态码与 `code` </w:t>
      </w:r>
      <w:r>
        <w:rPr>
          <w:rFonts w:ascii="微软雅黑" w:hAnsi="微软雅黑" w:eastAsia="微软雅黑"/>
          <w:b/>
          <w:sz w:val="22"/>
        </w:rPr>
        <w:t>同时使用</w:t>
      </w:r>
      <w:r>
        <w:rPr>
          <w:rFonts w:ascii="微软雅黑" w:hAnsi="微软雅黑" w:eastAsia="微软雅黑"/>
          <w:b w:val="0"/>
          <w:sz w:val="22"/>
        </w:rPr>
        <w:t>（HTTP 表达传输层，`code` 表达业务语义）；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`request_id` 由服务端生成并写入日志，客户端报错时须回显以便排障（对齐 §14.5 可观测性）。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两个标识的分工（2026-09-02 缺陷评审第 2 条）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生成方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覆盖范围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不能做什么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`interaction_id`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客户端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一次用户交互全程，含</w:t>
            </w:r>
            <w:r>
              <w:rPr>
                <w:rFonts w:ascii="微软雅黑" w:hAnsi="微软雅黑" w:eastAsia="微软雅黑"/>
                <w:b/>
                <w:sz w:val="20"/>
              </w:rPr>
              <w:t>缓存查找 → 网络 → Dart 聚合 → Pin 渲染</w:t>
            </w:r>
            <w:r>
              <w:rPr>
                <w:rFonts w:ascii="微软雅黑" w:hAnsi="微软雅黑" w:eastAsia="微软雅黑"/>
                <w:b w:val="0"/>
                <w:sz w:val="20"/>
              </w:rPr>
              <w:t>四段（§6.10）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关联客户端埋点四段耗时；透传服务端后可 join 到访问日志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不可信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，服务端禁止用它做鉴权、限流、幂等或任何业务判断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`request_id`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服务端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 HTTP 请求在服务端内的处理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服务端日志检索；UI 报错回显（§12.5 `50001`）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覆盖不到交互的首尾两端；</w:t>
            </w:r>
            <w:r>
              <w:rPr>
                <w:rFonts w:ascii="微软雅黑" w:hAnsi="微软雅黑" w:eastAsia="微软雅黑"/>
                <w:b/>
                <w:sz w:val="20"/>
              </w:rPr>
              <w:t>缓存命中时不存在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（§6.10「命中直接读本地不发请求」）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二者关系：一次交互可对应 0 个（缓存命中）、1 个或多个（重试）`request_id`，但</w:t>
      </w:r>
      <w:r>
        <w:rPr>
          <w:rFonts w:ascii="微软雅黑" w:hAnsi="微软雅黑" w:eastAsia="微软雅黑"/>
          <w:b/>
          <w:sz w:val="22"/>
        </w:rPr>
        <w:t>恒有且仅有 1 个</w:t>
      </w:r>
      <w:r>
        <w:rPr>
          <w:rFonts w:ascii="微软雅黑" w:hAnsi="微软雅黑" w:eastAsia="微软雅黑"/>
          <w:b w:val="0"/>
          <w:sz w:val="22"/>
        </w:rPr>
        <w:t xml:space="preserve"> `interaction_id`；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因此</w:t>
      </w:r>
      <w:r>
        <w:rPr>
          <w:rFonts w:ascii="微软雅黑" w:hAnsi="微软雅黑" w:eastAsia="微软雅黑"/>
          <w:b/>
          <w:sz w:val="22"/>
        </w:rPr>
        <w:t>轴② 的分母只能由 `interaction_id` 统计</w:t>
      </w:r>
      <w:r>
        <w:rPr>
          <w:rFonts w:ascii="微软雅黑" w:hAnsi="微软雅黑" w:eastAsia="微软雅黑"/>
          <w:b w:val="0"/>
          <w:sz w:val="22"/>
        </w:rPr>
        <w:t>——它是唯一同时覆盖计时起点（手指离开分类 Tab）与终点（Pin 首屏绘制完成）的标识；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客户端生成 `interaction_id` 的时机</w:t>
      </w:r>
      <w:r>
        <w:rPr>
          <w:rFonts w:ascii="微软雅黑" w:hAnsi="微软雅黑" w:eastAsia="微软雅黑"/>
          <w:b/>
          <w:sz w:val="22"/>
        </w:rPr>
        <w:t>必须早于缓存查找</w:t>
      </w:r>
      <w:r>
        <w:rPr>
          <w:rFonts w:ascii="微软雅黑" w:hAnsi="微软雅黑" w:eastAsia="微软雅黑"/>
          <w:b w:val="0"/>
          <w:sz w:val="22"/>
        </w:rPr>
        <w:t>，否则 `t_cache_ms` 无归属。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12.2 鉴权与账号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`/auth/sms/send`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发送登录验证码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`phone`；out: `expire_in`(秒)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短信验证码主方案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`/auth/sms/login`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验证码登录（注册合并）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`phone`,`code`,`agreement_accepted`(必 true)；out: `token`,`user`,`is_new_user`。</w:t>
            </w:r>
            <w:r>
              <w:rPr>
                <w:rFonts w:ascii="微软雅黑" w:hAnsi="微软雅黑" w:eastAsia="微软雅黑"/>
                <w:b/>
                <w:sz w:val="20"/>
              </w:rPr>
              <w:t>登录查表路径</w:t>
            </w:r>
            <w:r>
              <w:rPr>
                <w:rFonts w:ascii="微软雅黑" w:hAnsi="微软雅黑" w:eastAsia="微软雅黑"/>
                <w:b w:val="0"/>
                <w:sz w:val="20"/>
              </w:rPr>
              <w:t>：2026-09-04 起登录不再按 `user.phone` 查账号，改为先查 `user_identity`（`identity_type='phone'`）拿到 `user_id`，再生成 Token；`user.phone` 降为展示与脱敏输出用途。注册时同一事务内先建 `user` 行、再写 `user_identity` 的 `phone` 行、并回填 `user.phone`。此变更对客户端完全透明，出入参不变。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/ §3.8 协议必勾 / §3.4.1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`/auth/password/login`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密码登录（保留方案）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`phone`,`password`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`/auth/token/refresh`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Token 续期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`token`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自动续期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`/auth/logout`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退出登录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`/users/me`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当前用户档案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见 §13.2 `user` 对外视图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 个人中心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PATCH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`/users/me`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改昵称/头像/默认范围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`nickname`,`avatar_url`,`default_radius`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§3.6「默认范围能被记住」/ §9.3 设置项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`/users/me/deactivate`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发起注销（进 7 天冷静期）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`cooling_until`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注销 7 天冷静期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`/users/me/deactivate`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撤回注销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§9.7「撤回后数据原封不动」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登录风控</w:t>
      </w:r>
      <w:r>
        <w:rPr>
          <w:rFonts w:ascii="微软雅黑" w:hAnsi="微软雅黑" w:eastAsia="微软雅黑"/>
          <w:b w:val="0"/>
          <w:sz w:val="22"/>
        </w:rPr>
        <w:t xml:space="preserve">：同一 `phone` 连续 5 次验证码/密码校验失败 → 返回 `40105` 并锁定 </w:t>
      </w:r>
      <w:r>
        <w:rPr>
          <w:rFonts w:ascii="微软雅黑" w:hAnsi="微软雅黑" w:eastAsia="微软雅黑"/>
          <w:b/>
          <w:sz w:val="22"/>
        </w:rPr>
        <w:t>15 分钟</w:t>
      </w:r>
      <w:r>
        <w:rPr>
          <w:rFonts w:ascii="微软雅黑" w:hAnsi="微软雅黑" w:eastAsia="微软雅黑"/>
          <w:b w:val="0"/>
          <w:sz w:val="22"/>
        </w:rPr>
        <w:t>（§3.8）。此处以 `phone` 为键属</w:t>
      </w:r>
      <w:r>
        <w:rPr>
          <w:rFonts w:ascii="微软雅黑" w:hAnsi="微软雅黑" w:eastAsia="微软雅黑"/>
          <w:b/>
          <w:sz w:val="22"/>
        </w:rPr>
        <w:t>渠道级</w:t>
      </w:r>
      <w:r>
        <w:rPr>
          <w:rFonts w:ascii="微软雅黑" w:hAnsi="微软雅黑" w:eastAsia="微软雅黑"/>
          <w:b w:val="0"/>
          <w:sz w:val="22"/>
        </w:rPr>
        <w:t>限频（限的是短信通道与密码校验入口本身），保持不变；但</w:t>
      </w:r>
      <w:r>
        <w:rPr>
          <w:rFonts w:ascii="微软雅黑" w:hAnsi="微软雅黑" w:eastAsia="微软雅黑"/>
          <w:b/>
          <w:sz w:val="22"/>
        </w:rPr>
        <w:t>账号级</w:t>
      </w:r>
      <w:r>
        <w:rPr>
          <w:rFonts w:ascii="微软雅黑" w:hAnsi="微软雅黑" w:eastAsia="微软雅黑"/>
          <w:b w:val="0"/>
          <w:sz w:val="22"/>
        </w:rPr>
        <w:t>的风控与配额（联系次数、AI 配额、举报频次、熔断冻结）一律以 `user_id` 为键，不得以手机号为键 —— 否则 Batch2 微信登录进来的会话会整体绕开（§3.4.1 约束 2、架构 §9.1）。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注销清理口径</w:t>
      </w:r>
      <w:r>
        <w:rPr>
          <w:rFonts w:ascii="微软雅黑" w:hAnsi="微软雅黑" w:eastAsia="微软雅黑"/>
          <w:b w:val="0"/>
          <w:sz w:val="22"/>
        </w:rPr>
        <w:t>：7 天冷静期到期后，清理按 `user_id` 删除该账号名下的</w:t>
      </w:r>
      <w:r>
        <w:rPr>
          <w:rFonts w:ascii="微软雅黑" w:hAnsi="微软雅黑" w:eastAsia="微软雅黑"/>
          <w:b/>
          <w:sz w:val="22"/>
        </w:rPr>
        <w:t>全部</w:t>
      </w:r>
      <w:r>
        <w:rPr>
          <w:rFonts w:ascii="微软雅黑" w:hAnsi="微软雅黑" w:eastAsia="微软雅黑"/>
          <w:b w:val="0"/>
          <w:sz w:val="22"/>
        </w:rPr>
        <w:t xml:space="preserve"> `user_identity` 行与实名结果、联系方式，不得只删 `phone` 行（§3.4.1 约束 3、架构 §8）。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12.3 业务接口清单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分类与模板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`/categories/tree`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拉全量三级分类树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`version`(客户端本地版本号)；out: `version`,`tree`（`version` 未变时返回 `304` 语义的 `code=0,data=null`）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§2「版本号 + 本地缓存」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`/templates/{leaf_category_id}`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取叶子类目模板 Schema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`fields[]`(key,label,type,required,placeholder,default,validate,price_units[])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模板引擎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运营改分类配置后，客户端须在 </w:t>
      </w:r>
      <w:r>
        <w:rPr>
          <w:rFonts w:ascii="微软雅黑" w:hAnsi="微软雅黑" w:eastAsia="微软雅黑"/>
          <w:b/>
          <w:sz w:val="22"/>
        </w:rPr>
        <w:t>3 秒内</w:t>
      </w:r>
      <w:r>
        <w:rPr>
          <w:rFonts w:ascii="微软雅黑" w:hAnsi="微软雅黑" w:eastAsia="微软雅黑"/>
          <w:b w:val="0"/>
          <w:sz w:val="22"/>
        </w:rPr>
        <w:t>拉到新 `version` 并清 §6.10 三级缓存（§9.10.1 后台验收标准「分类配置生效」）；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请求的 `leaf_category_id` 未配模板 → 返回</w:t>
      </w:r>
      <w:r>
        <w:rPr>
          <w:rFonts w:ascii="微软雅黑" w:hAnsi="微软雅黑" w:eastAsia="微软雅黑"/>
          <w:b/>
          <w:sz w:val="22"/>
        </w:rPr>
        <w:t>通用模板</w:t>
      </w:r>
      <w:r>
        <w:rPr>
          <w:rFonts w:ascii="微软雅黑" w:hAnsi="微软雅黑" w:eastAsia="微软雅黑"/>
          <w:b w:val="0"/>
          <w:sz w:val="22"/>
        </w:rPr>
        <w:t>（标题+价格+描述+位置），不报错（§5.8 模板缺配）。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发布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`/posts/memory?leaf_category_id=`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取发布记忆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`values{}`,`saved_at`,`stale`(&gt;30 天为 true)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记忆机制 / §5.8 记忆值过时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`/media/upload/ticket`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申请直传凭证（第 1 步）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`filename`,`size`,`content_type`；out: `media_id`,`upload_url`,`expire_at`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图片审核 / 架构 §2.1.1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`/media/{media_id}/commit`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直传完成后登记（第 2 步）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`media_id`,`url`,`audit_status`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图片审核 / 架构 §2.1.1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`/posts/precheck`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提交前校验（敏感词 + 禁发类目 + 认证拦截）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`blocked`,`reasons[]`,`need_cert`,`cert_type`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强制认证拦截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`type`(resource/demand),`leaf_category_id`,`title`,`price`,`price_unit`,`desc`,`lng`,`lat`,`address`,`media_ids[]`,`contact_channel`,`contact_value`,`template_values{}`；out: `post_id`,`completeness_level`,`completeness_conditions{}`(供发布完成页「还差哪几项」回显),`restricted`(未实名受限态)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/ §3.7 先发后审 / §9.8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out: post 全字段 + </w:t>
            </w:r>
            <w:r>
              <w:rPr>
                <w:rFonts w:ascii="微软雅黑" w:hAnsi="微软雅黑" w:eastAsia="微软雅黑"/>
                <w:b/>
                <w:sz w:val="20"/>
              </w:rPr>
              <w:t>`version`</w:t>
            </w:r>
            <w:r>
              <w:rPr>
                <w:rFonts w:ascii="微软雅黑" w:hAnsi="微软雅黑" w:eastAsia="微软雅黑"/>
                <w:b w:val="0"/>
                <w:sz w:val="20"/>
              </w:rPr>
              <w:t>(int64，乐观锁) + `owner`(脱敏) + `trust_signals`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§7.4.1 / 架构 §5.2.1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PATCH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编辑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`/posts/{id}/renew`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一键刷新续 7 天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`expire_at`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§5.11 有效期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`/posts/{id}/repost`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一键重发（带原内容）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新 `post_id`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PATCH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上/下架（取值须合 §8.6 状态机：`active` / `archived`）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`action`(`offline`/`republish`/`renew`),</w:t>
            </w:r>
            <w:r>
              <w:rPr>
                <w:rFonts w:ascii="微软雅黑" w:hAnsi="微软雅黑" w:eastAsia="微软雅黑"/>
                <w:b/>
                <w:sz w:val="20"/>
              </w:rPr>
              <w:t>`version`</w:t>
            </w:r>
            <w:r>
              <w:rPr>
                <w:rFonts w:ascii="微软雅黑" w:hAnsi="微软雅黑" w:eastAsia="微软雅黑"/>
                <w:b w:val="0"/>
                <w:sz w:val="20"/>
              </w:rPr>
              <w:t>(int64，必带)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 状态机 / 架构 §5.2.1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`/posts/mine?status=`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我的发布（全部/在架/下架/草稿）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分页；每项均带 </w:t>
            </w:r>
            <w:r>
              <w:rPr>
                <w:rFonts w:ascii="微软雅黑" w:hAnsi="微软雅黑" w:eastAsia="微软雅黑"/>
                <w:b/>
                <w:sz w:val="20"/>
              </w:rPr>
              <w:t>`version`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与 `price`/`price_unit`（§8.3.1 卡片价格列，2026-09-27 补）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§8.3.1 / 架构 §5.2.1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图片上传为两步式（2026-09-03 架构评审定案）</w:t>
      </w:r>
      <w:r>
        <w:rPr>
          <w:rFonts w:ascii="微软雅黑" w:hAnsi="微软雅黑" w:eastAsia="微软雅黑"/>
          <w:b w:val="0"/>
          <w:sz w:val="22"/>
        </w:rPr>
        <w:t>：原设计为单个 `POST /media/upload` 且入参含 `file`，即图片流经服务端。这与 §14.1 的 3M 带宽约束不共存 —— 单张 2MB 图上行占满带宽约 5.5 秒，多图发布必然超时。改为客户端凭一次性凭证直传对象存储：先调 `/media/upload/ticket` 拿 `media_id` 与 `upload_url`，直传成功后调 `/media/{media_id}/commit` 触发元数据剥离与内容审核。</w:t>
      </w:r>
      <w:r>
        <w:rPr>
          <w:rFonts w:ascii="微软雅黑" w:hAnsi="微软雅黑" w:eastAsia="微软雅黑"/>
          <w:b/>
          <w:sz w:val="22"/>
        </w:rPr>
        <w:t>接口总数因此由 38 变为 39，其中 Batch1 为 20 个。</w:t>
      </w:r>
      <w:r>
        <w:rPr>
          <w:rFonts w:ascii="微软雅黑" w:hAnsi="微软雅黑" w:eastAsia="微软雅黑"/>
          <w:b w:val="0"/>
          <w:sz w:val="22"/>
        </w:rPr>
        <w:t xml:space="preserve"> 两条配套红线：客户端只拿一次性直传凭证、不持有对象存储长期密钥；存储桶不开公共读。图片「不经服务端</w:t>
      </w:r>
      <w:r>
        <w:rPr>
          <w:rFonts w:ascii="微软雅黑" w:hAnsi="微软雅黑" w:eastAsia="微软雅黑"/>
          <w:b/>
          <w:sz w:val="22"/>
        </w:rPr>
        <w:t>传输</w:t>
      </w:r>
      <w:r>
        <w:rPr>
          <w:rFonts w:ascii="微软雅黑" w:hAnsi="微软雅黑" w:eastAsia="微软雅黑"/>
          <w:b w:val="0"/>
          <w:sz w:val="22"/>
        </w:rPr>
        <w:t>，但必须经服务端</w:t>
      </w:r>
      <w:r>
        <w:rPr>
          <w:rFonts w:ascii="微软雅黑" w:hAnsi="微软雅黑" w:eastAsia="微软雅黑"/>
          <w:b/>
          <w:sz w:val="22"/>
        </w:rPr>
        <w:t>登记与审核</w:t>
      </w:r>
      <w:r>
        <w:rPr>
          <w:rFonts w:ascii="微软雅黑" w:hAnsi="微软雅黑" w:eastAsia="微软雅黑"/>
          <w:b w:val="0"/>
          <w:sz w:val="22"/>
        </w:rPr>
        <w:t>」，§9.6 的 EXIF 剥离与先发后审两条要求由 `commit` 步骤承载，未被绕过。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直传的七条安全约束（2026-09-04 直传安全复核补充）</w:t>
      </w:r>
      <w:r>
        <w:rPr>
          <w:rFonts w:ascii="微软雅黑" w:hAnsi="微软雅黑" w:eastAsia="微软雅黑"/>
          <w:b w:val="0"/>
          <w:sz w:val="22"/>
        </w:rPr>
        <w:t>：直传把「谁上传」交给了不可信客户端，安全性取决于以下七条是否逐条落到配置里，完整表述与「不落会怎样」见架构 §2.1.0，此处只列条款：①客户端不持有对象存储长期密钥，凭证由服务端每次签发、单文件、限时、限大小；②存储桶不开公共读，一律走限时签名地址；③</w:t>
      </w:r>
      <w:r>
        <w:rPr>
          <w:rFonts w:ascii="微软雅黑" w:hAnsi="微软雅黑" w:eastAsia="微软雅黑"/>
          <w:b/>
          <w:sz w:val="22"/>
        </w:rPr>
        <w:t>原图删除必须与 `commit` 同事务同步完成，不得做成异步任务或定时清理</w:t>
      </w:r>
      <w:r>
        <w:rPr>
          <w:rFonts w:ascii="微软雅黑" w:hAnsi="微软雅黑" w:eastAsia="微软雅黑"/>
          <w:b w:val="0"/>
          <w:sz w:val="22"/>
        </w:rPr>
        <w:t xml:space="preserve"> —— 阿里云 `x-oss-process=image/info` 可直接读出 `GPSLatitude`/`GPSLongitude`，异步窗口期内发帖人的家庭住址坐标是可被任意读取的，这是本 PRD 唯一一条会造成人身安全风险的实现细节；④图片域不挂 CDN，若必须挂则禁止开启「过滤参数」（开启后 URL 问号之后参数被全部去除、请求直接命中原图，处理规则整体失效）；⑤`media_id` 与对象名一律由服务端生成、客户端不可指定，凭证资源路径精确到单个对象（否则可用自己的合法凭证覆盖他人已过审的图）；⑥直传 Policy 必须由对象存储侧强制 `content-length-range` 与 `content-type` 白名单，`commit` 时二次校验副本真实格式与尺寸，不信任客户端声明的 `size` / `content_type`；⑦以对象存储上传回调作为 `commit` 的触发源，客户端主动调 `commit` 只作回调失败时的补偿，且创建超过 24 小时仍为 `pending` 的 `media` 记录连同对象一并清理。⑥⑦合起来还堵住「先传合规图过审、再用同一签名 URL 覆盖为违规图」的审核绕过：`commit` 成功后该对象立即设为不可覆写，签名有效期不作为唯一防线。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`version` 乐观锁字段（2026-09-03 架构评审定案）</w:t>
      </w:r>
      <w:r>
        <w:rPr>
          <w:rFonts w:ascii="微软雅黑" w:hAnsi="微软雅黑" w:eastAsia="微软雅黑"/>
          <w:b w:val="0"/>
          <w:sz w:val="22"/>
        </w:rPr>
        <w:t>：`post.status` 有三条并发写路径 —— 用户手动下架、定时任务到期自动下架、审核结论回写。三者同时改一行时后写覆盖前写，会让「已下架」被改回「在架」，且此错误在日志里不留痕迹。故 `PATCH /posts/{id}/status` 的请求体</w:t>
      </w:r>
      <w:r>
        <w:rPr>
          <w:rFonts w:ascii="微软雅黑" w:hAnsi="微软雅黑" w:eastAsia="微软雅黑"/>
          <w:b/>
          <w:sz w:val="22"/>
        </w:rPr>
        <w:t>必带</w:t>
      </w:r>
      <w:r>
        <w:rPr>
          <w:rFonts w:ascii="微软雅黑" w:hAnsi="微软雅黑" w:eastAsia="微软雅黑"/>
          <w:b w:val="0"/>
          <w:sz w:val="22"/>
        </w:rPr>
        <w:t xml:space="preserve"> `version`，服务端走 `UPDATE ... WHERE id = ? AND version = ?`，影响行数为 0 时返回 `40903`（§12.5）。两条纪律：`version` 缺失时返回 `40001`，</w:t>
      </w:r>
      <w:r>
        <w:rPr>
          <w:rFonts w:ascii="微软雅黑" w:hAnsi="微软雅黑" w:eastAsia="微软雅黑"/>
          <w:b/>
          <w:sz w:val="22"/>
        </w:rPr>
        <w:t>服务端不得「按当前值兜底」</w:t>
      </w:r>
      <w:r>
        <w:rPr>
          <w:rFonts w:ascii="微软雅黑" w:hAnsi="微软雅黑" w:eastAsia="微软雅黑"/>
          <w:b w:val="0"/>
          <w:sz w:val="22"/>
        </w:rPr>
        <w:t>（一兜底乐观锁就彻底失效且没人会发现）；客户端收到 `40903` 后</w:t>
      </w:r>
      <w:r>
        <w:rPr>
          <w:rFonts w:ascii="微软雅黑" w:hAnsi="微软雅黑" w:eastAsia="微软雅黑"/>
          <w:b/>
          <w:sz w:val="22"/>
        </w:rPr>
        <w:t>不可自动重试</w:t>
      </w:r>
      <w:r>
        <w:rPr>
          <w:rFonts w:ascii="微软雅黑" w:hAnsi="微软雅黑" w:eastAsia="微软雅黑"/>
          <w:b w:val="0"/>
          <w:sz w:val="22"/>
        </w:rPr>
        <w:t>，必须重新 `GET /posts/{id}` 取新 `version` 与新 `status`、展示最新状态后由用户决定是否再提交。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T2 AI 智能发布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`/ai/publish/parse`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 + 一句话 → 四件套猜测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`media_id`,`voice_text`；out: `guess{title,leaf_category_id,price,template_values}`,`scope_verified{}`,`unresolved_fields[]`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§5.9 四模式 / §5.10 四步管线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`/ai/publish/quota`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剩余配额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`used`,`limit`,`reset_at`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 二维配额表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配额口径（实名状态 × 完整度档）</w:t>
      </w:r>
      <w:r>
        <w:rPr>
          <w:rFonts w:ascii="微软雅黑" w:hAnsi="微软雅黑" w:eastAsia="微软雅黑"/>
          <w:b w:val="0"/>
          <w:sz w:val="22"/>
        </w:rPr>
        <w:t>：实名+🟢 = 20 次/日、实名+🟡 = 10 次/日、未实名或 🔴 = 3 次/日，高敏类目额外 +10（§5.8）；超限返回 `42901`；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`unresolved_fields[]` 中的字段</w:t>
      </w:r>
      <w:r>
        <w:rPr>
          <w:rFonts w:ascii="微软雅黑" w:hAnsi="微软雅黑" w:eastAsia="微软雅黑"/>
          <w:b/>
          <w:sz w:val="22"/>
        </w:rPr>
        <w:t>必须留空返回</w:t>
      </w:r>
      <w:r>
        <w:rPr>
          <w:rFonts w:ascii="微软雅黑" w:hAnsi="微软雅黑" w:eastAsia="微软雅黑"/>
          <w:b w:val="0"/>
          <w:sz w:val="22"/>
        </w:rPr>
        <w:t>，服务端不得填猜测值（§5.9「不猜、不编造」红线）；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解析失败（超时 / 3B 无返回 / 图不可识别）→ 返回 `50301`，客户端按 §5.9 保留已输入内容并给「重试 / 改为手动填写」。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首页地图与列表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`/map/pins`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按分类+半径+坐标取 Pin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`category_ids[]`,`radius`(1/3/5/10/city),`lng`,`lat`,`post_type`(resource/demand/all),`grid_id`,`category_version`,</w:t>
            </w:r>
            <w:r>
              <w:rPr>
                <w:rFonts w:ascii="微软雅黑" w:hAnsi="微软雅黑" w:eastAsia="微软雅黑"/>
                <w:b/>
                <w:sz w:val="20"/>
              </w:rPr>
              <w:t>`zoom`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；out: </w:t>
            </w:r>
            <w:r>
              <w:rPr>
                <w:rFonts w:ascii="微软雅黑" w:hAnsi="微软雅黑" w:eastAsia="微软雅黑"/>
                <w:b/>
                <w:sz w:val="20"/>
              </w:rPr>
              <w:t>`pins[]`（数组化紧凑格式，见下）</w:t>
            </w:r>
            <w:r>
              <w:rPr>
                <w:rFonts w:ascii="微软雅黑" w:hAnsi="微软雅黑" w:eastAsia="微软雅黑"/>
                <w:b w:val="0"/>
                <w:sz w:val="20"/>
              </w:rPr>
              <w:t>,`clusters[]`(lng,lat,count,category_id),`total`,</w:t>
            </w:r>
            <w:r>
              <w:rPr>
                <w:rFonts w:ascii="微软雅黑" w:hAnsi="微软雅黑" w:eastAsia="微软雅黑"/>
                <w:b/>
                <w:sz w:val="20"/>
              </w:rPr>
              <w:t>`mode`(pins/clusters)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第 2 层 + 缓存键五要素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`/posts/search`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列表页 / 首页内搜索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`keyword`,`category_ids[]`,`radius`,`lng`,`lat`,`post_type`,`sort`(distance/time/completeness),`page`,`page_size`；out: `items[]`,`has_more`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§6.4.3 列表页 / §2.6「首页搜索态」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`/map/pins` 的入参</w:t>
      </w:r>
      <w:r>
        <w:rPr>
          <w:rFonts w:ascii="微软雅黑" w:hAnsi="微软雅黑" w:eastAsia="微软雅黑"/>
          <w:b/>
          <w:sz w:val="22"/>
        </w:rPr>
        <w:t>必须完整包含 §6.10 缓存键五要素</w:t>
      </w:r>
      <w:r>
        <w:rPr>
          <w:rFonts w:ascii="微软雅黑" w:hAnsi="微软雅黑" w:eastAsia="微软雅黑"/>
          <w:b w:val="0"/>
          <w:sz w:val="22"/>
        </w:rPr>
        <w:t>（分类 ID、供需态、半径档、坐标网格、数据版本号），任一缺失服务端返回 `40001` —— 否则客户端无法正确判定缓存命中；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`radius=city` 时按用户定位所在城市行政边界过滤（§6.8）；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Pin 响应格式与聚合归属（2026-09-02 缺陷评审第 4 条定案）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原文「聚合在客户端完成，服务端仅在 `total&gt;500` 时预聚合」与 §14.1「单次 ≤10KB + 上限 500 Pin」</w:t>
      </w:r>
      <w:r>
        <w:rPr>
          <w:rFonts w:ascii="微软雅黑" w:hAnsi="微软雅黑" w:eastAsia="微软雅黑"/>
          <w:b/>
          <w:sz w:val="22"/>
        </w:rPr>
        <w:t>无法同时成立</w:t>
      </w:r>
      <w:r>
        <w:rPr>
          <w:rFonts w:ascii="微软雅黑" w:hAnsi="微软雅黑" w:eastAsia="微软雅黑"/>
          <w:b w:val="0"/>
          <w:sz w:val="22"/>
        </w:rPr>
        <w:t>：按 6 字段对象式 JSON 实测单 Pin 约 118 字节，500 条约 57.6KB，为 10KB 的 5.8 倍；而 10240÷500≈20.5 字节/Pin，仅六个字段名加引号冒号就已 60 字节。且客户端聚合的前提是拿到全部原始 Pin，故切换点设在 500 时</w:t>
      </w:r>
      <w:r>
        <w:rPr>
          <w:rFonts w:ascii="微软雅黑" w:hAnsi="微软雅黑" w:eastAsia="微软雅黑"/>
          <w:b/>
          <w:sz w:val="22"/>
        </w:rPr>
        <w:t>达标区间为空</w:t>
      </w:r>
      <w:r>
        <w:rPr>
          <w:rFonts w:ascii="微软雅黑" w:hAnsi="微软雅黑" w:eastAsia="微软雅黑"/>
          <w:b w:val="0"/>
          <w:sz w:val="22"/>
        </w:rPr>
        <w:t>。定案如下：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(1) `pins[]` 改为数组化紧凑格式</w:t>
      </w:r>
      <w:r>
        <w:rPr>
          <w:rFonts w:ascii="微软雅黑" w:hAnsi="微软雅黑" w:eastAsia="微软雅黑"/>
          <w:b w:val="0"/>
          <w:sz w:val="22"/>
        </w:rPr>
        <w:t>，配一份固定字段序字典，不再逐条重复字段名：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"mode": "pins",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"schema": ["id", "lng", "lat", "category_id", "type", "completeness_level"],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"pins": [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["p_10001", 116.39743, 39.90923, 1201, 0, 2],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  ["p_10002", 116.40105, 39.91260, 1201, 1, 1]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],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 xml:space="preserve">  "total": 2</w:t>
      </w:r>
    </w:p>
    <w:p>
      <w:pPr>
        <w:spacing w:before="0" w:after="0" w:line="288" w:lineRule="auto"/>
        <w:ind w:left="240"/>
        <w:shd w:val="clear" w:color="auto" w:fill="F5F5F5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`type`：`0=resource` / `1=demand`；`completeness_level`：`0=⚪` / `1=🟡` / `2=🟢`（枚举转 int，省约 20 字节/条）；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`category_id` 用整型叶子类目 ID；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坐标 5 位小数（见 §12.1 坐标行）。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四项优化叠加后：原始体积约 22KB（满足 ≤24KB），gzip 后约 4–5KB，</w:t>
      </w:r>
      <w:r>
        <w:rPr>
          <w:rFonts w:ascii="微软雅黑" w:hAnsi="微软雅黑" w:eastAsia="微软雅黑"/>
          <w:b/>
          <w:sz w:val="22"/>
        </w:rPr>
        <w:t>对 10KB 有一倍余量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(2) 聚合切换点由「点数」改为「缩放层级」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`zoom` 区间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`mode`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服务端行为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聚合归属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远景（metersPerPixel 大于阈值）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`clusters`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 §6.15 阈值预聚合，只返回 `clusters[]`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服务端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近景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`pins`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返回紧凑 `pins[]`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 Dart 侧（§6.7）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为何不再用 `total&gt;500` 切换</w:t>
      </w:r>
      <w:r>
        <w:rPr>
          <w:rFonts w:ascii="微软雅黑" w:hAnsi="微软雅黑" w:eastAsia="微软雅黑"/>
          <w:b w:val="0"/>
          <w:sz w:val="22"/>
        </w:rPr>
        <w:t>：远景时用户在屏幕上根本分辨不出单点，传 500 条原始 Pin 是纯浪费带宽；近景时可见范围内的点本就不多，正好让客户端聚合的实测优势（说明文档：5 万点聚合 4.73ms）继续生效。按点数切换则恰好在体积临界点翻转，两个约束互相抵消；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`zoom` 由客户端上传，服务端据此决定 `mode` 并在响应中回显，客户端按 `mode` 分派渲染路径；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具体 metersPerPixel 阈值由 §6.10.1 Batch1 POC 实测确定，代码侧常量见 `lib/nfr_constants.dart`。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详情与联系（S7 永久单轨）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`/posts/{id}/contact`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拉取完整联系方式并记联系事件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`channel_type`,`contact_value`(完整)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 反爬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`/posts/{id}/report`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`reason`(不实信息/诈骗/违规类目/骚扰/其他),`evidence[]`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 / §9.10.3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`/posts/{id}/favorite` / DELETE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 / 取消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`/favorites?type=`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我的收藏（资源/需求/全部）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§8.3.2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`/contact` 是全系统唯一返回完整联系方式的接口</w:t>
      </w:r>
      <w:r>
        <w:rPr>
          <w:rFonts w:ascii="微软雅黑" w:hAnsi="微软雅黑" w:eastAsia="微软雅黑"/>
          <w:b w:val="0"/>
          <w:sz w:val="22"/>
        </w:rPr>
        <w:t>，完整号码</w:t>
      </w:r>
      <w:r>
        <w:rPr>
          <w:rFonts w:ascii="微软雅黑" w:hAnsi="微软雅黑" w:eastAsia="微软雅黑"/>
          <w:b/>
          <w:sz w:val="22"/>
        </w:rPr>
        <w:t>禁止</w:t>
      </w:r>
      <w:r>
        <w:rPr>
          <w:rFonts w:ascii="微软雅黑" w:hAnsi="微软雅黑" w:eastAsia="微软雅黑"/>
          <w:b w:val="0"/>
          <w:sz w:val="22"/>
        </w:rPr>
        <w:t>出现在 `/posts/{id}` 等任何其他响应中（§7.7「完整号码不写入前端初始状态」）；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三维限频同时生效，任一超限即拒绝</w:t>
      </w:r>
      <w:r>
        <w:rPr>
          <w:rFonts w:ascii="微软雅黑" w:hAnsi="微软雅黑" w:eastAsia="微软雅黑"/>
          <w:b w:val="0"/>
          <w:sz w:val="22"/>
        </w:rPr>
        <w:t>：同账号 ≤30 次/日、同设备指纹 ≤30 次/日、同 IP ≤100 次/日，超限返回 `42902`（§7.7，额度不按实名状态分层）；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熔断</w:t>
      </w:r>
      <w:r>
        <w:rPr>
          <w:rFonts w:ascii="微软雅黑" w:hAnsi="微软雅黑" w:eastAsia="微软雅黑"/>
          <w:b w:val="0"/>
          <w:sz w:val="22"/>
        </w:rPr>
        <w:t>：单账号 1 分钟内 ≥10 次调用 → 当日冻结该能力并进风控待审，返回 `42903`（§7.7）；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未登录调用一律 `40101`（§7.7 使换 IP 无法绕过账号维度上限）；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调用成功即写 `contact_event`，是</w:t>
      </w:r>
      <w:r>
        <w:rPr>
          <w:rFonts w:ascii="微软雅黑" w:hAnsi="微软雅黑" w:eastAsia="微软雅黑"/>
          <w:b/>
          <w:sz w:val="22"/>
        </w:rPr>
        <w:t>北极星辅助指标的唯一统计点</w:t>
      </w:r>
      <w:r>
        <w:rPr>
          <w:rFonts w:ascii="微软雅黑" w:hAnsi="微软雅黑" w:eastAsia="微软雅黑"/>
          <w:b w:val="0"/>
          <w:sz w:val="22"/>
        </w:rPr>
        <w:t>（§7.7）。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方法为 `GET` 而非 `POST`，且这不是笔误（2026-09-07 裁定）</w:t>
      </w:r>
      <w:r>
        <w:rPr>
          <w:rFonts w:ascii="微软雅黑" w:hAnsi="微软雅黑" w:eastAsia="微软雅黑"/>
          <w:b w:val="0"/>
          <w:sz w:val="22"/>
        </w:rPr>
        <w:t>：本表原写 `POST`，与 `openapi.yaml`（`operationId: getPostContact`）、安全方案 §2.1/§3.2、详设 §5.5.1 的 `GET` 冲突且为全仓孤例 —— 经裁定</w:t>
      </w:r>
      <w:r>
        <w:rPr>
          <w:rFonts w:ascii="微软雅黑" w:hAnsi="微软雅黑" w:eastAsia="微软雅黑"/>
          <w:b/>
          <w:sz w:val="22"/>
        </w:rPr>
        <w:t>以 openapi 为准</w:t>
      </w:r>
      <w:r>
        <w:rPr>
          <w:rFonts w:ascii="微软雅黑" w:hAnsi="微软雅黑" w:eastAsia="微软雅黑"/>
          <w:b w:val="0"/>
          <w:sz w:val="22"/>
        </w:rPr>
        <w:t>，依据是方法动词属接口契约细节、口径源在 openapi，而 PRD 的权威性覆盖需求内容（是否限频、阈值多少）而非动词。</w:t>
      </w:r>
      <w:r>
        <w:rPr>
          <w:rFonts w:ascii="微软雅黑" w:hAnsi="微软雅黑" w:eastAsia="微软雅黑"/>
          <w:b/>
          <w:sz w:val="22"/>
        </w:rPr>
        <w:t>它是一个有副作用的 `GET`</w:t>
      </w:r>
      <w:r>
        <w:rPr>
          <w:rFonts w:ascii="微软雅黑" w:hAnsi="微软雅黑" w:eastAsia="微软雅黑"/>
          <w:b w:val="0"/>
          <w:sz w:val="22"/>
        </w:rPr>
        <w:t>（写 `contact_event` + 写 `audit_log`），故在需求层面</w:t>
      </w:r>
      <w:r>
        <w:rPr>
          <w:rFonts w:ascii="微软雅黑" w:hAnsi="微软雅黑" w:eastAsia="微软雅黑"/>
          <w:b/>
          <w:sz w:val="22"/>
        </w:rPr>
        <w:t>不可缓存、不可预取、不可自动重试</w:t>
      </w:r>
      <w:r>
        <w:rPr>
          <w:rFonts w:ascii="微软雅黑" w:hAnsi="微软雅黑" w:eastAsia="微软雅黑"/>
          <w:b w:val="0"/>
          <w:sz w:val="22"/>
        </w:rPr>
        <w:t>（重试会虚增北极星辅助指标并多落一条审计）。具体以何种响应头落实属契约细节，由 `openapi.yaml` 定，本表不新造口径。不要因为「`GET` 应当幂等」而把它改回 `POST` —— 那会引发上述 9 处联动改动。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详情浏览额度（未实名防爬）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`GET /posts/{id}` 对</w:t>
      </w:r>
      <w:r>
        <w:rPr>
          <w:rFonts w:ascii="微软雅黑" w:hAnsi="微软雅黑" w:eastAsia="微软雅黑"/>
          <w:b/>
          <w:sz w:val="22"/>
        </w:rPr>
        <w:t>已登录未实名</w:t>
      </w:r>
      <w:r>
        <w:rPr>
          <w:rFonts w:ascii="微软雅黑" w:hAnsi="微软雅黑" w:eastAsia="微软雅黑"/>
          <w:b w:val="0"/>
          <w:sz w:val="22"/>
        </w:rPr>
        <w:t>用户每日放行 5 条，第 6 条返回 `40301`，客户端按 §3.7 弹半屏引导，</w:t>
      </w:r>
      <w:r>
        <w:rPr>
          <w:rFonts w:ascii="微软雅黑" w:hAnsi="微软雅黑" w:eastAsia="微软雅黑"/>
          <w:b/>
          <w:sz w:val="22"/>
        </w:rPr>
        <w:t>不进入页面也不留空白页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未登录用户可只读查看首页/列表/详情（§3.8），额度按设备指纹计。</w:t>
      </w:r>
      <w:r>
        <w:rPr>
          <w:rFonts w:ascii="微软雅黑" w:hAnsi="微软雅黑" w:eastAsia="微软雅黑"/>
          <w:b/>
          <w:sz w:val="22"/>
        </w:rPr>
        <w:t>该接口不要求鉴权</w:t>
      </w:r>
      <w:r>
        <w:rPr>
          <w:rFonts w:ascii="微软雅黑" w:hAnsi="微软雅黑" w:eastAsia="微软雅黑"/>
          <w:b w:val="0"/>
          <w:sz w:val="22"/>
        </w:rPr>
        <w:t>（`security: []`），此为唯一口径 —— 与 `/posts/{id}/contact` 的「未登录一律 `40101`」不同，二者不可混同。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未登录详情浏览限频（2026-09-06 安全方案 G2 派生裁定，必做）</w:t>
      </w:r>
      <w:r>
        <w:rPr>
          <w:rFonts w:ascii="微软雅黑" w:hAnsi="微软雅黑" w:eastAsia="微软雅黑"/>
          <w:b w:val="0"/>
          <w:sz w:val="22"/>
        </w:rPr>
        <w:t>：因 §14.3 已定「不做坐标模糊化」，`PostDetail` 返回的 `address` 含门牌号，若未登录详情不限频则精确住址可零成本批量采集 —— 而联系方式有三维限频、地址却无，防线不对称。故规定：</w:t>
      </w:r>
      <w:r>
        <w:rPr>
          <w:rFonts w:ascii="微软雅黑" w:hAnsi="微软雅黑" w:eastAsia="微软雅黑"/>
          <w:b/>
          <w:sz w:val="22"/>
        </w:rPr>
        <w:t>未登录访问 `GET /posts/{id}` 按设备维每日 ≤30 次、IP 维每日 ≤100 次</w:t>
      </w:r>
      <w:r>
        <w:rPr>
          <w:rFonts w:ascii="微软雅黑" w:hAnsi="微软雅黑" w:eastAsia="微软雅黑"/>
          <w:b w:val="0"/>
          <w:sz w:val="22"/>
        </w:rPr>
        <w:t>（阈值直接沿用 §7.7 联系方式的设备/IP 维口径，不新造数字），任一超限返 `42907`。已登录用户不受此限（其行为已可按 `user_id` 追溯）。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认证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`/cert/realname`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实名二要素核验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`real_name`,`id_card`,`agreement_accepted`；out: `status`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 二要素核验接口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`/cert/qualification`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资质上传（营业执照 OCR + 工商三要素）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`media_ids[]`,`cert_type`；out: `status`,`sla_hours`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`/cert/status`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认证状态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out: `realname{status}`,`qualifications[]{type,status,expire_at}`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响应</w:t>
      </w:r>
      <w:r>
        <w:rPr>
          <w:rFonts w:ascii="微软雅黑" w:hAnsi="微软雅黑" w:eastAsia="微软雅黑"/>
          <w:b/>
          <w:sz w:val="22"/>
        </w:rPr>
        <w:t>只回状态与脱敏值</w:t>
      </w:r>
      <w:r>
        <w:rPr>
          <w:rFonts w:ascii="微软雅黑" w:hAnsi="微软雅黑" w:eastAsia="微软雅黑"/>
          <w:b w:val="0"/>
          <w:sz w:val="22"/>
        </w:rPr>
        <w:t>，身份证号一律返回 `****后4位`，姓名返回掩码（§4.7 / §9.6 同一口径）。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通知与推送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关键出入参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`/notifications?type=`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通知中心（系统/互动/认证）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分页，out: `items[]`,`unread_count`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`/notifications/read`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标记已读 / 全部已读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`ids[]` 或 `all=true`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`/devices/token`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上报推送 token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in: `platform`(apns/fcm/mi/hw),`token`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 推送通道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推送为</w:t>
      </w:r>
      <w:r>
        <w:rPr>
          <w:rFonts w:ascii="微软雅黑" w:hAnsi="微软雅黑" w:eastAsia="微软雅黑"/>
          <w:b/>
          <w:sz w:val="22"/>
        </w:rPr>
        <w:t>纯通知形态</w:t>
      </w:r>
      <w:r>
        <w:rPr>
          <w:rFonts w:ascii="微软雅黑" w:hAnsi="微软雅黑" w:eastAsia="微软雅黑"/>
          <w:b w:val="0"/>
          <w:sz w:val="22"/>
        </w:rPr>
        <w:t>，无消息列表、无聊天详情（§8.3.3 / 附录 B）；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单用户接收推送 </w:t>
      </w:r>
      <w:r>
        <w:rPr>
          <w:rFonts w:ascii="微软雅黑" w:hAnsi="微软雅黑" w:eastAsia="微软雅黑"/>
          <w:b/>
          <w:sz w:val="22"/>
        </w:rPr>
        <w:t>≤10 条/日</w:t>
      </w:r>
      <w:r>
        <w:rPr>
          <w:rFonts w:ascii="微软雅黑" w:hAnsi="微软雅黑" w:eastAsia="微软雅黑"/>
          <w:b w:val="0"/>
          <w:sz w:val="22"/>
        </w:rPr>
        <w:t>，超出仅落站内通知不下发（§6.14 频控）。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设置与合规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GET/PATCH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`/settings`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通知开关、默认范围、隐私项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§9.3 设置页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`/legal/{doc}`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用户协议 / 隐私政策（`doc` ∈ agreement/privacy）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 P6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`/appeals`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下架申诉（原因 + 凭证）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申诉通道 24h 内回复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12.4 埋点上报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`/track/events`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批量埋点（客户端聚批，≤50 条/次）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§11 北极星三轴可采集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必埋事件（北极星三轴 + 性能，缺一则 §11 验收不通过）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关键属性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服务的指标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`layer_switch`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`duration_ms`(§6.10 四段之和)、`cache_hit`、`net_rt_ms`、`fps`、`mem_peak_mb`、`network_type`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北极星轴②分类图层加载成功率 + §6.10.1 性能日志埋点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`post_published`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`completeness_level`、`is_ai_assisted`、`leaf_category_id`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北极星轴③🟢 完整发布率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`demand_push_sent` / `resource_detail_click`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`post_id`、`rank`、`elapsed_sec`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北极星轴① AI 匹配召回率（5min 内 Top20 ≥1 次点击）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`contact_event`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`post_id`、`channel_type`、`elapsed_min`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辅助指标首次联系触发率（30 分钟窗口）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所有事件均须带 `interaction_id`</w:t>
      </w:r>
      <w:r>
        <w:rPr>
          <w:rFonts w:ascii="微软雅黑" w:hAnsi="微软雅黑" w:eastAsia="微软雅黑"/>
          <w:b w:val="0"/>
          <w:sz w:val="22"/>
        </w:rPr>
        <w:t>（§12.1 交互标识），它是客户端埋点与服务端访问日志的唯一 join 键；服务端日志侧同时留有 `request_id` 与 `X-Interaction-Id` 两列，未命中缓存的会话可双向关联，命中缓存的会话仅存在于客户端埋点侧（</w:t>
      </w:r>
      <w:r>
        <w:rPr>
          <w:rFonts w:ascii="微软雅黑" w:hAnsi="微软雅黑" w:eastAsia="微软雅黑"/>
          <w:b/>
          <w:sz w:val="22"/>
        </w:rPr>
        <w:t>此为预期行为，不是数据缺失</w:t>
      </w:r>
      <w:r>
        <w:rPr>
          <w:rFonts w:ascii="微软雅黑" w:hAnsi="微软雅黑" w:eastAsia="微软雅黑"/>
          <w:b w:val="0"/>
          <w:sz w:val="22"/>
        </w:rPr>
        <w:t>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`layer_switch` 的 `duration_ms` </w:t>
      </w:r>
      <w:r>
        <w:rPr>
          <w:rFonts w:ascii="微软雅黑" w:hAnsi="微软雅黑" w:eastAsia="微软雅黑"/>
          <w:b/>
          <w:sz w:val="22"/>
        </w:rPr>
        <w:t>计时起点＝手指离开分类 Tab，终点＝Pin 首屏绘制完成</w:t>
      </w:r>
      <w:r>
        <w:rPr>
          <w:rFonts w:ascii="微软雅黑" w:hAnsi="微软雅黑" w:eastAsia="微软雅黑"/>
          <w:b w:val="0"/>
          <w:sz w:val="22"/>
        </w:rPr>
        <w:t>，务必包含缓存查找 + 网络 + 聚合 + 渲染四段（§6.10 口径边界）；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`network_type` 为 2G/3G/断网的会话</w:t>
      </w:r>
      <w:r>
        <w:rPr>
          <w:rFonts w:ascii="微软雅黑" w:hAnsi="微软雅黑" w:eastAsia="微软雅黑"/>
          <w:b/>
          <w:sz w:val="22"/>
        </w:rPr>
        <w:t>不计入 P95 分母</w:t>
      </w:r>
      <w:r>
        <w:rPr>
          <w:rFonts w:ascii="微软雅黑" w:hAnsi="微软雅黑" w:eastAsia="微软雅黑"/>
          <w:b w:val="0"/>
          <w:sz w:val="22"/>
        </w:rPr>
        <w:t>（§6.10 弱网口径）。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12.5 统一错误码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分段规则</w:t>
      </w:r>
      <w:r>
        <w:rPr>
          <w:rFonts w:ascii="微软雅黑" w:hAnsi="微软雅黑" w:eastAsia="微软雅黑"/>
          <w:b w:val="0"/>
          <w:sz w:val="22"/>
        </w:rPr>
        <w:t>：前 3 位对齐 HTTP 状态码语义（`400` 参数 / `401` 鉴权 / `403` 权限 / `409` 内容冲突 / `410` 已失效 / `429` 限流 / `500` 内部 / `503` 依赖不可用），后 2 位为该段内序号。</w:t>
      </w:r>
      <w:r>
        <w:rPr>
          <w:rFonts w:ascii="微软雅黑" w:hAnsi="微软雅黑" w:eastAsia="微软雅黑"/>
          <w:b/>
          <w:sz w:val="22"/>
        </w:rPr>
        <w:t>`4xxxx` 客户端可修正，`5xxxx` 服务端或第三方故障。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客户端处置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`0`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`40001`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参数缺失或非法（含 `/map/pins` 缓存键要素不全）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修参重试，不提示用户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`40002`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协议未勾选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主按钮保持 Disabled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`40101`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 / Token 失效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弹登录，登录成功回原页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`40105`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登录失败 5 次，锁定 15 分钟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显示剩余锁定时间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未实名详情额度耗尽（每日 5 条）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弹半屏引导「去实名（约 30 秒）」+「明天再来」，返回原列表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高敏类目未认证，禁止发布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 `cert-modal` 跳认证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`40303`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该类目禁发（医疗/金融/武器等）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弹「此类信息平台禁止发布」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`40304`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未实名发布已达上限（每日 1 条 / 在库 3 条）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引导实名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`40305`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无权限访问该资源（后台 RBAC 越权，含读与写）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后台专用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：提示「无权限执行此操作」，不透出资源是否存在；App 端不应收到此码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 权限隔离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`40901`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命中敏感词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提示「包含敏感词：xxx，请修改」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`40902`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图片未通过内容审核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该图位显示「该图未通过审核，无法发布」；</w:t>
            </w:r>
            <w:r>
              <w:rPr>
                <w:rFonts w:ascii="微软雅黑" w:hAnsi="微软雅黑" w:eastAsia="微软雅黑"/>
                <w:b/>
                <w:sz w:val="20"/>
              </w:rPr>
              <w:t>仅本人可见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（编辑态与「我的发布」），非本人视图中该图位不出现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/ 架构 §2.1.1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`40903`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409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乐观锁版本冲突（`post` 行在读取后被他人改过）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不可自动重试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，必须重新 `GET /posts/{id}` 取新 `version` 与 `status`，展示最新状态后由用户决定是否再提交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 §5.2.1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`41001`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410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信息已下架/过期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 Opacity 60% + 顶部红条，联系按钮禁用，收藏保留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配额耗尽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提示剩余额度与重置时间，降级手动填写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联系方式拉取超限（账号/设备/IP 任一）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提示「今日联系数已达上限，明天再来」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`42903`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异常访问熔断，当日冻结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提示已受限并告知申诉入口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`42904`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推送频控（≤10 条/日）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服务端静默转站内通知，客户端无感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`42905`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验证码发送频控（同手机号或同 IP 超限）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 `Retry-After` 展示剩余秒数，倒计时期间按钮置灰；</w:t>
            </w:r>
            <w:r>
              <w:rPr>
                <w:rFonts w:ascii="微软雅黑" w:hAnsi="微软雅黑" w:eastAsia="微软雅黑"/>
                <w:b/>
                <w:sz w:val="20"/>
              </w:rPr>
              <w:t>不可自动重试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 §9.1、§9.1.1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`42906`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埋点上报频控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唯一不向用户呈现的错误码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：事件退回本地队列、按 `Retry-After` 延后重试，不弹任何提示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 §9.1.1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`42907`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未登录详情浏览超限（设备 30 / IP 100 每日，任一超限）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提示「今日浏览次数较多，登录后可继续查看」+ 登录入口；</w:t>
            </w:r>
            <w:r>
              <w:rPr>
                <w:rFonts w:ascii="微软雅黑" w:hAnsi="微软雅黑" w:eastAsia="微软雅黑"/>
                <w:b/>
                <w:sz w:val="20"/>
              </w:rPr>
              <w:t>不告知是哪个维度超限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§12.3 未登录详情浏览限频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`50001`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服务端内部错误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通用重试 + 回显 `request_id`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`50301`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解析不可用（超时 / 无返回 / 图不可识别）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停留原页，Error toast + 「重试」「改为手动填写」，已输入内容全保留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§5.9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`50302`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第三方认证服务不可用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支持手动重填字段 + 转人工复核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`50303`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503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地图/定位服务不可用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定位失败 ≥3 次降级手动选城市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§6.8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错误提示口径</w:t>
      </w:r>
      <w:r>
        <w:rPr>
          <w:rFonts w:ascii="微软雅黑" w:hAnsi="微软雅黑" w:eastAsia="微软雅黑"/>
          <w:b w:val="0"/>
          <w:sz w:val="22"/>
        </w:rPr>
        <w:t>：`4xxxx` 用具体文案（用户能改），`5xxxx` 用统一「服务暂时不可用，请稍后重试」+ `request_id`，</w:t>
      </w:r>
      <w:r>
        <w:rPr>
          <w:rFonts w:ascii="微软雅黑" w:hAnsi="微软雅黑" w:eastAsia="微软雅黑"/>
          <w:b/>
          <w:sz w:val="22"/>
        </w:rPr>
        <w:t>禁止把服务端堆栈或第三方原始报错透传到 UI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`Retry-After` 响应头（2026-09-03 架构评审补充）</w:t>
      </w:r>
      <w:r>
        <w:rPr>
          <w:rFonts w:ascii="微软雅黑" w:hAnsi="微软雅黑" w:eastAsia="微软雅黑"/>
          <w:b w:val="0"/>
          <w:sz w:val="22"/>
        </w:rPr>
        <w:t>：本表原先只有错误码没有剩余时长，客户端拿不到具体秒数，只能显示「请稍后再试」——用户不知道等 10 秒还是等到明天，会反复点击、进一步触发限频。故规定所有 `429` 段错误码（`42901` 至 `42907`）与 `40105`（登录锁定 15 分钟）</w:t>
      </w:r>
      <w:r>
        <w:rPr>
          <w:rFonts w:ascii="微软雅黑" w:hAnsi="微软雅黑" w:eastAsia="微软雅黑"/>
          <w:b/>
          <w:sz w:val="22"/>
        </w:rPr>
        <w:t>必须同时返回 `Retry-After` 响应头</w:t>
      </w:r>
      <w:r>
        <w:rPr>
          <w:rFonts w:ascii="微软雅黑" w:hAnsi="微软雅黑" w:eastAsia="微软雅黑"/>
          <w:b w:val="0"/>
          <w:sz w:val="22"/>
        </w:rPr>
        <w:t>，值为剩余秒数（整数，HTTP 标准语义）。客户端行为：解析该头驱动倒计时与按钮置灰；头缺失时按兜底文案处理但</w:t>
      </w:r>
      <w:r>
        <w:rPr>
          <w:rFonts w:ascii="微软雅黑" w:hAnsi="微软雅黑" w:eastAsia="微软雅黑"/>
          <w:b/>
          <w:sz w:val="22"/>
        </w:rPr>
        <w:t>不得自行猜测时长</w:t>
      </w:r>
      <w:r>
        <w:rPr>
          <w:rFonts w:ascii="微软雅黑" w:hAnsi="微软雅黑" w:eastAsia="微软雅黑"/>
          <w:b w:val="0"/>
          <w:sz w:val="22"/>
        </w:rPr>
        <w:t>；`42906` 只用它调度队列重试，不呈现给用户。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设备指纹（2026-09-03 架构评审补充）</w:t>
      </w:r>
      <w:r>
        <w:rPr>
          <w:rFonts w:ascii="微软雅黑" w:hAnsi="微软雅黑" w:eastAsia="微软雅黑"/>
          <w:b w:val="0"/>
          <w:sz w:val="22"/>
        </w:rPr>
        <w:t>：§7.7、§12.3 的三维限频（账号 / 设备 / IP）与 §13.1 的 `device` 表都依赖设备指纹，但本文档此前从未定义它怎么生成、怎么传输、可信度如何。补齐如下：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生成方式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</w:t>
            </w:r>
            <w:r>
              <w:rPr>
                <w:rFonts w:ascii="微软雅黑" w:hAnsi="微软雅黑" w:eastAsia="微软雅黑"/>
                <w:b/>
                <w:sz w:val="20"/>
              </w:rPr>
              <w:t>首次启动</w:t>
            </w:r>
            <w:r>
              <w:rPr>
                <w:rFonts w:ascii="微软雅黑" w:hAnsi="微软雅黑" w:eastAsia="微软雅黑"/>
                <w:b w:val="0"/>
                <w:sz w:val="20"/>
              </w:rPr>
              <w:t>时生成 UUID v4，持久化到本地安全存储，此后不再变更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传输方式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所有请求携带 `X-Device-Id` 请求头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可信度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明确标注为不可信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：用户重装应用或清数据即得到新指纹。它只提高刷量成本，不构成安全边界，因此三维限频中账号维与 IP 维不可因它而放宽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采集红线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禁止采集 IMEI、MAC 地址、广告标识符（IDFA/OAID）等设备唯一标识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——这类标识属个人信息且需单独授权，与 §4.7 的最小必要原则冲突。自生成 UUID 不涉及此风险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13. 数据需求（数据字典）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**范围**：只定义本期 §10.1 十六页三模态所需实体（口径 2026-08-31 校正：原写「十四页」，系 §10.1 早期版本的遗留数字；现表 19 行 = 16 页 + 3 模态）。运营后台专属表（**说明文档 §2.7** 定为本期不做）不在此列，但 `audit_log` 与风险分字段先行落位，避免后续加表改动主表。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13.1 实体清单与关系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关键关系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用户账号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1:N `user_identity` / `post` / `cert` / `favorite` / `notification` / `device`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`user_identity`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登录身份映射（phone/wechat/apple）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`user`；同一 `user_id` 下 `identity_type` 唯一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`cert`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实名与资质认证记录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`category`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三级分类树（含大类色、是否高敏）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自引用 `parent_id`；1:1 `template`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`template`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叶子类目发布模板 Schema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`category`(leaf)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发布信息（资源/需求同表，`type` 区分）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 / `category`；1:N `post_media`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`post_media`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发布媒体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`post`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`publish_memory`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发布记忆（`user_id + leaf_category_id`）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`contact_event`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联系事件（北极星统计点）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`post` /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`favorite`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 / `post`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`report`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举报与风险分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`post`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`notification`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站内通知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`device`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 token 与设备指纹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N:1 `user`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`audit_log`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运营操作留痕（后台补齐时使用）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`system_config`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系统级 key-value 配置（含分类树全局版本号）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**2026-09-04 修正**：表总数由 14 张扩为 15 张，新增 `system_config`。构思稿曾凭空列出 `scheduled_task`/`task_log`/`notification_template`/`file_metadata` 四张表，作废。详见 `docs/database/数据库设计文档.md`。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13.2 核心表字段字典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`user`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`phone_mask`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varchar(20)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修正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：手机号脱敏掩码（如 `138****8000`），仅展示用途；登录查表改走 `user_identity` 走盲索引；原 `phone` 列删除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脱敏 / §3.4.1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`nickname` / `avatar_url`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基本资料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`realname_status`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none/pending/passed/rejected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决定 §3.7 两档权限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`real_name_enc`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varbinary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姓名 AEAD 密文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（仅解密展示）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`id_card_hash`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binary(32)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NULL, </w:t>
            </w:r>
            <w:r>
              <w:rPr>
                <w:rFonts w:ascii="微软雅黑" w:hAnsi="微软雅黑" w:eastAsia="微软雅黑"/>
                <w:b/>
                <w:sz w:val="20"/>
              </w:rPr>
              <w:t>唯一索引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`uk_id_card_hash`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HMAC-SHA256+pepper 32 字节，不可逆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（原 `char(64)` 裸摘要已修正，身份证号强结构化可被穷举）。唯一索引实现「一证一号」实名去重；未实名用户该列为 NULL，MySQL 唯一索引允许多个 NULL 故不冲突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`id_card_last4`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char(4)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后 4 位明文，供用户自查与客服核对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`default_radius`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1/3/5/10/city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用户可保存的默认范围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§3.6 / §9.3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`deactivate_at`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注销发起时间，+7 天冷静期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`key_version`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加解密密钥版本号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（支持灰度轮换）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数据库设计文档 §7.1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 / `updated_at`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对外视图 `user` 只允许输出</w:t>
      </w:r>
      <w:r>
        <w:rPr>
          <w:rFonts w:ascii="微软雅黑" w:hAnsi="微软雅黑" w:eastAsia="微软雅黑"/>
          <w:b w:val="0"/>
          <w:sz w:val="22"/>
        </w:rPr>
        <w:t xml:space="preserve">：`id`,`nickname`,`avatar_url`,`realname_status`,`qualification_badges[]`；`phone_mask` / `real_name_enc` / `id_card_hash` </w:t>
      </w:r>
      <w:r>
        <w:rPr>
          <w:rFonts w:ascii="微软雅黑" w:hAnsi="微软雅黑" w:eastAsia="微软雅黑"/>
          <w:b/>
          <w:sz w:val="22"/>
        </w:rPr>
        <w:t>禁止出现在任何 API 响应中</w:t>
      </w:r>
      <w:r>
        <w:rPr>
          <w:rFonts w:ascii="微软雅黑" w:hAnsi="微软雅黑" w:eastAsia="微软雅黑"/>
          <w:b w:val="0"/>
          <w:sz w:val="22"/>
        </w:rPr>
        <w:t>（§9.6 数据最小化）。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`user_identity`</w:t>
      </w:r>
      <w:r>
        <w:rPr>
          <w:rFonts w:ascii="微软雅黑" w:hAnsi="微软雅黑" w:eastAsia="微软雅黑"/>
          <w:b w:val="0"/>
          <w:sz w:val="22"/>
        </w:rPr>
        <w:t>（2026-09-04 新增，Batch1 建表、Batch1 只写 `phone` 行）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指向 `user.id`；多条身份共用同一 `user_id` 即同一自然人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§3.4.1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phone/wechat/apple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Batch1 只会出现 `phone`；`wechat`/`apple` 于 Batch2 打开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§3.4.1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`identity_hash`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binary(32)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NULL, UNIQUE 与 type 复合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HMAC-SHA256+pepper 32 字节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，承载唯一索引与等值查询（确定性，同明文同密文）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数据库设计文档 §7.1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`identity_value_enc`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varbinary(255)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AEAD 密文</w:t>
            </w:r>
            <w:r>
              <w:rPr>
                <w:rFonts w:ascii="微软雅黑" w:hAnsi="微软雅黑" w:eastAsia="微软雅黑"/>
                <w:b w:val="0"/>
                <w:sz w:val="20"/>
              </w:rPr>
              <w:t>（AES-GCM-256 + 随机 IV），仅用于解密展示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`key_version`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加解密密钥版本号（支持灰度轮换）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绑定时间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2026-09-04 修正</w:t>
      </w:r>
      <w:r>
        <w:rPr>
          <w:rFonts w:ascii="微软雅黑" w:hAnsi="微软雅黑" w:eastAsia="微软雅黑"/>
          <w:b w:val="0"/>
          <w:sz w:val="22"/>
        </w:rPr>
        <w:t>：原 `identity_value varbinary 加密存储` 三要求（加密+唯一索引+等值查）在密码学上不可同时满足（AEAD 随机 IV 导致同明文异密文），改盲索引双列范式：`identity_hash` 承载唯一索引与等值查，`identity_value_enc` 仅展示。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`uk_type_hash (identity_type, identity_hash)` —— 保证同一个微信 unionid 不会绑到两个账号。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`uk_user_type (user_id, identity_type)` —— 保证一个账号在每种身份上至多一条，即「一个 `user_id` 有且仅有一条 `phone` 行」。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 xml:space="preserve">`identity_value_enc` </w:t>
      </w:r>
      <w:r>
        <w:rPr>
          <w:rFonts w:ascii="微软雅黑" w:hAnsi="微软雅黑" w:eastAsia="微软雅黑"/>
          <w:b/>
          <w:sz w:val="22"/>
        </w:rPr>
        <w:t>禁止出现在任何 API 响应中</w:t>
      </w:r>
      <w:r>
        <w:rPr>
          <w:rFonts w:ascii="微软雅黑" w:hAnsi="微软雅黑" w:eastAsia="微软雅黑"/>
          <w:b w:val="0"/>
          <w:sz w:val="22"/>
        </w:rPr>
        <w:t>，与 `user.phone_mask` 同级处置。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注销清理按 `user_id` 删除本表</w:t>
      </w:r>
      <w:r>
        <w:rPr>
          <w:rFonts w:ascii="微软雅黑" w:hAnsi="微软雅黑" w:eastAsia="微软雅黑"/>
          <w:b/>
          <w:sz w:val="22"/>
        </w:rPr>
        <w:t>全部</w:t>
      </w:r>
      <w:r>
        <w:rPr>
          <w:rFonts w:ascii="微软雅黑" w:hAnsi="微软雅黑" w:eastAsia="微软雅黑"/>
          <w:b w:val="0"/>
          <w:sz w:val="22"/>
        </w:rPr>
        <w:t>行，不得只删 `phone` 行（§3.4.1 约束 3）。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HMAC 计算在 Java 应用层（`javax.crypto.Mac`），MySQL 无内置 HMAC；等值查以 `byte[]` 传 JDBC `setBytes`。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`post`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发布者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resource/demand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决定 Marker 实心/空心与详情标题区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`leaf_category_id`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驱动模板与详情字段渲染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 / §7.7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`l2_category_id`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STORED 生成列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修正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：由 `leaf_category_id DIV 100` 派生的 STORED 生成列，不可写，由 DDL 保证与 `leaf_category_id` 不漂移。</w:t>
            </w:r>
            <w:r>
              <w:rPr>
                <w:rFonts w:ascii="微软雅黑" w:hAnsi="微软雅黑" w:eastAsia="微软雅黑"/>
                <w:b/>
                <w:sz w:val="20"/>
              </w:rPr>
              <w:t>§6.12 Hard Filter 按二级过滤后为必需</w:t>
            </w:r>
            <w:r>
              <w:rPr>
                <w:rFonts w:ascii="微软雅黑" w:hAnsi="微软雅黑" w:eastAsia="微软雅黑"/>
                <w:b w:val="0"/>
                <w:sz w:val="20"/>
              </w:rPr>
              <w:t>。前提不变量：三级类目编号不得重排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 第 14 条定案 / 数据库设计文档 §7.3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`grid_id`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冗余列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约 </w:t>
            </w:r>
            <w:r>
              <w:rPr>
                <w:rFonts w:ascii="微软雅黑" w:hAnsi="微软雅黑" w:eastAsia="微软雅黑"/>
                <w:b/>
                <w:sz w:val="20"/>
              </w:rPr>
              <w:t>500m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网格 ID，由 `(lng,lat)` 写入时计算，</w:t>
            </w:r>
            <w:r>
              <w:rPr>
                <w:rFonts w:ascii="微软雅黑" w:hAnsi="微软雅黑" w:eastAsia="微软雅黑"/>
                <w:b/>
                <w:sz w:val="20"/>
              </w:rPr>
              <w:t>与 §6.10 缓存键坐标网格、`/map/pins` 入参 `grid_id` 同一套网格</w:t>
            </w:r>
            <w:r>
              <w:rPr>
                <w:rFonts w:ascii="微软雅黑" w:hAnsi="微软雅黑" w:eastAsia="微软雅黑"/>
                <w:b w:val="0"/>
                <w:sz w:val="20"/>
              </w:rPr>
              <w:t>。作用是把半径查询从范围条件降为等值集合 `grid_id IN (...)`，使其可与类目条件进同一 B-Tree（详见 §13.3）。</w:t>
            </w:r>
            <w:r>
              <w:rPr>
                <w:rFonts w:ascii="微软雅黑" w:hAnsi="微软雅黑" w:eastAsia="微软雅黑"/>
                <w:b/>
                <w:sz w:val="20"/>
              </w:rPr>
              <w:t>类型为 `varchar(24)` 而非 `int`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：编码形式是 `"{gx}_{gy}"` 字符串（如 `"26700_6727"`，负数保留 `-` 号），无法用整数列承载；算法（步长 `0.0045°`、原点 `(0,0)`、`floor` 取整）与 10 条带期望值的测试向量见架构 §7.1.1，服务端与客户端必须逐位一致。</w:t>
            </w:r>
            <w:r>
              <w:rPr>
                <w:rFonts w:ascii="微软雅黑" w:hAnsi="微软雅黑" w:eastAsia="微软雅黑"/>
                <w:b/>
                <w:sz w:val="20"/>
              </w:rPr>
              <w:t>实现采用整数微度域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：先将度值转为整数微度（`floor(x * 100000)`），再整除网格步长对应的整数 450，全程整数运算，不用浮点除法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/ §12.3 / 架构 §7.1.1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`title` / `desc`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 / text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非空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过敏感词双重校验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`price`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decimal(12,2)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允许「面议」时为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 价格为空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`price_unit`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varchar(16)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取模板 `price_units` 之一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`lng` / `lat`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decimal(10,6)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在 `idx_pins_cover` 覆盖索引内（非空间索引，理由见数据库设计文档 §4.2）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GCJ-02，只存发布点不存轨迹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`address`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到门牌号影响完整度档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`template_values`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模板字段实际值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`contact_channel`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phone/wechat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二选一单轨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§7.4.2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`contact_value_enc`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varbinary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加密存储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 `/contact` 接口解密返回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`completeness_conditions`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三条件各自达成态（`required_full` / `address_precise` / `leaf_matched`），</w:t>
            </w:r>
            <w:r>
              <w:rPr>
                <w:rFonts w:ascii="微软雅黑" w:hAnsi="微软雅黑" w:eastAsia="微软雅黑"/>
                <w:b/>
                <w:sz w:val="20"/>
              </w:rPr>
              <w:t>档位＝三者达成计数</w:t>
            </w:r>
            <w:r>
              <w:rPr>
                <w:rFonts w:ascii="微软雅黑" w:hAnsi="微软雅黑" w:eastAsia="微软雅黑"/>
                <w:b w:val="0"/>
                <w:sz w:val="20"/>
              </w:rPr>
              <w:t>（3 个＝🟢 / 2 个＝🟡 / ≤1 个＝🔴），落库存条件而非加权分，便于「还差哪几项」逐项回显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§9.8 唯一判定口径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`completeness_level`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STORED 生成列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修正</w:t>
            </w:r>
            <w:r>
              <w:rPr>
                <w:rFonts w:ascii="微软雅黑" w:hAnsi="微软雅黑" w:eastAsia="微软雅黑"/>
                <w:b w:val="0"/>
                <w:sz w:val="20"/>
              </w:rPr>
              <w:t>：由三条件达成计数派生的 STORED 生成列，产出 `tinyint`（`0=红/1=黄/2=绿`），与 API 返回值同构，取数无需转换。原 `enum green/yellow/red` 已废弃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§9.8 / 数据库设计文档 §7.3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`restricted`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未实名先发后审受限态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draft/active/archived/hidden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取值须与 §8.6 状态机严格一致；`hidden`＝24h 未实名自动隐藏（</w:t>
            </w:r>
            <w:r>
              <w:rPr>
                <w:rFonts w:ascii="微软雅黑" w:hAnsi="微软雅黑" w:eastAsia="微软雅黑"/>
                <w:b/>
                <w:sz w:val="20"/>
              </w:rPr>
              <w:t>不删除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，实名后可一键恢复）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 状态机 / §3.7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`status_reason`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：进入非 active 路径，`0=用户主动下架/1=到期自动下架/2=审核下架/3=成交`。§6.12 客观行为代理档位依赖 `status_changed_at - contact_event.created_at`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 / 数据库设计文档 §7.2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`status_changed_at`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：`status` 变更时刻，每次变更同步更新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`template_version`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：发布时模板版本号，模板改版不改变已发布帖语义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（架构 §5.2 已定义）：MyBatis-Plus `@Version` 乐观锁字段，`post.status` 至少 3 条并发写路径（用户手动下架/定时到期/审核回写）必需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 §5.2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`key_version`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 AEAD 密钥版本号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`expire_at`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+7 天；连续 14 天未刷新自动下架为 `archived`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§5.11 有效期唯一口径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`risk_score`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smallint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累计 ≥60 自动下架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§9.10.3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 / `updated_at`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写守卫分流</w:t>
      </w:r>
      <w:r>
        <w:rPr>
          <w:rFonts w:ascii="微软雅黑" w:hAnsi="微软雅黑" w:eastAsia="微软雅黑"/>
          <w:b w:val="0"/>
          <w:sz w:val="22"/>
        </w:rPr>
        <w:t>（数据库设计文档 §7.2）：用户意图写（`PATCH /posts/{id}/status`）用 `WHERE version = ?` 守卫，冲突返 `40903` 交由用户重试；系统派生写（定时任务、审核流转）用 `WHERE status IN (合法前驱集)` 守卫，非法流转表现为 0 行受影响、永不返 `40903`。`40903` 错误码定义见架构 §5.2.1。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`contact_event`</w:t>
      </w:r>
      <w:r>
        <w:rPr>
          <w:rFonts w:ascii="微软雅黑" w:hAnsi="微软雅黑" w:eastAsia="微软雅黑"/>
          <w:b w:val="0"/>
          <w:sz w:val="22"/>
        </w:rPr>
        <w:t>（北极星辅助指标唯一统计点）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 / `from_user_id` / `to_user_id`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三方关系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`channel_type`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phone/wechat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用于「发布后 30 分钟内」窗口判定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§11 联系埋点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表中只记录「联系动作是否发生」，禁止增加 `contacted_success` / `deal_done` 等字段</w:t>
      </w:r>
      <w:r>
        <w:rPr>
          <w:rFonts w:ascii="微软雅黑" w:hAnsi="微软雅黑" w:eastAsia="微软雅黑"/>
          <w:b w:val="0"/>
          <w:sz w:val="22"/>
        </w:rPr>
        <w:t xml:space="preserve"> —— 与 §5.11「不做撮合反馈收集」、§6.12「不取撮合反馈」、§6.14「不做意向/成交两级」为同一红线。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红线的边界</w:t>
      </w:r>
      <w:r>
        <w:rPr>
          <w:rFonts w:ascii="微软雅黑" w:hAnsi="微软雅黑" w:eastAsia="微软雅黑"/>
          <w:b w:val="0"/>
          <w:sz w:val="22"/>
        </w:rPr>
        <w:t>（2026-09-02 缺陷评审第 12 条）：本红线禁的是</w:t>
      </w:r>
      <w:r>
        <w:rPr>
          <w:rFonts w:ascii="微软雅黑" w:hAnsi="微软雅黑" w:eastAsia="微软雅黑"/>
          <w:b/>
          <w:sz w:val="22"/>
        </w:rPr>
        <w:t>向用户主动索取主观反馈</w:t>
      </w:r>
      <w:r>
        <w:rPr>
          <w:rFonts w:ascii="微软雅黑" w:hAnsi="微软雅黑" w:eastAsia="微软雅黑"/>
          <w:b w:val="0"/>
          <w:sz w:val="22"/>
        </w:rPr>
        <w:t>（弹窗问「成交了吗」）与</w:t>
      </w:r>
      <w:r>
        <w:rPr>
          <w:rFonts w:ascii="微软雅黑" w:hAnsi="微软雅黑" w:eastAsia="微软雅黑"/>
          <w:b/>
          <w:sz w:val="22"/>
        </w:rPr>
        <w:t>入库该类字段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sz w:val="22"/>
        </w:rPr>
        <w:t>不禁止从本表已有三字段离线推导客观行为标签</w:t>
      </w:r>
      <w:r>
        <w:rPr>
          <w:rFonts w:ascii="微软雅黑" w:hAnsi="微软雅黑" w:eastAsia="微软雅黑"/>
          <w:b w:val="0"/>
          <w:sz w:val="22"/>
        </w:rPr>
        <w:t>（如「联系后 24h 内发布者主动下架」「重复联系同一 post」）。合规的代理标签体系见 §6.12「客观行为代理档位」，配套反向哨兵见 §14.5。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`publish_memory`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 + `leaf_category_id`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复合唯一键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记忆维度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`values`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最近一次填写值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`saved_at`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&gt;30 天加「建议检查」提示，&gt;180 天</w:t>
            </w:r>
            <w:r>
              <w:rPr>
                <w:rFonts w:ascii="微软雅黑" w:hAnsi="微软雅黑" w:eastAsia="微软雅黑"/>
                <w:b/>
                <w:sz w:val="20"/>
              </w:rPr>
              <w:t>清空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`category`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 / `parent_id` / `level`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三级自引用树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§2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`name` / `color` / `icon`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`color` 按 §1.4.3「Token 键」列取值（注意车辆类为 `cat-vehicle`）；`icon` 取 Material Symbols 名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§1.4.3 / §6.4.2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`need_cert`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非空即高敏类目，发布前强制认证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`forbidden`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禁发类目（运营可配）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`cluster_threshold`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差异化聚合阈值（工作 3 / 房屋 5 / 生活 8 / 车辆·服务 8）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§6.15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`sort_order`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同级排序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§2</w:t>
            </w:r>
          </w:p>
        </w:tc>
      </w:tr>
    </w:tbl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**2026-09-04 修正**：`version` 列移出至新建 `system_config` 表的 `category_tree_version` 配置项（数据库设计文档 §3.15），不再以 74 行各存一份的形式存在。客户端 `GET /categories/tree` 响应 `version` 字段从 `system_config` 查询。三级类目编号即不变量，已发布编号不得重排（生成列 `post.l2_category_id` 派生的前提）。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`report`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 / `reporter_id`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`reported_user_id`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：被举报发布者 user_id，用于按用户查举报历史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`reason`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取值为英文标识符</w:t>
            </w:r>
            <w:r>
              <w:rPr>
                <w:rFonts w:ascii="微软雅黑" w:hAnsi="微软雅黑" w:eastAsia="微软雅黑"/>
                <w:b w:val="0"/>
                <w:sz w:val="20"/>
              </w:rPr>
              <w:t>（DDL 真源）：`false_info`＝不实信息、`fraud`＝诈骗、`wrong_category`＝违规类目、`harassment`＝骚扰、`other`＝其他。中文仅为客户端展示文案，不入库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`description`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varchar(512)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举报描述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`evidence`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：举报凭证 media_ids 数组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`weight`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风险分权重，</w:t>
            </w:r>
            <w:r>
              <w:rPr>
                <w:rFonts w:ascii="微软雅黑" w:hAnsi="微软雅黑" w:eastAsia="微软雅黑"/>
                <w:b/>
                <w:sz w:val="20"/>
              </w:rPr>
              <w:t>运营可配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§3.8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`is_false_report`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运营打标误报，</w:t>
            </w:r>
            <w:r>
              <w:rPr>
                <w:rFonts w:ascii="微软雅黑" w:hAnsi="微软雅黑" w:eastAsia="微软雅黑"/>
                <w:b/>
                <w:sz w:val="20"/>
              </w:rPr>
              <w:t>不计入累计风险分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：pending/handled/dismissed，默认 pending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`handler_id`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：处理人 user_id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`handled_at`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2026-09-04 新增</w:t>
            </w:r>
            <w:r>
              <w:rPr>
                <w:rFonts w:ascii="微软雅黑" w:hAnsi="微软雅黑" w:eastAsia="微软雅黑"/>
                <w:b w:val="0"/>
                <w:sz w:val="20"/>
              </w:rPr>
              <w:t>：处理时间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§9.7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举报时间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`template`</w:t>
      </w:r>
      <w:r>
        <w:rPr>
          <w:rFonts w:ascii="微软雅黑" w:hAnsi="微软雅黑" w:eastAsia="微软雅黑"/>
          <w:b w:val="0"/>
          <w:sz w:val="22"/>
        </w:rPr>
        <w:t>（2026-09-04 新造，Batch1）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`leaf_category_id`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唯一索引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叶子类目 ID，与 `category` 表叶子节点 1:1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`fields`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动态表单 Schema（字段定义、校验规则、价格单位等）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`template_version`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模板版本号，与 `post.template_version` 对齐；模板改版不改变已发布帖语义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`updated_at`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 ON UPDATE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模板更新时间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`uk_leaf_category_id(leaf_category_id)` —— 叶子类目 1:1 模板。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按 `leaf_category_id` 单查取模板，渲染发布表单与详情字段（§5.7）。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模板版本号 `template_version` 与 `post.template_version` 对齐：已发布帖快照该版本号，模板后续改版不改变其渲染语义。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`post_media`</w:t>
      </w:r>
      <w:r>
        <w:rPr>
          <w:rFonts w:ascii="微软雅黑" w:hAnsi="微软雅黑" w:eastAsia="微软雅黑"/>
          <w:b w:val="0"/>
          <w:sz w:val="22"/>
        </w:rPr>
        <w:t>（2026-09-04 新造，Batch1，表名沿用 PRD 不用架构 §5.1 的 `media`）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NULL, FK→`post.id`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关联帖子 ID；未关联 post 时为孤儿 media（编辑态，OSS 两步直传登记落此表）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/ 架构 §2.1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`object_key`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varchar(128)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OSS 对象键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`audit_status`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'pending'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pending/pass/reject，云端审核结果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`reject_reason`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审核拒绝原因，本人在编辑态可见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`content_type`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varchar(32)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MIME 类型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`size_bytes`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文件字节数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`idx_post_id_audit(post_id, audit_status)` —— 按 post 取已审核通过的 media；`idx_audit_status_created(audit_status, created_at)` —— 审核流转扫描。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可见性</w:t>
      </w:r>
      <w:r>
        <w:rPr>
          <w:rFonts w:ascii="微软雅黑" w:hAnsi="微软雅黑" w:eastAsia="微软雅黑"/>
          <w:b w:val="0"/>
          <w:sz w:val="22"/>
        </w:rPr>
        <w:t>：`audit_status != pass` 的 `media_id` 不出现在任何</w:t>
      </w:r>
      <w:r>
        <w:rPr>
          <w:rFonts w:ascii="微软雅黑" w:hAnsi="微软雅黑" w:eastAsia="微软雅黑"/>
          <w:b/>
          <w:sz w:val="22"/>
        </w:rPr>
        <w:t>非本人</w:t>
      </w:r>
      <w:r>
        <w:rPr>
          <w:rFonts w:ascii="微软雅黑" w:hAnsi="微软雅黑" w:eastAsia="微软雅黑"/>
          <w:b w:val="0"/>
          <w:sz w:val="22"/>
        </w:rPr>
        <w:t>可见的响应里；本人在编辑态与"我的发布"中必须能看到 `pending`/`reject` 图位及拒绝原因（架构 §2.1）。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EXIF 剥离</w:t>
      </w:r>
      <w:r>
        <w:rPr>
          <w:rFonts w:ascii="微软雅黑" w:hAnsi="微软雅黑" w:eastAsia="微软雅黑"/>
          <w:b w:val="0"/>
          <w:sz w:val="22"/>
        </w:rPr>
        <w:t>：上传时服务端强制剥离 GPS/设备/拍摄时间（§13.4 NFR）。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OSS 两步直传流程：客户端预登记→服务端发签名→客户端直传 OSS→回调登记 `object_key` 落此表（架构 §2.1）。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`favorite`</w:t>
      </w:r>
      <w:r>
        <w:rPr>
          <w:rFonts w:ascii="微软雅黑" w:hAnsi="微软雅黑" w:eastAsia="微软雅黑"/>
          <w:b w:val="0"/>
          <w:sz w:val="22"/>
        </w:rPr>
        <w:t>（2026-09-04 新造，Batch2 但本期建表）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收藏者 user_id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被收藏帖子 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`deleted_at`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软删时间，30 天后物删（供误删恢复）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 / §13.4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`uk_user_post(user_id, post_id)` UNIQUE —— 唯一性约束本体；`idx_user_deleted(user_id, deleted_at)` —— 按 user_id 查未删收藏列表；`idx_deleted_at(deleted_at)` —— 30 天物删定时任务扫描。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唯一性</w:t>
      </w:r>
      <w:r>
        <w:rPr>
          <w:rFonts w:ascii="微软雅黑" w:hAnsi="微软雅黑" w:eastAsia="微软雅黑"/>
          <w:b w:val="0"/>
          <w:sz w:val="22"/>
        </w:rPr>
        <w:t>：由</w:t>
      </w:r>
      <w:r>
        <w:rPr>
          <w:rFonts w:ascii="微软雅黑" w:hAnsi="微软雅黑" w:eastAsia="微软雅黑"/>
          <w:b/>
          <w:sz w:val="22"/>
        </w:rPr>
        <w:t>物理唯一索引 `uk_user_post(user_id, post_id)`</w:t>
      </w:r>
      <w:r>
        <w:rPr>
          <w:rFonts w:ascii="微软雅黑" w:hAnsi="微软雅黑" w:eastAsia="微软雅黑"/>
          <w:b w:val="0"/>
          <w:sz w:val="22"/>
        </w:rPr>
        <w:t xml:space="preserve"> 保证（不含 `deleted_at`，故一对 user-post 全生命周期只有一行），取消收藏置 `deleted_at`、重新收藏置回 `NULL`；service 层用 `INSERT ... ON DUPLICATE KEY UPDATE deleted_at = NULL` 一条语句完成「插入或复活」。原「service 层显式查重」方案在两请求并发时会双插，已于 2026-09-04 评审改为由数据库保证幂等。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保留策略</w:t>
      </w:r>
      <w:r>
        <w:rPr>
          <w:rFonts w:ascii="微软雅黑" w:hAnsi="微软雅黑" w:eastAsia="微软雅黑"/>
          <w:b w:val="0"/>
          <w:sz w:val="22"/>
        </w:rPr>
        <w:t>：取消收藏记录保留 30 天软删，满 30 天物删（§13.4 NFR）。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`cert`</w:t>
      </w:r>
      <w:r>
        <w:rPr>
          <w:rFonts w:ascii="微软雅黑" w:hAnsi="微软雅黑" w:eastAsia="微软雅黑"/>
          <w:b w:val="0"/>
          <w:sz w:val="22"/>
        </w:rPr>
        <w:t>（2026-09-04 新造，Batch2 但本期建表）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申请人 user_id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`cert_type`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personal_realname/personal_qualification/enterprise/vehicle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'pending'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pending/approved/rejected/expired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`submitted_at`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`approved_at`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审核通过时间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`expire_at`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认证到期时间（资质类必填）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`reject_reason`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varchar(256)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审核拒绝原因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`ocr_image_ref`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varchar(128)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OCR 原始证照图 OSS 引用，</w:t>
            </w:r>
            <w:r>
              <w:rPr>
                <w:rFonts w:ascii="微软雅黑" w:hAnsi="微软雅黑" w:eastAsia="微软雅黑"/>
                <w:b/>
                <w:sz w:val="20"/>
              </w:rPr>
              <w:t>7 天后自动清理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（§13.4）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`fail_count`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该用户该类型认证失败次数（防刷阈值依据）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`lock_until`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锁定到（失败超阈值后防刷锁定）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`idx_user_type_status(user_id, cert_type, status)` —— 按用户查认证历史；`idx_status_submitted(status, submitted_at)` —— 审核待办扫描。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与 `user.realname_status` 职责边界</w:t>
      </w:r>
      <w:r>
        <w:rPr>
          <w:rFonts w:ascii="微软雅黑" w:hAnsi="微软雅黑" w:eastAsia="微软雅黑"/>
          <w:b w:val="0"/>
          <w:sz w:val="22"/>
        </w:rPr>
        <w:t>：`user` 存最新聚合态（决定 §3.7 两档权限），`cert` 存每次申请记录（含拒绝历史）。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OCR 图保留</w:t>
      </w:r>
      <w:r>
        <w:rPr>
          <w:rFonts w:ascii="微软雅黑" w:hAnsi="微软雅黑" w:eastAsia="微软雅黑"/>
          <w:b w:val="0"/>
          <w:sz w:val="22"/>
        </w:rPr>
        <w:t>：7 天后由 `cert` 域定时任务自动清理 OSS 对象并清空 `ocr_image_ref` 列（§13.4 NFR）。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`device`</w:t>
      </w:r>
      <w:r>
        <w:rPr>
          <w:rFonts w:ascii="微软雅黑" w:hAnsi="微软雅黑" w:eastAsia="微软雅黑"/>
          <w:b w:val="0"/>
          <w:sz w:val="22"/>
        </w:rPr>
        <w:t>（2026-09-04 新造，Batch1）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所属 user_id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`fingerprint`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NULL, UNIQUE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设备指纹（UUID，限频键，重装即变）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`platform`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android/ios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`push_token`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varchar(128)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 token（FCM/APNs/小米/华为）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`last_active_at`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最后活跃时间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`uk_fingerprint(fingerprint)` —— 设备指纹唯一，作为联系限频的设备维键；`idx_user_id(user_id)` —— 按用户查设备列表；`idx_last_active_at(last_active_at)` —— 推送下发扫描活跃设备。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双重职责</w:t>
      </w:r>
      <w:r>
        <w:rPr>
          <w:rFonts w:ascii="微软雅黑" w:hAnsi="微软雅黑" w:eastAsia="微软雅黑"/>
          <w:b w:val="0"/>
          <w:sz w:val="22"/>
        </w:rPr>
        <w:t>：`fingerprint` 做联系限频的设备维（§7.7 三维限频），`push_token` 做推送下发（架构 §2）。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设备指纹不可信</w:t>
      </w:r>
      <w:r>
        <w:rPr>
          <w:rFonts w:ascii="微软雅黑" w:hAnsi="微软雅黑" w:eastAsia="微软雅黑"/>
          <w:b w:val="0"/>
          <w:sz w:val="22"/>
        </w:rPr>
        <w:t>：用户重装应用或清数据即得到新指纹，</w:t>
      </w:r>
      <w:r>
        <w:rPr>
          <w:rFonts w:ascii="微软雅黑" w:hAnsi="微软雅黑" w:eastAsia="微软雅黑"/>
          <w:b/>
          <w:sz w:val="22"/>
        </w:rPr>
        <w:t>只提高刷量成本，不构成安全边界</w:t>
      </w:r>
      <w:r>
        <w:rPr>
          <w:rFonts w:ascii="微软雅黑" w:hAnsi="微软雅黑" w:eastAsia="微软雅黑"/>
          <w:b w:val="0"/>
          <w:sz w:val="22"/>
        </w:rPr>
        <w:t>，因此三维限频中账号维与 IP 维不可因它而放宽（§7.7 采集红线）。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采集红线</w:t>
      </w:r>
      <w:r>
        <w:rPr>
          <w:rFonts w:ascii="微软雅黑" w:hAnsi="微软雅黑" w:eastAsia="微软雅黑"/>
          <w:b w:val="0"/>
          <w:sz w:val="22"/>
        </w:rPr>
        <w:t>：禁止采集 IMEI、MAC、IDFA/OAID 等设备唯一标识（§7.7）。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`notification`</w:t>
      </w:r>
      <w:r>
        <w:rPr>
          <w:rFonts w:ascii="微软雅黑" w:hAnsi="微软雅黑" w:eastAsia="微软雅黑"/>
          <w:b w:val="0"/>
          <w:sz w:val="22"/>
        </w:rPr>
        <w:t>（2026-09-04 新造，Batch1）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`user_id`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FK,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接收者 user_id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system/interaction/cert（对应三 Tab：系统/互动/认证）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§8.5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`title`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通知标题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`summary`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varchar(256)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通知摘要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`target_id`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关联对象 ID（post/report/cert 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已读时间，NULL 即未读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`deleted_at`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软删时间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`idx_user_type_deleted_created(user_id, type, deleted_at, created_at)` —— 按用户按 Tab 分流取未删通知列表。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三 Tab 分流</w:t>
      </w:r>
      <w:r>
        <w:rPr>
          <w:rFonts w:ascii="微软雅黑" w:hAnsi="微软雅黑" w:eastAsia="微软雅黑"/>
          <w:b w:val="0"/>
          <w:sz w:val="22"/>
        </w:rPr>
        <w:t>：`type=system` 系统通知 / `type=interaction` 互动通知（联系/收藏/举报回执）/ `type=cert` 认证通知（§8.5）。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推送通道下发后，离线用户经 APNs/FCM/小米/华为推送，在线用户经站内通知兜底（§6.14）。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`audit_log`</w:t>
      </w:r>
      <w:r>
        <w:rPr>
          <w:rFonts w:ascii="微软雅黑" w:hAnsi="微软雅黑" w:eastAsia="微软雅黑"/>
          <w:b w:val="0"/>
          <w:sz w:val="22"/>
        </w:rPr>
        <w:t>（2026-09-04 新造，Batch1，180 天保留）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`operator_id`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操作人 user_id（系统操作时为 `0`）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`operator_role`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super_admin/admin/auditor/system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`action`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动作名（如 `post.archive`、`user.deactivate`、`cert.approve`）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`target_type`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varchar(32)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目标对象类型（post/user/cert 等）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`target_id`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目标对象 ID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`before_value`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变更前值快照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`after_value`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变更后值快照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`reason`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varchar(256)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操作理由（运营人工操作必填，系统操作可空）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`created_at`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CURRENT_TIMESTAMP, 索引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索引 `idx_operator_created(operator_id, created_at)` —— 按操作人查历史；`idx_target_created(target_type, target_id, created_at)` —— 按目标对象追溯操作链。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7 项审计字段口径</w:t>
      </w:r>
      <w:r>
        <w:rPr>
          <w:rFonts w:ascii="微软雅黑" w:hAnsi="微软雅黑" w:eastAsia="微软雅黑"/>
          <w:b w:val="0"/>
          <w:sz w:val="22"/>
        </w:rPr>
        <w:t>：PRD §9.10.1 已定义 operator_id/operator_role/action/target_type/target_id/before_value/after_value，本表落地（`reason` 为第 8 项扩展）。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必留场景</w:t>
      </w:r>
      <w:r>
        <w:rPr>
          <w:rFonts w:ascii="微软雅黑" w:hAnsi="微软雅黑" w:eastAsia="微软雅黑"/>
          <w:b w:val="0"/>
          <w:sz w:val="22"/>
        </w:rPr>
        <w:t>：认证通过/驳回、内容下架/恢复、分类与模板变更、权重与开关变更、定向邀请、查看用户脱敏信息</w:t>
      </w:r>
      <w:r>
        <w:rPr>
          <w:rFonts w:ascii="微软雅黑" w:hAnsi="微软雅黑" w:eastAsia="微软雅黑"/>
          <w:b/>
          <w:sz w:val="22"/>
        </w:rPr>
        <w:t>必留</w:t>
      </w:r>
      <w:r>
        <w:rPr>
          <w:rFonts w:ascii="微软雅黑" w:hAnsi="微软雅黑" w:eastAsia="微软雅黑"/>
          <w:b w:val="0"/>
          <w:sz w:val="22"/>
        </w:rPr>
        <w:t>（§14.5）。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保留策略</w:t>
      </w:r>
      <w:r>
        <w:rPr>
          <w:rFonts w:ascii="微软雅黑" w:hAnsi="微软雅黑" w:eastAsia="微软雅黑"/>
          <w:b w:val="0"/>
          <w:sz w:val="22"/>
        </w:rPr>
        <w:t>：≥180 天保留，仅超级管理员可查，导出需二次确认（§9.10.1 / §13.4 NFR）。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`system_config`</w:t>
      </w:r>
      <w:r>
        <w:rPr>
          <w:rFonts w:ascii="微软雅黑" w:hAnsi="微软雅黑" w:eastAsia="微软雅黑"/>
          <w:b w:val="0"/>
          <w:sz w:val="22"/>
        </w:rPr>
        <w:t>（2026-09-04 新建，Batch1）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`id`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bigint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`config_key`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varchar(64)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NULL, UNIQUE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配置键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§13.1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`config_value`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text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配置值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§13.1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`description`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varchar(256)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配置说明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`updated_at`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CURRENT_TIMESTAMP ON UPDATE CURRENT_TIMESTAMP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更新时间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`version`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NOT NULL DEFAULT 0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乐观锁版本号，运营改配置时 `+1` 并经乐观锁守卫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唯一索引 `uk_config_key(config_key)` —— 配置键唯一。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承载分类树全局版本号</w:t>
      </w:r>
      <w:r>
        <w:rPr>
          <w:rFonts w:ascii="微软雅黑" w:hAnsi="微软雅黑" w:eastAsia="微软雅黑"/>
          <w:b w:val="0"/>
          <w:sz w:val="22"/>
        </w:rPr>
        <w:t>（R12 落地）：初始数据 `config_key='category_tree_version'`、`config_value='1'`。客户端 `GET /categories/tree` 响应 `version` 字段从此查询；运营改分类配置即 `+1` 并触发客户端 3 秒内拉到新版本号清缓存（§14.2）。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未来扩展</w:t>
      </w:r>
      <w:r>
        <w:rPr>
          <w:rFonts w:ascii="微软雅黑" w:hAnsi="微软雅黑" w:eastAsia="微软雅黑"/>
          <w:b w:val="0"/>
          <w:sz w:val="22"/>
        </w:rPr>
        <w:t>：风控阈值、推送策略、AI 配额等系统级 key-value 配置。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写入路径</w:t>
      </w:r>
      <w:r>
        <w:rPr>
          <w:rFonts w:ascii="微软雅黑" w:hAnsi="微软雅黑" w:eastAsia="微软雅黑"/>
          <w:b w:val="0"/>
          <w:sz w:val="22"/>
        </w:rPr>
        <w:t>：运营改配置走乐观锁守卫（`WHERE config_key=? AND version=?`），冲突返 `40903` 由运营重试；系统派生读不走乐观锁，直接按 `config_key` 等值查。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13.3 索引与查询要求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查询场景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索引要求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地图按半径取 Pin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候选索引 `(grid_id,leaf_category_id,type,status,expire_at)`；查询以 `grid_id IN (覆盖半径的网格集合)` 表达空间条件。</w:t>
            </w:r>
            <w:r>
              <w:rPr>
                <w:rFonts w:ascii="微软雅黑" w:hAnsi="微软雅黑" w:eastAsia="微软雅黑"/>
                <w:b/>
                <w:sz w:val="20"/>
              </w:rPr>
              <w:t>验收标准＝无全表扫描 + RT P95 ≤150ms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，最终列序以 `EXPLAIN` 实测为准（见下方说明）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RT P95 ≤150ms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AI 匹配 Hard Filter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`(city_id,l2_category_id,type,status,expire_at)` —— 对齐 §6.12 第 14 条定案的</w:t>
            </w:r>
            <w:r>
              <w:rPr>
                <w:rFonts w:ascii="微软雅黑" w:hAnsi="微软雅黑" w:eastAsia="微软雅黑"/>
                <w:b/>
                <w:sz w:val="20"/>
              </w:rPr>
              <w:t>二级</w:t>
            </w:r>
            <w:r>
              <w:rPr>
                <w:rFonts w:ascii="微软雅黑" w:hAnsi="微软雅黑" w:eastAsia="微软雅黑"/>
                <w:b w:val="0"/>
                <w:sz w:val="20"/>
              </w:rPr>
              <w:t>粒度；`l2_category_id` 为 §13.2 冗余列，</w:t>
            </w:r>
            <w:r>
              <w:rPr>
                <w:rFonts w:ascii="微软雅黑" w:hAnsi="微软雅黑" w:eastAsia="微软雅黑"/>
                <w:b/>
                <w:sz w:val="20"/>
              </w:rPr>
              <w:t>禁止在读路径上 join `category` 树上溯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§6.12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列表三种排序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距离＝以 `grid_id` 集合（视野内 9 格）经 `idx_pins_cover` 前缀过滤出候选集，再在</w:t>
            </w:r>
            <w:r>
              <w:rPr>
                <w:rFonts w:ascii="微软雅黑" w:hAnsi="微软雅黑" w:eastAsia="微软雅黑"/>
                <w:b/>
                <w:sz w:val="20"/>
              </w:rPr>
              <w:t>应用层</w:t>
            </w:r>
            <w:r>
              <w:rPr>
                <w:rFonts w:ascii="微软雅黑" w:hAnsi="微软雅黑" w:eastAsia="微软雅黑"/>
                <w:b w:val="0"/>
                <w:sz w:val="20"/>
              </w:rPr>
              <w:t>对候选集做 Haversine 距离计算与排序（</w:t>
            </w:r>
            <w:r>
              <w:rPr>
                <w:rFonts w:ascii="微软雅黑" w:hAnsi="微软雅黑" w:eastAsia="微软雅黑"/>
                <w:b/>
                <w:sz w:val="20"/>
              </w:rPr>
              <w:t>不使用空间索引</w:t>
            </w:r>
            <w:r>
              <w:rPr>
                <w:rFonts w:ascii="微软雅黑" w:hAnsi="微软雅黑" w:eastAsia="微软雅黑"/>
                <w:b w:val="0"/>
                <w:sz w:val="20"/>
              </w:rPr>
              <w:t>：`lng`/`lat` 为 `decimal(10,6)`，MySQL `SPATIAL` 索引仅支持 `GEOMETRY` 类型，且对 ORDER BY 距离场景本就不提供加速；理由与实测见数据库设计文档 §4.2）；时效＝`(status,created_at)`；完整度＝`(status,completeness_level,created_at)`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§6.4.3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我的发布筛选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`(user_id,status,created_at)`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§8.3.1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到期自动下架扫描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`(status,expire_at)`，定时任务按批扫描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联系限频判定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`contact_event(from_user_id,created_at)` + `device(fingerprint)` + IP 计数走缓存（</w:t>
            </w:r>
            <w:r>
              <w:rPr>
                <w:rFonts w:ascii="微软雅黑" w:hAnsi="微软雅黑" w:eastAsia="微软雅黑"/>
                <w:b/>
                <w:sz w:val="20"/>
              </w:rPr>
              <w:t>不落库计数</w:t>
            </w:r>
            <w:r>
              <w:rPr>
                <w:rFonts w:ascii="微软雅黑" w:hAnsi="微软雅黑" w:eastAsia="微软雅黑"/>
                <w:b w:val="0"/>
                <w:sz w:val="20"/>
              </w:rPr>
              <w:t>，避免热点行）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 三维限频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北极星轴①统计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`demand_push_sent` 与 `resource_detail_click` 埋点按 `post_id` 关联，5min 窗口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§11</w:t>
            </w:r>
          </w:p>
        </w:tc>
      </w:tr>
    </w:tbl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索引条款的边界（2026-09-02 缺陷评审第 14 条修正）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本节</w:t>
      </w:r>
      <w:r>
        <w:rPr>
          <w:rFonts w:ascii="微软雅黑" w:hAnsi="微软雅黑" w:eastAsia="微软雅黑"/>
          <w:b/>
          <w:sz w:val="22"/>
        </w:rPr>
        <w:t>只规定验收标准，不规定执行计划</w:t>
      </w:r>
      <w:r>
        <w:rPr>
          <w:rFonts w:ascii="微软雅黑" w:hAnsi="微软雅黑" w:eastAsia="微软雅黑"/>
          <w:b w:val="0"/>
          <w:sz w:val="22"/>
        </w:rPr>
        <w:t>。原表述「空间条件必须先行，否则半径查询退化全表」已删除，原因有三：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自相矛盾</w:t>
      </w:r>
      <w:r>
        <w:rPr>
          <w:rFonts w:ascii="微软雅黑" w:hAnsi="微软雅黑" w:eastAsia="微软雅黑"/>
          <w:b w:val="0"/>
          <w:sz w:val="22"/>
        </w:rPr>
        <w:t>：该句要求空间条件先行，但同行给出的复合索引 `(leaf_category_id,…)` 最左列是类目。一个查询不可能既让空间索引先行、又让这条复合索引生效，二者互斥；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选择性判断反了</w:t>
      </w:r>
      <w:r>
        <w:rPr>
          <w:rFonts w:ascii="微软雅黑" w:hAnsi="微软雅黑" w:eastAsia="微软雅黑"/>
          <w:b w:val="0"/>
          <w:sz w:val="22"/>
        </w:rPr>
        <w:t>：5km 半径在城区可能圈住数万条，而单个二级类目全城仅数百条（§2.4 共 21 个二级）。</w:t>
      </w:r>
      <w:r>
        <w:rPr>
          <w:rFonts w:ascii="微软雅黑" w:hAnsi="微软雅黑" w:eastAsia="微软雅黑"/>
          <w:b/>
          <w:sz w:val="22"/>
        </w:rPr>
        <w:t>类目条件的选择性远高于空间条件</w:t>
      </w:r>
      <w:r>
        <w:rPr>
          <w:rFonts w:ascii="微软雅黑" w:hAnsi="微软雅黑" w:eastAsia="微软雅黑"/>
          <w:b w:val="0"/>
          <w:sz w:val="22"/>
        </w:rPr>
        <w:t>，强制空间先行反而更慢；</w:t>
      </w:r>
    </w:p>
    <w:p>
      <w:pPr>
        <w:pStyle w:val="ListNumber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越界</w:t>
      </w:r>
      <w:r>
        <w:rPr>
          <w:rFonts w:ascii="微软雅黑" w:hAnsi="微软雅黑" w:eastAsia="微软雅黑"/>
          <w:b w:val="0"/>
          <w:sz w:val="22"/>
        </w:rPr>
        <w:t>：执行计划是优化器职责，PRD 规定它会在数据分布变化后失效，且无法验证。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因此改为：给出候选索引 + 明确验收口径（</w:t>
      </w:r>
      <w:r>
        <w:rPr>
          <w:rFonts w:ascii="微软雅黑" w:hAnsi="微软雅黑" w:eastAsia="微软雅黑"/>
          <w:b/>
          <w:sz w:val="22"/>
        </w:rPr>
        <w:t>无全表扫描 + RT P95 ≤150ms</w:t>
      </w:r>
      <w:r>
        <w:rPr>
          <w:rFonts w:ascii="微软雅黑" w:hAnsi="微软雅黑" w:eastAsia="微软雅黑"/>
          <w:b w:val="0"/>
          <w:sz w:val="22"/>
        </w:rPr>
        <w:t>），由研发以 `EXPLAIN` 实测确定最终列序。</w:t>
      </w:r>
      <w:r>
        <w:rPr>
          <w:rFonts w:ascii="微软雅黑" w:hAnsi="微软雅黑" w:eastAsia="微软雅黑"/>
          <w:b/>
          <w:sz w:val="22"/>
        </w:rPr>
        <w:t>若实测不达标，按 §14.1 尾注纪律处理——不得下调本批次 SLA，只能调整下一批次目标。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13.4 数据保留与删除策略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保留策略键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保留期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处置</w:t>
            </w:r>
          </w:p>
        </w:tc>
        <w:tc>
          <w:tcPr>
            <w:tcW w:type="dxa" w:w="172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OCR 原始证照图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`ocr_image_7d`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加密存储，到期自动删除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中转脱敏日志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`transit_log_30d`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30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自动清理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§7.4.2 触达埋点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取消收藏记录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`favorite_deleted_30d`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30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软删，供误删恢复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§8.6 实现逻辑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发布记忆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`publish_memory_180d`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180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&gt;30 天提示、&gt;180 天清空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§5.8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注销账号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`deactivate_7d`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7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冷静期内可撤回，撤回后数据原封不动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§3.7 / §9.7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已下架/过期 `post`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`post_archived_keep`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保留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`status` 置位，</w:t>
            </w:r>
            <w:r>
              <w:rPr>
                <w:rFonts w:ascii="微软雅黑" w:hAnsi="微软雅黑" w:eastAsia="微软雅黑"/>
                <w:b/>
                <w:sz w:val="20"/>
              </w:rPr>
              <w:t>不物理删除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（收藏与申诉需可追溯）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§7.8 / §9.6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审计留痕 `audit_log`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`audit_log_180d`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≥180 天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仅超级管理员可查，导出需二次确认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 审计留痕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 EXIF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`exif_strip`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不保留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上传后服务端</w:t>
            </w:r>
            <w:r>
              <w:rPr>
                <w:rFonts w:ascii="微软雅黑" w:hAnsi="微软雅黑" w:eastAsia="微软雅黑"/>
                <w:b/>
                <w:sz w:val="20"/>
              </w:rPr>
              <w:t>强制剥离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GPS/设备/拍摄时间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媒体元数据剥离</w:t>
            </w:r>
          </w:p>
        </w:tc>
      </w:tr>
      <w:tr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用户位置轨迹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`location_no_collect`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不采集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只存发布时选择的经纬度点</w:t>
            </w:r>
          </w:p>
        </w:tc>
        <w:tc>
          <w:tcPr>
            <w:tcW w:type="dxa" w:w="172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「保留策略键」列是 CI 门禁的比对键</w:t>
      </w:r>
      <w:r>
        <w:rPr>
          <w:rFonts w:ascii="微软雅黑" w:hAnsi="微软雅黑" w:eastAsia="微软雅黑"/>
          <w:b w:val="0"/>
          <w:sz w:val="22"/>
        </w:rPr>
        <w:t>（Batch1 R17）：`RetentionRuleRegistry` 注册的 key 集合须与本列逐值相等，任一侧改动而另一侧未跟进则 `RetentionRuleCoverageTest` 构建失败。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14. 非功能需求（NFR）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14.1 性能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**数字真源约定（2026-09-02 缺陷评审第 11 条定案）**：本节及 §6.10 / §6.15 / §12.1 / §12.4 / §0.2 中的 NFR 数字常量，代码侧集中落于 `lib/nfr_constants.dart`，**值以该文件为准**，消费方一律引用而不复制字面量。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**改动纪律**：任一常量改动**必须同时改本 PRD 对应行与该文件**，缺一即视为未改 —— 否则真源变成两个，比没有真源更糟（两处都"看起来是权威"）。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before="80" w:after="80" w:line="336" w:lineRule="auto"/>
        <w:ind w:left="320" w:right="320"/>
        <w:shd w:val="clear" w:color="auto" w:fill="FFF8E1"/>
        <w:pBdr>
          <w:left w:val="single" w:sz="24" w:color="0B7C8C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**为何本期手写而不上生成脚本**：21 项常量中 18 项当前尚无代码消费方（缓存层、埋点层、接口层未实现），写 Markdown 表格解析器不划算。Batch2 接口面变宽后，照 `design_tokens.dart` 那套上生成脚本 + 断言校验（参照 `prototype-figma/export-dart-tokens.js` + `probe-token-vars.py`）。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判定口径</w:t>
            </w:r>
          </w:p>
        </w:tc>
        <w:tc>
          <w:tcPr>
            <w:tcW w:type="dxa" w:w="215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分类图层切换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P95 ≤300ms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四段之和（缓存查找 + 网络 + Dart 聚合 + Pin 渲染），4G 及以上网络统计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读接口 RT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P95 ≤150ms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未命中缓存时的服务端响应，单列上报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预渲染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5 大类聚合 Marker </w:t>
            </w:r>
            <w:r>
              <w:rPr>
                <w:rFonts w:ascii="微软雅黑" w:hAnsi="微软雅黑" w:eastAsia="微软雅黑"/>
                <w:b/>
                <w:sz w:val="20"/>
              </w:rPr>
              <w:t>1000 条内 ≤50ms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冷启动后台一次性完成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第 1 层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帧渲染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≤16ms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（60fps）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POC 三机型实测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地图取数体积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单次 </w:t>
            </w:r>
            <w:r>
              <w:rPr>
                <w:rFonts w:ascii="微软雅黑" w:hAnsi="微软雅黑" w:eastAsia="微软雅黑"/>
                <w:b/>
                <w:sz w:val="20"/>
              </w:rPr>
              <w:t>≤10KB（压缩后）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原始 ≤24KB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按需取数每请求，强制 gzip；紧凑数组格式见 §12.3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 第 2 层 + 评审第 4 条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单次渲染上限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500 Pin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超出强制聚合；聚合归属按 `zoom` 切换（§12.3）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 / §6.8</w:t>
            </w:r>
          </w:p>
        </w:tc>
      </w:tr>
      <w:tr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双向推送时延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发布后 </w:t>
            </w:r>
            <w:r>
              <w:rPr>
                <w:rFonts w:ascii="微软雅黑" w:hAnsi="微软雅黑" w:eastAsia="微软雅黑"/>
                <w:b/>
                <w:sz w:val="20"/>
              </w:rPr>
              <w:t>1min 内</w:t>
            </w:r>
            <w:r>
              <w:rPr>
                <w:rFonts w:ascii="微软雅黑" w:hAnsi="微软雅黑" w:eastAsia="微软雅黑"/>
                <w:b w:val="0"/>
                <w:sz w:val="20"/>
              </w:rPr>
              <w:t>触达 Top20/Top30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需求推 Top20 资源方 / 资源推 Top30 需求方</w:t>
            </w:r>
          </w:p>
        </w:tc>
        <w:tc>
          <w:tcPr>
            <w:tcW w:type="dxa" w:w="215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</w:tbl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P95≤300ms 须经 §6.10.1 的 Batch1 前置 1 天 POC 验证后才成为对外承诺</w:t>
      </w:r>
      <w:r>
        <w:rPr>
          <w:rFonts w:ascii="微软雅黑" w:hAnsi="微软雅黑" w:eastAsia="微软雅黑"/>
          <w:b w:val="0"/>
          <w:sz w:val="22"/>
        </w:rPr>
        <w:t>；POC 不通过时</w:t>
      </w:r>
      <w:r>
        <w:rPr>
          <w:rFonts w:ascii="微软雅黑" w:hAnsi="微软雅黑" w:eastAsia="微软雅黑"/>
          <w:b/>
          <w:sz w:val="22"/>
        </w:rPr>
        <w:t>不得下调本批次目标、不得按实测改写 SLA</w:t>
      </w:r>
      <w:r>
        <w:rPr>
          <w:rFonts w:ascii="微软雅黑" w:hAnsi="微软雅黑" w:eastAsia="微软雅黑"/>
          <w:b w:val="0"/>
          <w:sz w:val="22"/>
        </w:rPr>
        <w:t>，只能调整下一批次的阶段目标（见 §0.2.2 轴② 阶梯）——「按实测改写 SLA」等于让 SLA 可被结果反向修改，那就不是约束（2026-09-02 缺陷评审第 13 条定案）；亦不得下调 Pin 上限，§6.10.1 已明确该方向错误（掩盖根因）；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降级开关</w:t>
      </w:r>
      <w:r>
        <w:rPr>
          <w:rFonts w:ascii="微软雅黑" w:hAnsi="微软雅黑" w:eastAsia="微软雅黑"/>
          <w:b w:val="0"/>
          <w:sz w:val="22"/>
        </w:rPr>
        <w:t>（预留不实施）：连续 3 次帧渲染 &gt;16ms 或 P95 &gt;800ms → 按 §14.2「服务降级次序」</w:t>
      </w:r>
      <w:r>
        <w:rPr>
          <w:rFonts w:ascii="微软雅黑" w:hAnsi="微软雅黑" w:eastAsia="微软雅黑"/>
          <w:b/>
          <w:sz w:val="22"/>
        </w:rPr>
        <w:t>逐级</w:t>
      </w:r>
      <w:r>
        <w:rPr>
          <w:rFonts w:ascii="微软雅黑" w:hAnsi="微软雅黑" w:eastAsia="微软雅黑"/>
          <w:b w:val="0"/>
          <w:sz w:val="22"/>
        </w:rPr>
        <w:t>触发，不打包同时降（2026-09-02 缺陷评审第 10 条定案）；且删去「上限降 500 Pin」这一动作——它等于常态值，降级等于没做。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14.2 可用性与容量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交付形态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内测包（蒲公英 / TestFlight），真实后端 + 真实数据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说明文档 §1.3 交付基线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容量基线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</w:t>
            </w:r>
            <w:r>
              <w:rPr>
                <w:rFonts w:ascii="微软雅黑" w:hAnsi="微软雅黑" w:eastAsia="微软雅黑"/>
                <w:b/>
                <w:sz w:val="20"/>
              </w:rPr>
              <w:t>单城试点</w:t>
            </w:r>
            <w:r>
              <w:rPr>
                <w:rFonts w:ascii="微软雅黑" w:hAnsi="微软雅黑" w:eastAsia="微软雅黑"/>
                <w:b w:val="0"/>
                <w:sz w:val="20"/>
              </w:rPr>
              <w:t>规模设计，不做多城分片；扩城前须重估网格划分与聚合策略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说明文档 M8 单城试点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本地缓存容量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单设备最多 50 个缓存键，超出按 LRU 淘汰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 TTL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Pin 集合 </w:t>
            </w:r>
            <w:r>
              <w:rPr>
                <w:rFonts w:ascii="微软雅黑" w:hAnsi="微软雅黑" w:eastAsia="微软雅黑"/>
                <w:b/>
                <w:sz w:val="20"/>
              </w:rPr>
              <w:t>60s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（`NfrCache.pinSetTtlSec`，单一档）；静态数据 1h / 15min / 5min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配置生效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运营改分类配置 → 客户端 </w:t>
            </w:r>
            <w:r>
              <w:rPr>
                <w:rFonts w:ascii="微软雅黑" w:hAnsi="微软雅黑" w:eastAsia="微软雅黑"/>
                <w:b/>
                <w:sz w:val="20"/>
              </w:rPr>
              <w:t>3 秒内</w:t>
            </w:r>
            <w:r>
              <w:rPr>
                <w:rFonts w:ascii="微软雅黑" w:hAnsi="微软雅黑" w:eastAsia="微软雅黑"/>
                <w:b w:val="0"/>
                <w:sz w:val="20"/>
              </w:rPr>
              <w:t>拉到新版本号并清缓存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弱网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2G/3G/断网走 §6.4.4 过程态与降级 UI，不计入 P95 分母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定位失败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≥3 次降级手动选城市（基站 + 商圈兜底，</w:t>
            </w:r>
            <w:r>
              <w:rPr>
                <w:rFonts w:ascii="微软雅黑" w:hAnsi="微软雅黑" w:eastAsia="微软雅黑"/>
                <w:b/>
                <w:sz w:val="20"/>
              </w:rPr>
              <w:t>不用城市中心假值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§6.8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服务降级次序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发布 → 双向推送 → 聚合动画 → 地图 Pin 数量；</w:t>
            </w:r>
            <w:r>
              <w:rPr>
                <w:rFonts w:ascii="微软雅黑" w:hAnsi="微软雅黑" w:eastAsia="微软雅黑"/>
                <w:b/>
                <w:sz w:val="20"/>
              </w:rPr>
              <w:t>五大 P0 闭环（登录/发布/地图/详情/联系）为最后降级项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§11 必须通过项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14.3 安全与隐私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传输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全站 HTTPS，TLS 1.2+，禁明文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身份证号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只存不可逆哈希 + 后 4 位明文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，不存完整明文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§4.7 / §9.6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姓名 / 手机号 / 联系方式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加密存储；APP 端仅在联系时显式拉取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联系方式出口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全系统仅 `/contact` 一个接口返回完整值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反爬限频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账号 30 / 设备 30 / IP 100（每日，三维同时生效，任一超限即拒）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熔断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单账号 1min ≥10 次拉取 → 当日冻结 + 进风控待审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未登录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一律不可拉取完整号码（使换 IP 无法绕过账号维度）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§7.7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位置精度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明确不做坐标模糊化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：坐标按用户选点原样存储与返回（`/map/pins` 的 5 位小数是体积优化，非隐私措施），`address` 保留门牌号精度。理由：🟢 完整档以「位置到门牌号」换 ×2 曝光（§9.8），`address` 明文照原样返回，坐标即使模糊到 500m 也挡不住任何人 —— </w:t>
            </w:r>
            <w:r>
              <w:rPr>
                <w:rFonts w:ascii="微软雅黑" w:hAnsi="微软雅黑" w:eastAsia="微软雅黑"/>
                <w:b/>
                <w:sz w:val="20"/>
              </w:rPr>
              <w:t>半吊子模糊化会同时损失产品价值与隐私保护，是最坏结果</w:t>
            </w:r>
            <w:r>
              <w:rPr>
                <w:rFonts w:ascii="微软雅黑" w:hAnsi="微软雅黑" w:eastAsia="微软雅黑"/>
                <w:b w:val="0"/>
                <w:sz w:val="20"/>
              </w:rPr>
              <w:t>。保护手段改为下一行的知情告知 + §12.3 的详情页限频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2026-09-06 安全方案 G2 裁定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位置知情告知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因不做模糊化，</w:t>
            </w:r>
            <w:r>
              <w:rPr>
                <w:rFonts w:ascii="微软雅黑" w:hAnsi="微软雅黑" w:eastAsia="微软雅黑"/>
                <w:b/>
                <w:sz w:val="20"/>
              </w:rPr>
              <w:t>必须在两处显式告知</w:t>
            </w:r>
            <w:r>
              <w:rPr>
                <w:rFonts w:ascii="微软雅黑" w:hAnsi="微软雅黑" w:eastAsia="微软雅黑"/>
                <w:b w:val="0"/>
                <w:sz w:val="20"/>
              </w:rPr>
              <w:t>：① 地图选点页与完整度引导文案须写明「门牌号将对所有看到这条信息的人可见」，不得只写「附近更多人看到」；② 隐私政策（P6）须列明「精确位置（含门牌号）会向其他用户公开展示」。</w:t>
            </w:r>
            <w:r>
              <w:rPr>
                <w:rFonts w:ascii="微软雅黑" w:hAnsi="微软雅黑" w:eastAsia="微软雅黑"/>
                <w:b/>
                <w:sz w:val="20"/>
              </w:rPr>
              <w:t>这是 PIPL 告知同意在位置数据上的唯一落点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2026-09-06 安全方案 G2 裁定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内容安全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敏感词本地 + 云端双重；图片云端审核（涉黄/涉政/广告）；禁发类目强制拦截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AI 幻觉防御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Scope 四步管线 + 生成内容与源交叉比对 + 1% 抽审 + SimHash 去重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§5.10 严格 Scope 四步管线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地图合规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先弹隐私协议获同意，再调 `AMapInitializer.updatePrivacyAgree`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，未同意不初始化地图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位置权限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须写明用途再申请，不做静默获取（高频驳回点）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上架手册「位置权限」风险条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隐私政策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挂自有已备案域名，须列明高德 SDK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上架手册 P6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权限最小化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仅申请定位 / 相机 / 相册 / 通知；不申请通讯录、短信、日历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§9.6 数据最小化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14.4 兼容性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客户端框架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Flutter 3.41.9 / Dart 3.11.5 锁定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，不用 3.44.x+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Android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minSdk </w:t>
            </w:r>
            <w:r>
              <w:rPr>
                <w:rFonts w:ascii="微软雅黑" w:hAnsi="微软雅黑" w:eastAsia="微软雅黑"/>
                <w:b/>
                <w:sz w:val="20"/>
              </w:rPr>
              <w:t>21</w:t>
            </w:r>
            <w:r>
              <w:rPr>
                <w:rFonts w:ascii="微软雅黑" w:hAnsi="微软雅黑" w:eastAsia="微软雅黑"/>
                <w:b w:val="0"/>
                <w:sz w:val="20"/>
              </w:rPr>
              <w:t>；`&lt;application&gt;` 须声明 `android:allowNativeHeapPointerTagging="false"`（否则 targetSDK ≥30 地图页返回闪退）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iOS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12.0+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 SDK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高德原生 Android/iOS </w:t>
            </w:r>
            <w:r>
              <w:rPr>
                <w:rFonts w:ascii="微软雅黑" w:hAnsi="微软雅黑" w:eastAsia="微软雅黑"/>
                <w:b/>
                <w:sz w:val="20"/>
              </w:rPr>
              <w:t>10.1.200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，经 `amap_map` + `x_amap_base` 桥接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§6.7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推送通道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APNs / FCM / 小米 / 华为 + 站内通知兜底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§6.14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机型基线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低端安卓（2GB RAM）+ 中端安卓 + iPhone 各 1 台为性能验收基线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屏幕适配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 §1 视觉系统 Design Token 缩放；触控目标 ≥44×44pt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暗色模式 / 多语言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本期不做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（附录 B P2）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附录 B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14.5 可观测性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性能日志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图层切换耗时 + FPS + 内存峰值三项实时上报，</w:t>
            </w:r>
            <w:r>
              <w:rPr>
                <w:rFonts w:ascii="微软雅黑" w:hAnsi="微软雅黑" w:eastAsia="微软雅黑"/>
                <w:b/>
                <w:sz w:val="20"/>
              </w:rPr>
              <w:t>P95&gt;300ms 自动告警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 兜底方案 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链路标识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两个标识分工，不混用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（§12.1）：`interaction_id` 客户端生成、贯穿一次交互的四段（缓存/网络/聚合/渲染），经 `X-Interaction-Id` 请求头透传至服务端并单列入访问日志；`request_id` 服务端生成、覆盖服务端处理侧，且是 UI 报错唯一回显值。</w:t>
            </w:r>
            <w:r>
              <w:rPr>
                <w:rFonts w:ascii="微软雅黑" w:hAnsi="微软雅黑" w:eastAsia="微软雅黑"/>
                <w:b/>
                <w:sz w:val="20"/>
              </w:rPr>
              <w:t>未命中缓存的会话两者可 join；命中缓存的会话无 `request_id`，仅客户端埋点侧可见，此为预期行为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§12.1 / 2026-09-02 评审第 2 条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北极星采集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三轴各自可独立采集并计算乘积（≥0.216）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§0.2 / §11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轴① 反向哨兵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两项与轴① 一同上看板：①「联系后 7 天内该资源方被举报数」；②「同一资源方被重复联系但无任何用户二次联系的占比」。</w:t>
            </w:r>
            <w:r>
              <w:rPr>
                <w:rFonts w:ascii="微软雅黑" w:hAnsi="微软雅黑" w:eastAsia="微软雅黑"/>
                <w:b/>
                <w:sz w:val="20"/>
              </w:rPr>
              <w:t>若此二项随轴① 上升而同步上升，即判定模型朝「更易被点」而非「更易成交」跑偏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，触发标签体系复审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2026-09-02 评审第 12 条；数据取 §13.2 `report` 表 + `contact_event`，零新增采集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上线后复测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上线第一周复测实网 P95，不达标则启用降级开关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§6.10.1 假设 A8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审计留痕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认证通过/驳回、内容下架/恢复、分类与模板变更、权重与开关变更、定向邀请、查看用户脱敏信息</w:t>
            </w:r>
            <w:r>
              <w:rPr>
                <w:rFonts w:ascii="微软雅黑" w:hAnsi="微软雅黑" w:eastAsia="微软雅黑"/>
                <w:b/>
                <w:sz w:val="20"/>
              </w:rPr>
              <w:t>必留</w:t>
            </w:r>
            <w:r>
              <w:rPr>
                <w:rFonts w:ascii="微软雅黑" w:hAnsi="微软雅黑" w:eastAsia="微软雅黑"/>
                <w:b w:val="0"/>
                <w:sz w:val="20"/>
              </w:rPr>
              <w:t>，≥180 天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§9.10.1 审计留痕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333333"/>
          <w:sz w:val="24"/>
        </w:rPr>
        <w:t>14.6 NFR 验收清单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通过条件</w:t>
            </w:r>
          </w:p>
        </w:tc>
        <w:tc>
          <w:tcPr>
            <w:tcW w:type="dxa" w:w="2878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阻塞级别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聚合性能 POC-A（算法级）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模拟器 × 1万/5万点两档，5 万点不卡死且耗时近似线性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 D2 决策与地图开发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聚合性能 POC-B（定标级）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安卓</w:t>
            </w:r>
            <w:r>
              <w:rPr>
                <w:rFonts w:ascii="微软雅黑" w:hAnsi="微软雅黑" w:eastAsia="微软雅黑"/>
                <w:b w:val="0"/>
                <w:sz w:val="20"/>
              </w:rPr>
              <w:t>真机（低端 2GB + 中端）× 1万/5万点两档，P95 ≤300ms 且帧 ≤16ms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 SLA 对外承诺（</w:t>
            </w:r>
            <w:r>
              <w:rPr>
                <w:rFonts w:ascii="微软雅黑" w:hAnsi="微软雅黑" w:eastAsia="微软雅黑"/>
                <w:b/>
                <w:sz w:val="20"/>
              </w:rPr>
              <w:t>仅 Android</w:t>
            </w:r>
            <w:r>
              <w:rPr>
                <w:rFonts w:ascii="微软雅黑" w:hAnsi="微软雅黑" w:eastAsia="微软雅黑"/>
                <w:b w:val="0"/>
                <w:sz w:val="20"/>
              </w:rPr>
              <w:t>）。</w:t>
            </w:r>
            <w:r>
              <w:rPr>
                <w:rFonts w:ascii="微软雅黑" w:hAnsi="微软雅黑" w:eastAsia="微软雅黑"/>
                <w:b/>
                <w:sz w:val="20"/>
              </w:rPr>
              <w:t>2026-10-09 中端机实测（持续拖动、压测点跟随视口即真在屏上）：帧 P95 = 关闭 11.6ms / 500 点 11.4ms / 1 万 20.8ms / 5 万 27.4ms → 1 万/5 万 未达标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（改造前为 47.4 / 208.3ms，改造后长帧几乎消失、瓶颈转为每帧光栅/合成）。当日早前「1 万 11.0 / 5 万 14.9 达标」的读数因压测点全在屏外（harness 缺陷，已修）而作废。</w:t>
            </w:r>
            <w:r>
              <w:rPr>
                <w:rFonts w:ascii="微软雅黑" w:hAnsi="微软雅黑" w:eastAsia="微软雅黑"/>
                <w:b/>
                <w:sz w:val="20"/>
              </w:rPr>
              <w:t>低端 2GB 机已由用户裁定不复测 → 本项不能判定「通过」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聚合性能 POC-B / iOS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iOS 实测数据回填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⚪ 本期不阻塞（Windows 无法出 `.ipa`，随 macOS 环境延后；详见 §6.10.1）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 RT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读接口 P95 ≤150ms 实测达标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联系方式出口审计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全库 grep 确认完整联系方式仅 `/contact` 一处返回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阻塞（隐私红线）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身份证存储审计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库内无完整身份证明文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阻塞（合规红线）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限频与熔断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三维限频与 1min≥10 次熔断实测生效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地图隐私顺序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未同意协议时地图不初始化（实测）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阻塞（上架驳回点）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EXIF 剥离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上传含 GPS 图片后，库内元数据已清除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埋点四事件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§12.4 四组事件全部可采集且口径正确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🔴 阻塞北极星验收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数据保留任务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OCR 7 天 / 日志 30 天 / 记忆 180 天定时任务实测执行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🟠 内测期可观察</w:t>
            </w:r>
          </w:p>
        </w:tc>
      </w:tr>
      <w:tr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降级开关</w:t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文档化即可，本期</w:t>
            </w:r>
            <w:r>
              <w:rPr>
                <w:rFonts w:ascii="微软雅黑" w:hAnsi="微软雅黑" w:eastAsia="微软雅黑"/>
                <w:b/>
                <w:sz w:val="20"/>
              </w:rPr>
              <w:t>不实施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78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⚪ 不阻塞</w:t>
            </w:r>
          </w:p>
        </w:tc>
      </w:tr>
    </w:tbl>
    <w:p>
      <w:r>
        <w:br w:type="page"/>
      </w:r>
    </w:p>
    <w:p>
      <w:pPr>
        <w:keepNext/>
        <w:spacing w:before="280" w:after="160" w:line="312" w:lineRule="auto"/>
      </w:pPr>
      <w:r>
        <w:rPr>
          <w:rFonts w:ascii="微软雅黑" w:hAnsi="微软雅黑" w:eastAsia="微软雅黑"/>
          <w:b/>
          <w:color w:val="1F4E79"/>
          <w:sz w:val="36"/>
        </w:rPr>
        <w:t>第十一部分：附录</w:t>
      </w:r>
    </w:p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附录 A：术语与缩写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17"/>
            <w:vAlign w:val="center"/>
            <w:shd w:val="clear" w:color="auto" w:fill="1F4E7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鸭圈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首页地图发现区的产品命名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供给方发布的"有 XXX 可提供"信息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需求方发布的"求 XXX / 需 XXX"信息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双向撮合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资源和需求都能发布，平台双向匹配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5km 生活圈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首页默认范围 5km，用户可调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联系事件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北极星指标统计点（详情页跳联系中转页的"外呼/复制微信"点击）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 Schema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定义分类模板的字段清单、标签、校验、默认值 JSON 结构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发布记忆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按 "user_id + category_leaf_id" 维度保留的最近一次填写值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信任三信号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实名标 + 资质标 + 信息完整度三档 🟢🟡🔴（T4，不含发布记录数/举报率信誉信号）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高敏类目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必须认证才能发布的叶子类目（服务类 / 招聘 / 房屋等）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首次联系触发率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发布后 30 分钟内获得 ≥1 次联系点击的发布占比（</w:t>
            </w:r>
            <w:r>
              <w:rPr>
                <w:rFonts w:ascii="微软雅黑" w:hAnsi="微软雅黑" w:eastAsia="微软雅黑"/>
                <w:b/>
                <w:sz w:val="20"/>
              </w:rPr>
              <w:t>仅记录联系动作，不追踪撮合结果</w:t>
            </w:r>
            <w:r>
              <w:rPr>
                <w:rFonts w:ascii="微软雅黑" w:hAnsi="微软雅黑" w:eastAsia="微软雅黑"/>
                <w:b w:val="0"/>
                <w:sz w:val="20"/>
              </w:rPr>
              <w:t>）；北极星为三乘积公式（详见 §0.2）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三乘积北极星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北极星指标：AI 匹配召回率 × 分类图层加载成功率（P95≤300ms） × 🟢 完整发布率，目标 ≥0.216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T2 严格 Scope 四步管线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 → Scope 提取 → 3B 小模型生成 → 逆向 Scope 比对，防止编造新实体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LR+GBDT 两阶段匹配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T1 匹配方案：一阶 LR 召回 + 二阶 GBDT 精排，10% 双轨灰度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永久单轨中转页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S7 联系方式中转：电话/VX 二选一，不分层、不 IM、不付费中转</w:t>
            </w:r>
          </w:p>
        </w:tc>
      </w:tr>
      <w:tr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双向推送引擎</w:t>
            </w:r>
          </w:p>
        </w:tc>
        <w:tc>
          <w:tcPr>
            <w:tcW w:type="dxa" w:w="4317"/>
            <w:vAlign w:val="top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20"/>
              </w:rPr>
              <w:t>S1 需求发布后 1min 推 Top20 资源方 / 资源发布后 1min 推 Top30 需求方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微软雅黑" w:hAnsi="微软雅黑" w:eastAsia="微软雅黑"/>
          <w:b/>
          <w:color w:val="2E74B5"/>
          <w:sz w:val="28"/>
        </w:rPr>
        <w:t>附录 B：未纳入本期的 P2 需求（留档）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站内 IM / 语音 / 视频通话（未来如做"平台内互动"再考虑）；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交易订单 / 线上支付 / 抽成；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评价信誉体系（本期以信任三信号覆盖信任需求）；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暗色模式适配；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国际化（多语言）；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企业批量发布 / 招聘房源 SaaS 增值；</w:t>
      </w:r>
    </w:p>
    <w:p>
      <w:pPr>
        <w:pStyle w:val="ListBullet"/>
        <w:spacing w:before="20" w:after="20" w:line="336" w:lineRule="auto"/>
      </w:pPr>
      <w:r>
        <w:rPr>
          <w:rFonts w:ascii="微软雅黑" w:hAnsi="微软雅黑" w:eastAsia="微软雅黑"/>
          <w:b w:val="0"/>
          <w:sz w:val="22"/>
        </w:rPr>
        <w:t>会员与广告变现（BRD 中保留未来路径，本期不实现）。</w:t>
      </w:r>
    </w:p>
    <w:p>
      <w:pPr>
        <w:spacing w:before="40" w:after="40" w:line="300" w:lineRule="auto"/>
      </w:pPr>
      <w:r>
        <w:rPr>
          <w:rFonts w:ascii="微软雅黑" w:hAnsi="微软雅黑" w:eastAsia="微软雅黑"/>
          <w:b/>
          <w:sz w:val="22"/>
        </w:rPr>
        <w:t>文档结束。本 PRD（§1–§11 产品定义 + §12–§14 工程契约）与 BRD.md / MRD.md 共同构成完整产品定义基线。§12–§14 覆盖 SRS 的接口、数据、非功能三章，与 §1–§9 冲突时以 §1–§9 为准并回改。后续变更须经 PRD 评审并记录在案。</w:t>
      </w:r>
    </w:p>
    <w:p>
      <w:pPr>
        <w:spacing w:before="400" w:after="80" w:line="300" w:lineRule="auto"/>
      </w:pPr>
    </w:p>
    <w:p>
      <w:pPr>
        <w:spacing w:before="40" w:after="40" w:line="300" w:lineRule="auto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—— 文档结束 ——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