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第45章 一根不差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这一年，竹家没有死人。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开春，两亩新地里起了青。先是土面裂开细缝，缝里冒尖，尖是黄的，三天转绿，半个月就有半人高。竹长义弯不下腰，跪在地里一株一株摸过去，摸完一垄，膝盖上全是泥。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柳禾每天早上到地头站一会儿，什么也不说。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六月，天最热的时候，竹长庚把账摊在堂屋桌上。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“南坡十九根。”他说。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“十九。”柳禾说。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“新地二十七根。”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“一共四十六。”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柳禾把算盘推到一边。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“跟去年算的一样。”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样，可来路不一样。去年估南坡二十六，实际只出了十九，起鞭伤的那一亩，一年都没缓过来。新地去年估二十，实际二十七。竹守真按玉简上的法子，一亩下五节鞭，节与节隔六尺，一节没敢少，出土的时候一根挤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两笔一抵，还是四十六。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竹长庚把笔尖在砚台边上刮了两下。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“那就好交。”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四十六根，一趟运不走。灵竹砍下来，药性在节里，三个月就干，干了只剩柴火价。从竹家到白鹤城十六天，来回三十二天。一趟最多带二十根，二十根一个人挑不动，得两个人换肩。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竹长庚算过三趟。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四月一趟，二十根，他自己挑。走到白鹤城，肩膀磨破一层皮，皮掉了，第二层就不破了。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七月一趟，十八根，竹长平跟着。竹长平脚上起了泡，用针挑了，第二天接着走。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十月一趟，八根，竹守真跟着。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柳禾不让。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“她一个姑娘。”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“她认字。”竹长庚说，“万木阁的账，我不能老是听人说。”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竹守真自己把包袱打好了。两身换洗衣裳，一支炭条，一叠糙纸。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“我去。”她说。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三趟加起来，交给万木阁二十六根，一根不差。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第三趟那天，灰袍老头把铜秤上的砝码一个一个放回去，抬头看他。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“二十六。”他说。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“去年你欠十四，添了顺延一年，今年要二十六。二十六到了。”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竹长庚站着没动。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“那明年。”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“明年还是二十六。”老头说，“后年也二十六。三年走完，再看。”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老头从柜底下抽出一本册子，很旧，纸边毛了，翻开一页，指给他看。上头的字很小，一行一行，写得密。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“这是名录。”老头说，“白鹤城收灵植的，一共十七户。这十七户的货进城不验，卸了秤就付钱。别家的货进城要先验，一验三天。”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竹长庚的手在袖子里攥了一下。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三个月就干，验三天就是三天的命。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“我怎么进。”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“三年契走完，一根不差。”老头把册子合上，“今年是第二年。”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竹守真在旁边站着，把老头这句话一个字一个字记在纸上。她写完抬头，问了一句。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“十七户里，有镇上的人吗。”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老头看了她一眼。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“没有。”他说，“镇上的，都不够格。”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回来的那天，天黑得早。四十六根里交了二十六，陈家那十根是竹长平送过去的，五块一根，五十块，陈家管事的收了，一句话没说。剩下十根，竹长庚没卖。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柳禾问了一句。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“留着做什么。”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“给守山留着。”竹长庚说，“他回来那年，手里得有十根。”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柳禾把账本合上。她合得很轻，这一回没有抹平纸角。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这一年竹家还添了两个数。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竹长义的背好了，痂掉了，留一条硬疤。三层卡了十六年，入秋以后松了一道缝，他自己说不上来，只知道打坐的时候，气比往年走得远一点。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竹小满正式引气入体，成了一层。她三年前测出灵根，到今天才入门，柳禾说慢，她自己说不慢，她说她比竹守真强，竹守真十六才有。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竹守真听见这话，没理她。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八月里，陈家老祖出了关。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竹长平去镇上买盐，回来说的。他说那天陈家大门开了，出来一个人，头发全白，穿灰袍，一直走到镇口那棵老槐树底下，站了一会儿，又走回去。全程没人敢跟。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“以前白一半。”竹长平说。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“现在全白。”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“成没成。”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“街上的人说成了。”竹长平说，“也有人说，成了也活不了几年。”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那天傍晚竹长庚上了山。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西坡的竹林这一段长疯了，密得下不去脚。陆明远在里头，只看得见一团黑白。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“他成了。”竹长庚说。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陆明远在竹子上蹭了蹭下巴。这一年他长了一圈，肩宽了一寸，毛色比去年深，爪尖那层灰厚了。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“朱砂三分。”他说，“一炉丹放三分，是压惊的。他吃了三回。”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“所以他现在是拿丹压着自己。”陆明远说，“压得住，就还能坐着。压不住，就散。”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竹长庚笑了一声，笑声很短。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“能不能盼他散。”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“能。”陆明远说，“散了他就是个死人。”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“散了以后呢。”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“散了以后，这镇上就没人管了。”陆明远说，“管的人没了，比管得狠更麻烦。”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竹长庚在那里站了一会儿。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“我这一年，天天盼着他死。”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“今天听见成了，我居然松了一口气。”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陆明远没有说话。风从竹林上头过去，一整片沙沙响。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“我不是怕他。”竹长庚说，“我是怕上面那块没有了，底下那些东西全上来。这一年我在镇上走了那么多趟，看见的不是陈家压着谁，是所有人都等着陈家松手。”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回来的那天夜里，竹长平从田里跑回来，鞋跑掉了一只。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“坡上有光。”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竹长庚站在院里，往西看。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西边那片坡顶上，一道白光亮起来，直的，往上顶，顶到半空散了。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亮的时间不长。竹长庚数着，数到一百二十，光就没了。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灭了以后，那片天还是白的，白了一小会儿，慢慢黑回去。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竹长平抱着那只鞋，光着脚站在院里。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竹长庚没有回答。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他知道那片坡是什么。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两年前他拿那张纸跟李承平换了陈家一张条子。换的时候李承平坐直了，问他一句：你知道那片坡底下是什么东西。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他当时不知道。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今天夜里，那片坡自己把答案亮了出来。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