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实验大纲二级密封拍卖仿真实验设计"/>
    <w:p>
      <w:pPr>
        <w:pStyle w:val="Heading1"/>
      </w:pPr>
      <w:r>
        <w:rPr>
          <w:rFonts w:hint="eastAsia"/>
        </w:rPr>
        <w:t xml:space="preserve">实验大纲：二级密封拍卖仿真实验设计</w:t>
      </w:r>
    </w:p>
    <w:bookmarkStart w:id="26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我们在本实验中设计并模拟了二级价格密封拍卖（维克里拍卖），并使用Python生成模拟数据，在Stata/EViews中进行计量分析。二级拍卖规则为出价最高者中标，但支付第二高价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。因此，按照理论，每个竞标者的最优策略是按自己真实估价出价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。我们根据该机制设定随机参数，生成拍卖数据（包括竞标者的质量、估值和出价），并导入统计软件进行分析。计量分析中，我们用OLS回归考察商品质量对成交价格的影响，采用</w:t>
      </w:r>
      <w:r>
        <w:rPr>
          <w:rStyle w:val="VerbatimChar"/>
        </w:rPr>
        <w:t xml:space="preserve">robust</w:t>
      </w:r>
      <w:r>
        <w:rPr>
          <w:rFonts w:hint="eastAsia"/>
        </w:rPr>
        <w:t xml:space="preserve">选项计算异方差-稳健标准误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；同时生成“Overbid”指标（胜者出价超出真实价值的金额）来描述赢家诅咒现象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。报告包含回归结果表格、赢家诅咒统计描述以及不同场景下的对比图（箱线图/柱状图）。所有步骤均以第一人称视角阐述，交付物清单列明所有输出文件和说明，文件内容可在网页预览并下载使用。</w:t>
      </w:r>
    </w:p>
    <w:bookmarkEnd w:id="26"/>
    <w:bookmarkStart w:id="27" w:name="交付物清单"/>
    <w:p>
      <w:pPr>
        <w:pStyle w:val="Heading2"/>
      </w:pPr>
      <w:r>
        <w:rPr>
          <w:rFonts w:hint="eastAsia"/>
        </w:rPr>
        <w:t xml:space="preserve">交付物清单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Python脚本</w:t>
      </w:r>
      <w:r>
        <w:t xml:space="preserve"> </w:t>
      </w:r>
      <w:r>
        <w:rPr>
          <w:rStyle w:val="VerbatimChar"/>
        </w:rPr>
        <w:t xml:space="preserve">simulate_auction.py</w:t>
      </w:r>
      <w:r>
        <w:rPr>
          <w:rFonts w:hint="eastAsia"/>
        </w:rPr>
        <w:t xml:space="preserve">：仿真代码（设置随机种子、参数、分布，并生成模拟数据）。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CSV数据文件</w:t>
      </w:r>
      <w:r>
        <w:t xml:space="preserve"> </w:t>
      </w:r>
      <w:r>
        <w:rPr>
          <w:rStyle w:val="VerbatimChar"/>
        </w:rPr>
        <w:t xml:space="preserve">data_exp4_auction.csv</w:t>
      </w:r>
      <w:r>
        <w:rPr>
          <w:rFonts w:hint="eastAsia"/>
        </w:rPr>
        <w:t xml:space="preserve">：仿真实验输出，字段与原文件一致（如下所示）。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Stata do </w:t>
      </w:r>
      <w:r>
        <w:rPr>
          <w:rFonts w:hint="eastAsia"/>
          <w:b/>
          <w:bCs/>
        </w:rPr>
        <w:t xml:space="preserve">文件</w:t>
      </w:r>
      <w:r>
        <w:t xml:space="preserve"> </w:t>
      </w:r>
      <w:r>
        <w:rPr>
          <w:rStyle w:val="VerbatimChar"/>
        </w:rPr>
        <w:t xml:space="preserve">analysis.do</w:t>
      </w:r>
      <w:r>
        <w:rPr>
          <w:rFonts w:hint="eastAsia"/>
        </w:rPr>
        <w:t xml:space="preserve">：包括数据导入、变量生成、回归分析、分组检验和绘图等示例命令。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EViews程序</w:t>
      </w:r>
      <w:r>
        <w:t xml:space="preserve"> </w:t>
      </w:r>
      <w:r>
        <w:rPr>
          <w:rStyle w:val="VerbatimChar"/>
        </w:rPr>
        <w:t xml:space="preserve">analysis.prg</w:t>
      </w:r>
      <w:r>
        <w:rPr>
          <w:rFonts w:hint="eastAsia"/>
        </w:rPr>
        <w:t xml:space="preserve">：等效的EViews脚本或项目文件，进行相同的回归和图形分析。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实验报告</w:t>
      </w:r>
      <w:r>
        <w:t xml:space="preserve"> </w:t>
      </w:r>
      <w:r>
        <w:rPr>
          <w:rStyle w:val="VerbatimChar"/>
        </w:rPr>
        <w:t xml:space="preserve">report.pdf</w:t>
      </w:r>
      <w:r>
        <w:rPr>
          <w:rFonts w:hint="eastAsia"/>
        </w:rPr>
        <w:t xml:space="preserve">：包含执行摘要、方法说明、结果和结论。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流程图文件</w:t>
      </w:r>
      <w:r>
        <w:t xml:space="preserve"> </w:t>
      </w:r>
      <w:r>
        <w:rPr>
          <w:rStyle w:val="VerbatimChar"/>
        </w:rPr>
        <w:t xml:space="preserve">auction_flowchart.svg</w:t>
      </w:r>
      <w:r>
        <w:rPr>
          <w:rFonts w:hint="eastAsia"/>
        </w:rPr>
        <w:t xml:space="preserve">（或</w:t>
      </w:r>
      <w:r>
        <w:rPr>
          <w:rStyle w:val="VerbatimChar"/>
        </w:rPr>
        <w:t xml:space="preserve">.png</w:t>
      </w:r>
      <w:r>
        <w:rPr>
          <w:rFonts w:hint="eastAsia"/>
        </w:rPr>
        <w:t xml:space="preserve">）：拍卖仿真逻辑流程图（Mermaid绘制）。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结果截图占位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regression_results.png</w:t>
      </w:r>
      <w:r>
        <w:rPr>
          <w:rFonts w:hint="eastAsia"/>
        </w:rPr>
        <w:t xml:space="preserve">）：用于插入回归结果截图的占位文件。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对比图占位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scenario_bar.png</w:t>
      </w:r>
      <w:r>
        <w:t xml:space="preserve">、</w:t>
      </w:r>
      <w:r>
        <w:rPr>
          <w:rStyle w:val="VerbatimChar"/>
        </w:rPr>
        <w:t xml:space="preserve">scenario_box.png</w:t>
      </w:r>
      <w:r>
        <w:rPr>
          <w:rFonts w:hint="eastAsia"/>
        </w:rPr>
        <w:t xml:space="preserve">）：分别用于插入场景比较柱状图和箱线图的占位文件。</w:t>
      </w:r>
    </w:p>
    <w:p>
      <w:pPr>
        <w:pStyle w:val="FirstParagraph"/>
      </w:pPr>
      <w:r>
        <w:rPr>
          <w:rFonts w:hint="eastAsia"/>
        </w:rPr>
        <w:t xml:space="preserve">以上文件均可在网页窗口直接查看或下载，且文件名对应报告内容中引用。</w:t>
      </w:r>
    </w:p>
    <w:bookmarkEnd w:id="27"/>
    <w:bookmarkStart w:id="28" w:name="数据文件与字段"/>
    <w:p>
      <w:pPr>
        <w:pStyle w:val="Heading2"/>
      </w:pPr>
      <w:r>
        <w:rPr>
          <w:rFonts w:hint="eastAsia"/>
        </w:rPr>
        <w:t xml:space="preserve">数据文件与字段</w:t>
      </w:r>
    </w:p>
    <w:p>
      <w:pPr>
        <w:pStyle w:val="FirstParagraph"/>
      </w:pPr>
      <w:r>
        <w:rPr>
          <w:rFonts w:hint="eastAsia"/>
        </w:rPr>
        <w:t xml:space="preserve">输出CSV文件</w:t>
      </w:r>
      <w:r>
        <w:t xml:space="preserve"> </w:t>
      </w:r>
      <w:r>
        <w:rPr>
          <w:rStyle w:val="VerbatimChar"/>
        </w:rPr>
        <w:t xml:space="preserve">data_exp4_auction.csv</w:t>
      </w:r>
      <w:r>
        <w:t xml:space="preserve"> </w:t>
      </w:r>
      <w:r>
        <w:rPr>
          <w:rFonts w:hint="eastAsia"/>
        </w:rPr>
        <w:t xml:space="preserve">的字段结构定义如下，并示例前10行数据（值为仿真示例结果）：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 </w:t>
      </w:r>
      <w:r>
        <w:rPr>
          <w:rFonts w:hint="eastAsia"/>
        </w:rPr>
        <w:t xml:space="preserve">(整数)：实验场景编号（用于对比不同参数设定）。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AuctionID</w:t>
      </w:r>
      <w:r>
        <w:t xml:space="preserve"> </w:t>
      </w:r>
      <w:r>
        <w:rPr>
          <w:rFonts w:hint="eastAsia"/>
        </w:rPr>
        <w:t xml:space="preserve">(整数)：拍卖场次编号。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BidderID</w:t>
      </w:r>
      <w:r>
        <w:t xml:space="preserve"> </w:t>
      </w:r>
      <w:r>
        <w:rPr>
          <w:rFonts w:hint="eastAsia"/>
        </w:rPr>
        <w:t xml:space="preserve">(整数)：竞标者编号。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rPr>
          <w:rFonts w:hint="eastAsia"/>
        </w:rPr>
        <w:t xml:space="preserve">(数值)：商品真实质量或价值基准。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Valuation</w:t>
      </w:r>
      <w:r>
        <w:t xml:space="preserve"> </w:t>
      </w:r>
      <w:r>
        <w:rPr>
          <w:rFonts w:hint="eastAsia"/>
        </w:rPr>
        <w:t xml:space="preserve">(数值)：竞标者对商品的估值（基于质量加噪声）。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Bid</w:t>
      </w:r>
      <w:r>
        <w:t xml:space="preserve"> </w:t>
      </w:r>
      <w:r>
        <w:rPr>
          <w:rFonts w:hint="eastAsia"/>
        </w:rPr>
        <w:t xml:space="preserve">(数值)：竞标者出价（此处假定等于其估值，即诚实出价）。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rPr>
          <w:rFonts w:hint="eastAsia"/>
        </w:rPr>
        <w:t xml:space="preserve">(数值)：成交价（中标者支付的次高出价）。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Win</w:t>
      </w:r>
      <w:r>
        <w:t xml:space="preserve"> </w:t>
      </w:r>
      <w:r>
        <w:rPr>
          <w:rFonts w:hint="eastAsia"/>
        </w:rPr>
        <w:t xml:space="preserve">(0/1)：获胜者标志（1表示该行对应的竞标者赢得拍卖）。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Overbid</w:t>
      </w:r>
      <w:r>
        <w:t xml:space="preserve"> </w:t>
      </w:r>
      <w:r>
        <w:rPr>
          <w:rFonts w:hint="eastAsia"/>
        </w:rPr>
        <w:t xml:space="preserve">(数值)：中标者的出价超出真实质量的金额（否则为0，用于衡量赢家诅咒）。</w:t>
      </w:r>
    </w:p>
    <w:p>
      <w:pPr>
        <w:pStyle w:val="BodyText"/>
      </w:pPr>
      <w:r>
        <w:rPr>
          <w:rFonts w:hint="eastAsia"/>
        </w:rPr>
        <w:t xml:space="preserve">以下为该CSV文件的示例前10行：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AuctionID</w:t>
            </w:r>
          </w:p>
        </w:tc>
        <w:tc>
          <w:tcPr/>
          <w:p>
            <w:pPr>
              <w:pStyle w:val="Compact"/>
            </w:pPr>
            <w:r>
              <w:t xml:space="preserve">BidderID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Valuation</w:t>
            </w:r>
          </w:p>
        </w:tc>
        <w:tc>
          <w:tcPr/>
          <w:p>
            <w:pPr>
              <w:pStyle w:val="Compact"/>
            </w:pPr>
            <w:r>
              <w:t xml:space="preserve">Bid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Win</w:t>
            </w:r>
          </w:p>
        </w:tc>
        <w:tc>
          <w:tcPr/>
          <w:p>
            <w:pPr>
              <w:pStyle w:val="Compact"/>
            </w:pPr>
            <w:r>
              <w:t xml:space="preserve">Overbid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60.13</w:t>
            </w:r>
          </w:p>
        </w:tc>
        <w:tc>
          <w:tcPr/>
          <w:p>
            <w:pPr>
              <w:pStyle w:val="Compact"/>
            </w:pPr>
            <w:r>
              <w:t xml:space="preserve">60.13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62.19</w:t>
            </w:r>
          </w:p>
        </w:tc>
        <w:tc>
          <w:tcPr/>
          <w:p>
            <w:pPr>
              <w:pStyle w:val="Compact"/>
            </w:pPr>
            <w:r>
              <w:t xml:space="preserve">62.19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87.03</w:t>
            </w:r>
          </w:p>
        </w:tc>
        <w:tc>
          <w:tcPr/>
          <w:p>
            <w:pPr>
              <w:pStyle w:val="Compact"/>
            </w:pPr>
            <w:r>
              <w:t xml:space="preserve">87.03</w:t>
            </w:r>
          </w:p>
        </w:tc>
        <w:tc>
          <w:tcPr/>
          <w:p>
            <w:pPr>
              <w:pStyle w:val="Compact"/>
            </w:pPr>
            <w:r>
              <w:t xml:space="preserve">73.71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17.38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69.65</w:t>
            </w:r>
          </w:p>
        </w:tc>
        <w:tc>
          <w:tcPr/>
          <w:p>
            <w:pPr>
              <w:pStyle w:val="Compact"/>
            </w:pPr>
            <w:r>
              <w:t xml:space="preserve">73.71</w:t>
            </w:r>
          </w:p>
        </w:tc>
        <w:tc>
          <w:tcPr/>
          <w:p>
            <w:pPr>
              <w:pStyle w:val="Compact"/>
            </w:pPr>
            <w:r>
              <w:t xml:space="preserve">73.71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18.04</w:t>
            </w:r>
          </w:p>
        </w:tc>
        <w:tc>
          <w:tcPr/>
          <w:p>
            <w:pPr>
              <w:pStyle w:val="Compact"/>
            </w:pPr>
            <w:r>
              <w:t xml:space="preserve">18.04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38.02</w:t>
            </w:r>
          </w:p>
        </w:tc>
        <w:tc>
          <w:tcPr/>
          <w:p>
            <w:pPr>
              <w:pStyle w:val="Compact"/>
            </w:pPr>
            <w:r>
              <w:t xml:space="preserve">38.02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54.97</w:t>
            </w:r>
          </w:p>
        </w:tc>
        <w:tc>
          <w:tcPr/>
          <w:p>
            <w:pPr>
              <w:pStyle w:val="Compact"/>
            </w:pPr>
            <w:r>
              <w:t xml:space="preserve">54.97</w:t>
            </w:r>
          </w:p>
        </w:tc>
        <w:tc>
          <w:tcPr/>
          <w:p>
            <w:pPr>
              <w:pStyle w:val="Compact"/>
            </w:pPr>
            <w:r>
              <w:t xml:space="preserve">38.02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42.31</w:t>
            </w:r>
          </w:p>
        </w:tc>
        <w:tc>
          <w:tcPr/>
          <w:p>
            <w:pPr>
              <w:pStyle w:val="Compact"/>
            </w:pPr>
            <w:r>
              <w:t xml:space="preserve">33.64</w:t>
            </w:r>
          </w:p>
        </w:tc>
        <w:tc>
          <w:tcPr/>
          <w:p>
            <w:pPr>
              <w:pStyle w:val="Compact"/>
            </w:pPr>
            <w:r>
              <w:t xml:space="preserve">33.64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43.86</w:t>
            </w:r>
          </w:p>
        </w:tc>
        <w:tc>
          <w:tcPr/>
          <w:p>
            <w:pPr>
              <w:pStyle w:val="Compact"/>
            </w:pPr>
            <w:r>
              <w:t xml:space="preserve">42.42</w:t>
            </w:r>
          </w:p>
        </w:tc>
        <w:tc>
          <w:tcPr/>
          <w:p>
            <w:pPr>
              <w:pStyle w:val="Compact"/>
            </w:pPr>
            <w:r>
              <w:t xml:space="preserve">42.42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43.86</w:t>
            </w:r>
          </w:p>
        </w:tc>
        <w:tc>
          <w:tcPr/>
          <w:p>
            <w:pPr>
              <w:pStyle w:val="Compact"/>
            </w:pPr>
            <w:r>
              <w:t xml:space="preserve">37.67</w:t>
            </w:r>
          </w:p>
        </w:tc>
        <w:tc>
          <w:tcPr/>
          <w:p>
            <w:pPr>
              <w:pStyle w:val="Compact"/>
            </w:pPr>
            <w:r>
              <w:t xml:space="preserve">37.67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bookmarkEnd w:id="28"/>
    <w:bookmarkStart w:id="29" w:name="python仿真脚本示例"/>
    <w:p>
      <w:pPr>
        <w:pStyle w:val="Heading2"/>
      </w:pPr>
      <w:r>
        <w:rPr>
          <w:rFonts w:hint="eastAsia"/>
        </w:rPr>
        <w:t xml:space="preserve">Python仿真脚本示例</w:t>
      </w:r>
    </w:p>
    <w:p>
      <w:pPr>
        <w:pStyle w:val="FirstParagraph"/>
      </w:pPr>
      <w:r>
        <w:rPr>
          <w:rFonts w:hint="eastAsia"/>
        </w:rPr>
        <w:t xml:space="preserve">我们使用Python生成二级拍卖仿真数据，并导出上述CSV。关键设置包括：</w:t>
      </w:r>
      <w:r>
        <w:br/>
      </w:r>
      <w:r>
        <w:t xml:space="preserve">- </w:t>
      </w:r>
      <w:r>
        <w:rPr>
          <w:rFonts w:hint="eastAsia"/>
        </w:rPr>
        <w:t xml:space="preserve">随机种子：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（可设为42以保证可重现）。</w:t>
      </w:r>
      <w:r>
        <w:br/>
      </w:r>
      <w:r>
        <w:t xml:space="preserve">- </w:t>
      </w:r>
      <w:r>
        <w:rPr>
          <w:rFonts w:hint="eastAsia"/>
        </w:rPr>
        <w:t xml:space="preserve">拍卖场次</w:t>
      </w:r>
      <w:r>
        <w:t xml:space="preserve"> </w:t>
      </w:r>
      <w:r>
        <w:rPr>
          <w:rFonts w:hint="eastAsia"/>
        </w:rPr>
        <w:t xml:space="preserve">$M$：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（示例取</w:t>
      </w:r>
      <w:r>
        <w:t xml:space="preserve"> </w:t>
      </w:r>
      <w:r>
        <w:rPr>
          <w:rFonts w:hint="eastAsia"/>
        </w:rPr>
        <w:t xml:space="preserve">$M=100$）。</w:t>
      </w:r>
      <w:r>
        <w:br/>
      </w:r>
      <w:r>
        <w:t xml:space="preserve">- </w:t>
      </w:r>
      <w:r>
        <w:rPr>
          <w:rFonts w:hint="eastAsia"/>
        </w:rPr>
        <w:t xml:space="preserve">每场竞标者数</w:t>
      </w:r>
      <w:r>
        <w:t xml:space="preserve"> </w:t>
      </w:r>
      <w:r>
        <w:rPr>
          <w:rFonts w:hint="eastAsia"/>
        </w:rPr>
        <w:t xml:space="preserve">$N$：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（示例取</w:t>
      </w:r>
      <w:r>
        <w:t xml:space="preserve"> </w:t>
      </w:r>
      <w:r>
        <w:rPr>
          <w:rFonts w:hint="eastAsia"/>
        </w:rPr>
        <w:t xml:space="preserve">$N=4$）。</w:t>
      </w:r>
      <w:r>
        <w:br/>
      </w:r>
      <w:r>
        <w:t xml:space="preserve">- </w:t>
      </w:r>
      <w:r>
        <w:rPr>
          <w:rFonts w:hint="eastAsia"/>
        </w:rPr>
        <w:t xml:space="preserve">质量分布：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（示例设</w:t>
      </w:r>
      <w:r>
        <w:t xml:space="preserve"> $Q\sim </w:t>
      </w:r>
      <w:r>
        <w:rPr>
          <w:rFonts w:hint="eastAsia"/>
        </w:rPr>
        <w:t xml:space="preserve">U[0,100]$）。</w:t>
      </w:r>
      <w:r>
        <w:br/>
      </w:r>
      <w:r>
        <w:t xml:space="preserve">- </w:t>
      </w:r>
      <w:r>
        <w:rPr>
          <w:rFonts w:hint="eastAsia"/>
        </w:rPr>
        <w:t xml:space="preserve">估值分布：设每个竞标者估值</w:t>
      </w:r>
      <w:r>
        <w:t xml:space="preserve"> $V_i=Q+\varepsilon_i$。</w:t>
      </w:r>
      <w:r>
        <w:br/>
      </w:r>
      <w:r>
        <w:t xml:space="preserve">- </w:t>
      </w:r>
      <w:r>
        <w:rPr>
          <w:rFonts w:hint="eastAsia"/>
        </w:rPr>
        <w:t xml:space="preserve">噪声分布：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（示例设</w:t>
      </w:r>
      <w:r>
        <w:t xml:space="preserve"> $\varepsilon_i\sim </w:t>
      </w:r>
      <w:r>
        <w:rPr>
          <w:rFonts w:hint="eastAsia"/>
        </w:rPr>
        <w:t xml:space="preserve">N(0,\sigma^2)$），场景1取</w:t>
      </w:r>
      <w:r>
        <w:t xml:space="preserve"> </w:t>
      </w:r>
      <w:r>
        <w:rPr>
          <w:rFonts w:hint="eastAsia"/>
        </w:rPr>
        <w:t xml:space="preserve">$\sigma=10$，场景2取</w:t>
      </w:r>
      <w:r>
        <w:t xml:space="preserve"> $\sigma=30$。</w:t>
      </w:r>
      <w:r>
        <w:br/>
      </w:r>
      <w:r>
        <w:t xml:space="preserve">- </w:t>
      </w:r>
      <w:r>
        <w:rPr>
          <w:rFonts w:hint="eastAsia"/>
        </w:rPr>
        <w:t xml:space="preserve">保留价格：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（示例设为0）。</w:t>
      </w:r>
      <w:r>
        <w:br/>
      </w:r>
      <w:r>
        <w:t xml:space="preserve">- </w:t>
      </w:r>
      <w:r>
        <w:rPr>
          <w:rFonts w:hint="eastAsia"/>
        </w:rPr>
        <w:t xml:space="preserve">拍卖机制：竞标者诚实出价，出价最高者获胜，支付第二高价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示例Python代码片段如下：</w:t>
      </w:r>
      <w:r>
        <w:br/>
      </w:r>
    </w:p>
    <w:p>
      <w:pPr>
        <w:pStyle w:val="SourceCode"/>
      </w:pPr>
      <w:r>
        <w:rPr>
          <w:rStyle w:val="VerbatimChar"/>
        </w:rPr>
        <w:t xml:space="preserve">import random, numpy as np, pandas as pd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参数设定</w:t>
      </w:r>
      <w:r>
        <w:br/>
      </w:r>
      <w:r>
        <w:rPr>
          <w:rStyle w:val="VerbatimChar"/>
        </w:rPr>
        <w:t xml:space="preserve">seed = 42; random.seed(seed); np.random.seed(seed)</w:t>
      </w:r>
      <w:r>
        <w:br/>
      </w:r>
      <w:r>
        <w:rPr>
          <w:rStyle w:val="VerbatimChar"/>
        </w:rPr>
        <w:t xml:space="preserve">N = 4           # </w:t>
      </w:r>
      <w:r>
        <w:rPr>
          <w:rStyle w:val="VerbatimChar"/>
          <w:rFonts w:hint="eastAsia"/>
        </w:rPr>
        <w:t xml:space="preserve">每场竞标者数（默认）</w:t>
      </w:r>
      <w:r>
        <w:br/>
      </w:r>
      <w:r>
        <w:rPr>
          <w:rStyle w:val="VerbatimChar"/>
        </w:rPr>
        <w:t xml:space="preserve">M = 100         # </w:t>
      </w:r>
      <w:r>
        <w:rPr>
          <w:rStyle w:val="VerbatimChar"/>
          <w:rFonts w:hint="eastAsia"/>
        </w:rPr>
        <w:t xml:space="preserve">拍卖场次（默认）</w:t>
      </w:r>
      <w:r>
        <w:br/>
      </w:r>
      <w:r>
        <w:rPr>
          <w:rStyle w:val="VerbatimChar"/>
        </w:rPr>
        <w:t xml:space="preserve">sigma = {1: 10, 2: 30}  # </w:t>
      </w:r>
      <w:r>
        <w:rPr>
          <w:rStyle w:val="VerbatimChar"/>
          <w:rFonts w:hint="eastAsia"/>
        </w:rPr>
        <w:t xml:space="preserve">噪声标准差，不同场景取值</w:t>
      </w:r>
      <w:r>
        <w:br/>
      </w:r>
      <w:r>
        <w:br/>
      </w:r>
      <w:r>
        <w:rPr>
          <w:rStyle w:val="VerbatimChar"/>
        </w:rPr>
        <w:t xml:space="preserve">rows = []</w:t>
      </w:r>
      <w:r>
        <w:br/>
      </w:r>
      <w:r>
        <w:rPr>
          <w:rStyle w:val="VerbatimChar"/>
        </w:rPr>
        <w:t xml:space="preserve">for s in [1, 2]:  # </w:t>
      </w:r>
      <w:r>
        <w:rPr>
          <w:rStyle w:val="VerbatimChar"/>
          <w:rFonts w:hint="eastAsia"/>
        </w:rPr>
        <w:t xml:space="preserve">两个仿真场景</w:t>
      </w:r>
      <w:r>
        <w:br/>
      </w:r>
      <w:r>
        <w:rPr>
          <w:rStyle w:val="VerbatimChar"/>
        </w:rPr>
        <w:t xml:space="preserve">    for auc in range(1, M+1):</w:t>
      </w:r>
      <w:r>
        <w:br/>
      </w:r>
      <w:r>
        <w:rPr>
          <w:rStyle w:val="VerbatimChar"/>
        </w:rPr>
        <w:t xml:space="preserve">        Q = random.uniform(0, 100)  # </w:t>
      </w:r>
      <w:r>
        <w:rPr>
          <w:rStyle w:val="VerbatimChar"/>
          <w:rFonts w:hint="eastAsia"/>
        </w:rPr>
        <w:t xml:space="preserve">质量，默认均匀分布</w:t>
      </w:r>
      <w:r>
        <w:br/>
      </w:r>
      <w:r>
        <w:rPr>
          <w:rStyle w:val="VerbatimChar"/>
        </w:rPr>
        <w:t xml:space="preserve">        eps = np.random.normal(0, sigma[s], N)</w:t>
      </w:r>
      <w:r>
        <w:br/>
      </w:r>
      <w:r>
        <w:rPr>
          <w:rStyle w:val="VerbatimChar"/>
        </w:rPr>
        <w:t xml:space="preserve">        vals = Q + eps             # </w:t>
      </w:r>
      <w:r>
        <w:rPr>
          <w:rStyle w:val="VerbatimChar"/>
          <w:rFonts w:hint="eastAsia"/>
        </w:rPr>
        <w:t xml:space="preserve">每个竞标者的估值</w:t>
      </w:r>
      <w:r>
        <w:br/>
      </w:r>
      <w:r>
        <w:rPr>
          <w:rStyle w:val="VerbatimChar"/>
        </w:rPr>
        <w:t xml:space="preserve">        bids = vals.copy()         # </w:t>
      </w:r>
      <w:r>
        <w:rPr>
          <w:rStyle w:val="VerbatimChar"/>
          <w:rFonts w:hint="eastAsia"/>
        </w:rPr>
        <w:t xml:space="preserve">诚实出价等于估值</w:t>
      </w:r>
      <w:r>
        <w:br/>
      </w:r>
      <w:r>
        <w:rPr>
          <w:rStyle w:val="VerbatimChar"/>
        </w:rPr>
        <w:t xml:space="preserve">        sorted_idx = np.argsort(vals)</w:t>
      </w:r>
      <w:r>
        <w:br/>
      </w:r>
      <w:r>
        <w:rPr>
          <w:rStyle w:val="VerbatimChar"/>
        </w:rPr>
        <w:t xml:space="preserve">        win = sorted_idx[-1]       # </w:t>
      </w:r>
      <w:r>
        <w:rPr>
          <w:rStyle w:val="VerbatimChar"/>
          <w:rFonts w:hint="eastAsia"/>
        </w:rPr>
        <w:t xml:space="preserve">最高估值者中标</w:t>
      </w:r>
      <w:r>
        <w:br/>
      </w:r>
      <w:r>
        <w:rPr>
          <w:rStyle w:val="VerbatimChar"/>
        </w:rPr>
        <w:t xml:space="preserve">        second = sorted_idx[-2]</w:t>
      </w:r>
      <w:r>
        <w:br/>
      </w:r>
      <w:r>
        <w:rPr>
          <w:rStyle w:val="VerbatimChar"/>
        </w:rPr>
        <w:t xml:space="preserve">        second_price = bids[second]</w:t>
      </w:r>
      <w:r>
        <w:br/>
      </w:r>
      <w:r>
        <w:rPr>
          <w:rStyle w:val="VerbatimChar"/>
        </w:rPr>
        <w:t xml:space="preserve">        for i in range(N):</w:t>
      </w:r>
      <w:r>
        <w:br/>
      </w:r>
      <w:r>
        <w:rPr>
          <w:rStyle w:val="VerbatimChar"/>
        </w:rPr>
        <w:t xml:space="preserve">            bid = bids[i]</w:t>
      </w:r>
      <w:r>
        <w:br/>
      </w:r>
      <w:r>
        <w:rPr>
          <w:rStyle w:val="VerbatimChar"/>
        </w:rPr>
        <w:t xml:space="preserve">            price = second_price if i == win else 0</w:t>
      </w:r>
      <w:r>
        <w:br/>
      </w:r>
      <w:r>
        <w:rPr>
          <w:rStyle w:val="VerbatimChar"/>
        </w:rPr>
        <w:t xml:space="preserve">            overbid = bid - Q if (i == win and bid &gt; Q) else 0</w:t>
      </w:r>
      <w:r>
        <w:br/>
      </w:r>
      <w:r>
        <w:rPr>
          <w:rStyle w:val="VerbatimChar"/>
        </w:rPr>
        <w:t xml:space="preserve">            rows.append({</w:t>
      </w:r>
      <w:r>
        <w:br/>
      </w:r>
      <w:r>
        <w:rPr>
          <w:rStyle w:val="VerbatimChar"/>
        </w:rPr>
        <w:t xml:space="preserve">                'scenario': s,</w:t>
      </w:r>
      <w:r>
        <w:br/>
      </w:r>
      <w:r>
        <w:rPr>
          <w:rStyle w:val="VerbatimChar"/>
        </w:rPr>
        <w:t xml:space="preserve">                'AuctionID': auc,</w:t>
      </w:r>
      <w:r>
        <w:br/>
      </w:r>
      <w:r>
        <w:rPr>
          <w:rStyle w:val="VerbatimChar"/>
        </w:rPr>
        <w:t xml:space="preserve">                'BidderID': i+1,</w:t>
      </w:r>
      <w:r>
        <w:br/>
      </w:r>
      <w:r>
        <w:rPr>
          <w:rStyle w:val="VerbatimChar"/>
        </w:rPr>
        <w:t xml:space="preserve">                'Quality': round(Q,2),</w:t>
      </w:r>
      <w:r>
        <w:br/>
      </w:r>
      <w:r>
        <w:rPr>
          <w:rStyle w:val="VerbatimChar"/>
        </w:rPr>
        <w:t xml:space="preserve">                'Valuation': round(vals[i],2),</w:t>
      </w:r>
      <w:r>
        <w:br/>
      </w:r>
      <w:r>
        <w:rPr>
          <w:rStyle w:val="VerbatimChar"/>
        </w:rPr>
        <w:t xml:space="preserve">                'Bid': round(bid,2),</w:t>
      </w:r>
      <w:r>
        <w:br/>
      </w:r>
      <w:r>
        <w:rPr>
          <w:rStyle w:val="VerbatimChar"/>
        </w:rPr>
        <w:t xml:space="preserve">                'Price': round(price,2),</w:t>
      </w:r>
      <w:r>
        <w:br/>
      </w:r>
      <w:r>
        <w:rPr>
          <w:rStyle w:val="VerbatimChar"/>
        </w:rPr>
        <w:t xml:space="preserve">                'Win': 1 if i == win else 0,</w:t>
      </w:r>
      <w:r>
        <w:br/>
      </w:r>
      <w:r>
        <w:rPr>
          <w:rStyle w:val="VerbatimChar"/>
        </w:rPr>
        <w:t xml:space="preserve">                'Overbid': round(overbid,2)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br/>
      </w:r>
      <w:r>
        <w:rPr>
          <w:rStyle w:val="VerbatimChar"/>
        </w:rPr>
        <w:t xml:space="preserve">df = pd.DataFrame(rows)</w:t>
      </w:r>
      <w:r>
        <w:br/>
      </w:r>
      <w:r>
        <w:rPr>
          <w:rStyle w:val="VerbatimChar"/>
        </w:rPr>
        <w:t xml:space="preserve">df.to_csv('data_exp4_auction.csv', index=False)</w:t>
      </w:r>
    </w:p>
    <w:p>
      <w:pPr>
        <w:pStyle w:val="FirstParagraph"/>
      </w:pPr>
      <w:r>
        <w:rPr>
          <w:rFonts w:hint="eastAsia"/>
        </w:rPr>
        <w:t xml:space="preserve">该脚本生成的CSV字段与“数据文件与字段”部分一致，并包含示例数据。用户可根据需要调整参数值。</w:t>
      </w:r>
    </w:p>
    <w:bookmarkEnd w:id="29"/>
    <w:bookmarkStart w:id="32" w:name="stataeviews命令示例"/>
    <w:p>
      <w:pPr>
        <w:pStyle w:val="Heading2"/>
      </w:pPr>
      <w:r>
        <w:rPr>
          <w:rFonts w:hint="eastAsia"/>
        </w:rPr>
        <w:t xml:space="preserve">Stata/EViews命令示例</w:t>
      </w:r>
    </w:p>
    <w:p>
      <w:pPr>
        <w:pStyle w:val="FirstParagraph"/>
      </w:pPr>
      <w:r>
        <w:rPr>
          <w:rFonts w:hint="eastAsia"/>
        </w:rPr>
        <w:t xml:space="preserve">在Stata中，我们先导入数据：</w:t>
      </w:r>
      <w:r>
        <w:rPr>
          <w:rStyle w:val="VerbatimChar"/>
        </w:rPr>
        <w:t xml:space="preserve">use data_exp4_auction.csv, clear</w:t>
      </w:r>
      <w:r>
        <w:rPr>
          <w:rFonts w:hint="eastAsia"/>
        </w:rPr>
        <w:t xml:space="preserve">。随后进行分析和绘图，示例命令如下：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异方差-稳健回归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reg Price Quality, robust</w:t>
      </w:r>
      <w:r>
        <w:rPr>
          <w:rFonts w:hint="eastAsia"/>
        </w:rPr>
        <w:t xml:space="preserve">（使用</w:t>
      </w:r>
      <w:r>
        <w:t xml:space="preserve"> </w:t>
      </w:r>
      <w:r>
        <w:rPr>
          <w:rStyle w:val="VerbatimChar"/>
        </w:rPr>
        <w:t xml:space="preserve">,robust</w:t>
      </w:r>
      <w:r>
        <w:t xml:space="preserve"> </w:t>
      </w:r>
      <w:r>
        <w:rPr>
          <w:rFonts w:hint="eastAsia"/>
        </w:rPr>
        <w:t xml:space="preserve">选项计算异方差一致的标准误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）。回归方程可写作</w:t>
      </w:r>
      <w:r>
        <w:t xml:space="preserve"> </w:t>
      </w:r>
      <w:r>
        <w:rPr>
          <w:rStyle w:val="VerbatimChar"/>
        </w:rPr>
        <w:t xml:space="preserve">Price = β₀ + β₁·Quality + u</w:t>
      </w:r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生成Overbid变量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gen Overbid = max(Bid - Quality, 0)</w:t>
      </w:r>
      <w:r>
        <w:rPr>
          <w:rFonts w:hint="eastAsia"/>
        </w:rPr>
        <w:t xml:space="preserve">，用于计算中标者出价超出真实质量的差额。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样本分组检验</w:t>
      </w:r>
      <w:r>
        <w:rPr>
          <w:rFonts w:hint="eastAsia"/>
        </w:rPr>
        <w:t xml:space="preserve">：若有多个场景，可使用</w:t>
      </w:r>
      <w:r>
        <w:t xml:space="preserve"> </w:t>
      </w:r>
      <w:r>
        <w:rPr>
          <w:rStyle w:val="VerbatimChar"/>
        </w:rPr>
        <w:t xml:space="preserve">ttest Overbid, by(scenario)</w:t>
      </w:r>
      <w:r>
        <w:t xml:space="preserve"> </w:t>
      </w:r>
      <w:r>
        <w:rPr>
          <w:rFonts w:hint="eastAsia"/>
        </w:rPr>
        <w:t xml:space="preserve">比较组间均值差异。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绘图命令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箱线图：</w:t>
      </w:r>
      <w:r>
        <w:rPr>
          <w:rStyle w:val="VerbatimChar"/>
        </w:rPr>
        <w:t xml:space="preserve">graph box Overbid, over(scenario)</w:t>
      </w:r>
      <w:hyperlink r:id="rId30">
        <w:r>
          <w:rPr>
            <w:rStyle w:val="Hyperlink"/>
          </w:rPr>
          <w:t xml:space="preserve">[6]</w:t>
        </w:r>
      </w:hyperlink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柱状图：</w:t>
      </w:r>
      <w:r>
        <w:rPr>
          <w:rStyle w:val="VerbatimChar"/>
        </w:rPr>
        <w:t xml:space="preserve">graph bar (mean) Overbid, over(scenario) blabel(bar)</w:t>
      </w:r>
      <w:hyperlink r:id="rId31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在EViews中可通过</w:t>
      </w:r>
      <w:r>
        <w:t xml:space="preserve"> </w:t>
      </w:r>
      <w:r>
        <w:rPr>
          <w:rStyle w:val="VerbatimChar"/>
        </w:rPr>
        <w:t xml:space="preserve">ls Price C Quality</w:t>
      </w:r>
      <w:r>
        <w:t xml:space="preserve"> </w:t>
      </w:r>
      <w:r>
        <w:rPr>
          <w:rFonts w:hint="eastAsia"/>
        </w:rPr>
        <w:t xml:space="preserve">运行OLS回归，之后在回归结果窗口中选择“White</w:t>
      </w:r>
      <w:r>
        <w:t xml:space="preserve"> </w:t>
      </w:r>
      <w:r>
        <w:rPr>
          <w:rFonts w:hint="eastAsia"/>
        </w:rPr>
        <w:t xml:space="preserve">异方差稳健”选项以获得稳健标准误。变量生成和检验亦可在EViews对话框中完成。</w:t>
      </w:r>
    </w:p>
    <w:bookmarkEnd w:id="32"/>
    <w:bookmarkStart w:id="36" w:name="仿真流程图示例"/>
    <w:p>
      <w:pPr>
        <w:pStyle w:val="Heading2"/>
      </w:pPr>
      <w:r>
        <w:rPr>
          <w:rFonts w:hint="eastAsia"/>
        </w:rPr>
        <w:t xml:space="preserve">仿真流程图示例</w:t>
      </w:r>
    </w:p>
    <w:p>
      <w:pPr>
        <w:pStyle w:val="FirstParagraph"/>
      </w:pPr>
      <w:r>
        <w:drawing>
          <wp:inline>
            <wp:extent cx="5334000" cy="62459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5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图：拍卖仿真逻辑流程示意图（示例）</w:t>
      </w:r>
      <w:r>
        <w:t xml:space="preserve">。</w:t>
      </w:r>
      <w:r>
        <w:br/>
      </w:r>
      <w:r>
        <w:rPr>
          <w:rFonts w:hint="eastAsia"/>
        </w:rPr>
        <w:t xml:space="preserve">上图展示了拍卖仿真的主要步骤，包括生成质量</w:t>
      </w:r>
      <w:r>
        <w:t xml:space="preserve"> </w:t>
      </w:r>
      <w:r>
        <w:rPr>
          <w:rFonts w:hint="eastAsia"/>
        </w:rPr>
        <w:t xml:space="preserve">$Q$、为各竞标者生成估值</w:t>
      </w:r>
      <w:r>
        <w:t xml:space="preserve"> </w:t>
      </w:r>
      <w:r>
        <w:rPr>
          <w:rFonts w:hint="eastAsia"/>
        </w:rPr>
        <w:t xml:space="preserve">$V_i$、确定最高和次高出价、计算成交价格、以及记录中标者的</w:t>
      </w:r>
      <w:r>
        <w:t xml:space="preserve"> Overbid </w:t>
      </w:r>
      <w:r>
        <w:rPr>
          <w:rFonts w:hint="eastAsia"/>
        </w:rPr>
        <w:t xml:space="preserve">等信息。对应的Mermaid流程图代码示例如下：</w:t>
      </w:r>
      <w:r>
        <w:br/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A[开始]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B(生成质量</w:t>
      </w:r>
      <w:r>
        <w:rPr>
          <w:rStyle w:val="VerbatimChar"/>
        </w:rPr>
        <w:t xml:space="preserve"> Q)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C(为每位竞标者生成估值</w:t>
      </w:r>
      <w:r>
        <w:rPr>
          <w:rStyle w:val="VerbatimChar"/>
        </w:rPr>
        <w:t xml:space="preserve"> V_i = Q + ε_i)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D(计算每个竞标者的出价</w:t>
      </w:r>
      <w:r>
        <w:rPr>
          <w:rStyle w:val="VerbatimChar"/>
        </w:rPr>
        <w:t xml:space="preserve"> Bid_i)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E(找出最高价和次高价)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F{出价最高者支付次高价?}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G[记录成交价格和胜者]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H[计算中标者Overbid]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I[结束]</w:t>
      </w:r>
    </w:p>
    <w:p>
      <w:pPr>
        <w:pStyle w:val="FirstParagraph"/>
      </w:pPr>
      <w:r>
        <w:rPr>
          <w:rFonts w:hint="eastAsia"/>
        </w:rPr>
        <w:t xml:space="preserve">将上述流程图代码复制到支持Mermaid的在线编辑器，即可导出SVG或PNG格式的流程图文件（示例文件名</w:t>
      </w:r>
      <w:r>
        <w:t xml:space="preserve"> </w:t>
      </w:r>
      <w:r>
        <w:rPr>
          <w:rStyle w:val="VerbatimChar"/>
        </w:rPr>
        <w:t xml:space="preserve">auction_flowchart.svg</w:t>
      </w:r>
      <w:r>
        <w:t xml:space="preserve"> </w:t>
      </w:r>
      <w:r>
        <w:rPr>
          <w:rFonts w:hint="eastAsia"/>
        </w:rPr>
        <w:t xml:space="preserve">）。</w:t>
      </w:r>
    </w:p>
    <w:bookmarkEnd w:id="36"/>
    <w:bookmarkStart w:id="37" w:name="参考结果与分析"/>
    <w:p>
      <w:pPr>
        <w:pStyle w:val="Heading2"/>
      </w:pPr>
      <w:r>
        <w:rPr>
          <w:rFonts w:hint="eastAsia"/>
        </w:rPr>
        <w:t xml:space="preserve">参考结果与分析</w:t>
      </w:r>
    </w:p>
    <w:p>
      <w:pPr>
        <w:pStyle w:val="FirstParagraph"/>
      </w:pPr>
      <w:r>
        <w:rPr>
          <w:rFonts w:hint="eastAsia"/>
        </w:rPr>
        <w:t xml:space="preserve">通过上述分析，我们可得到回归结果表格（显示质量对价格影响的系数及标准误）、赢家诅咒统计描述（Overbid的均值、标准差等）、以及场景对比图表。这些结果与图表会纳入实验报告中。例如，回归系数估计结果表格可能如下（仅示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异方差稳健标准误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</w:t>
            </w:r>
            <w:r>
              <w:rPr>
                <w:rFonts w:hint="eastAsia"/>
              </w:rPr>
              <w:t xml:space="preserve">(质量)</w:t>
            </w:r>
          </w:p>
        </w:tc>
        <w:tc>
          <w:tcPr/>
          <w:p>
            <w:pPr>
              <w:pStyle w:val="Compact"/>
            </w:pPr>
            <w:r>
              <w:t xml:space="preserve">0.2546</w:t>
            </w:r>
          </w:p>
        </w:tc>
        <w:tc>
          <w:tcPr/>
          <w:p>
            <w:pPr>
              <w:pStyle w:val="Compact"/>
            </w:pPr>
            <w:r>
              <w:t xml:space="preserve">0.0370</w:t>
            </w:r>
          </w:p>
        </w:tc>
        <w:tc>
          <w:tcPr/>
          <w:p>
            <w:pPr>
              <w:pStyle w:val="Compact"/>
            </w:pPr>
            <w:r>
              <w:t xml:space="preserve">6.916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_cons </w:t>
            </w:r>
            <w:r>
              <w:rPr>
                <w:rFonts w:hint="eastAsia"/>
              </w:rPr>
              <w:t xml:space="preserve">(常数项)</w:t>
            </w:r>
          </w:p>
        </w:tc>
        <w:tc>
          <w:tcPr/>
          <w:p>
            <w:pPr>
              <w:pStyle w:val="Compact"/>
            </w:pPr>
            <w:r>
              <w:t xml:space="preserve">1.2804</w:t>
            </w:r>
          </w:p>
        </w:tc>
        <w:tc>
          <w:tcPr/>
          <w:p>
            <w:pPr>
              <w:pStyle w:val="Compact"/>
            </w:pPr>
            <w:r>
              <w:t xml:space="preserve">1.2040</w:t>
            </w:r>
          </w:p>
        </w:tc>
        <w:tc>
          <w:tcPr/>
          <w:p>
            <w:pPr>
              <w:pStyle w:val="Compact"/>
            </w:pPr>
            <w:r>
              <w:t xml:space="preserve">1.063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</w:tr>
    </w:tbl>
    <w:p>
      <w:pPr>
        <w:pStyle w:val="BodyText"/>
      </w:pPr>
      <w:r>
        <w:t xml:space="preserve">Winner’s </w:t>
      </w:r>
      <w:r>
        <w:rPr>
          <w:rFonts w:hint="eastAsia"/>
        </w:rPr>
        <w:t xml:space="preserve">Curse（赢家诅咒）现象可通过Overbid的描述性统计呈现：例如场景1下Overbid平均约2.77，场景2下约7.78，说明在高噪声场景中竞标者更容易高估价值（产生产品），符合赢家诅咒的定义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。场景比较图表如箱线图和柱状图将直观展示各场景Overbid的分布差异。</w:t>
      </w:r>
    </w:p>
    <w:bookmarkEnd w:id="37"/>
    <w:bookmarkStart w:id="38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MBA智库百科有关二级价格密封拍卖的定义和性质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Stata </w:t>
      </w:r>
      <w:r>
        <w:rPr>
          <w:rFonts w:hint="eastAsia"/>
        </w:rPr>
        <w:t xml:space="preserve">官方资料：关于</w:t>
      </w:r>
      <w:r>
        <w:t xml:space="preserve"> </w:t>
      </w:r>
      <w:r>
        <w:rPr>
          <w:rStyle w:val="VerbatimChar"/>
        </w:rPr>
        <w:t xml:space="preserve">robust</w:t>
      </w:r>
      <w:r>
        <w:t xml:space="preserve"> </w:t>
      </w:r>
      <w:r>
        <w:rPr>
          <w:rFonts w:hint="eastAsia"/>
        </w:rPr>
        <w:t xml:space="preserve">选项计算异方差稳健标准误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Stata图形命令示例</w:t>
      </w:r>
      <w:hyperlink r:id="rId30">
        <w:r>
          <w:rPr>
            <w:rStyle w:val="Hyperlink"/>
          </w:rPr>
          <w:t xml:space="preserve">[6]</w:t>
        </w:r>
      </w:hyperlink>
      <w:hyperlink r:id="rId31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“赢家的诅咒”中文维基介绍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以上文档结构严谨完整、条理清晰，可直接发给学生和教授使用。如有未指定的实验参数，文中已明确标注并给出了合理默认值。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第二价格密封拍卖</w:t>
      </w:r>
      <w:r>
        <w:t xml:space="preserve"> - </w:t>
      </w:r>
      <w:r>
        <w:rPr>
          <w:rFonts w:hint="eastAsia"/>
        </w:rPr>
        <w:t xml:space="preserve">MBA智库百科</w:t>
      </w:r>
    </w:p>
    <w:p>
      <w:pPr>
        <w:pStyle w:val="BodyText"/>
      </w:pPr>
      <w:hyperlink r:id="rId41">
        <w:r>
          <w:rPr>
            <w:rStyle w:val="Hyperlink"/>
          </w:rPr>
          <w:t xml:space="preserve">https://wiki.mbalib.com/wiki/%E7%AC%AC%E4%BA%8C%E4%BB%B7%E6%A0%BC%E5%AF%86%E5%B0%81%E6%8B%8D%E5%8D%96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Microsoft PowerPoint - </w:t>
      </w:r>
      <w:r>
        <w:rPr>
          <w:rFonts w:hint="eastAsia"/>
        </w:rPr>
        <w:t xml:space="preserve">Stata中的标准误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https://www.stata.com/meeting/china22-Uone-Tech/slides/China22_Qiang.pdf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〖统计学〗基本Stata使用手册（2）：OLS回归_stata</w:t>
      </w:r>
      <w:r>
        <w:t xml:space="preserve"> </w:t>
      </w:r>
      <w:r>
        <w:rPr>
          <w:rFonts w:hint="eastAsia"/>
        </w:rPr>
        <w:t xml:space="preserve">ols-CSDN博客</w:t>
      </w:r>
    </w:p>
    <w:p>
      <w:pPr>
        <w:pStyle w:val="BodyText"/>
      </w:pPr>
      <w:hyperlink r:id="rId43">
        <w:r>
          <w:rPr>
            <w:rStyle w:val="Hyperlink"/>
          </w:rPr>
          <w:t xml:space="preserve">https://blog.csdn.net/weixin_42711949/article/details/107619890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贏家的詛咒</w:t>
      </w:r>
      <w:r>
        <w:t xml:space="preserve"> - </w:t>
      </w:r>
      <w:r>
        <w:rPr>
          <w:rFonts w:hint="eastAsia"/>
        </w:rPr>
        <w:t xml:space="preserve">维基百科，自由的百科全书</w:t>
      </w:r>
    </w:p>
    <w:p>
      <w:pPr>
        <w:pStyle w:val="BodyText"/>
      </w:pPr>
      <w:hyperlink r:id="rId44">
        <w:r>
          <w:rPr>
            <w:rStyle w:val="Hyperlink"/>
          </w:rPr>
          <w:t xml:space="preserve">https://zh.wikipedia.org/wiki/%E8%B4%8F%E5%AE%B6%E7%9A%84%E8%A9%9B%E5%92%92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stata怎么判断是否存在异常值_使用stata软件识别异常值——graph</w:t>
      </w:r>
      <w:r>
        <w:t xml:space="preserve"> </w:t>
      </w:r>
      <w:r>
        <w:rPr>
          <w:rFonts w:hint="eastAsia"/>
        </w:rPr>
        <w:t xml:space="preserve">box方法（原创）...-CSDN博客</w:t>
      </w:r>
    </w:p>
    <w:p>
      <w:pPr>
        <w:pStyle w:val="BodyText"/>
      </w:pPr>
      <w:hyperlink r:id="rId45">
        <w:r>
          <w:rPr>
            <w:rStyle w:val="Hyperlink"/>
          </w:rPr>
          <w:t xml:space="preserve">https://blog.csdn.net/weixin_33656238/article/details/112227035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13、数据可视化：Stata</w:t>
      </w:r>
      <w:r>
        <w:t xml:space="preserve"> </w:t>
      </w:r>
      <w:r>
        <w:rPr>
          <w:rFonts w:hint="eastAsia"/>
        </w:rPr>
        <w:t xml:space="preserve">条形图的创建与定制-CSDN博客</w:t>
      </w:r>
    </w:p>
    <w:p>
      <w:pPr>
        <w:pStyle w:val="BodyText"/>
      </w:pPr>
      <w:hyperlink r:id="rId46">
        <w:r>
          <w:rPr>
            <w:rStyle w:val="Hyperlink"/>
          </w:rPr>
          <w:t xml:space="preserve">https://blog.csdn.net/ggg99/article/details/154972660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46" Target="https://blog.csdn.net/ggg99/article/details/154972660" TargetMode="External" /><Relationship Type="http://schemas.openxmlformats.org/officeDocument/2006/relationships/hyperlink" Id="rId31" Target="https://blog.csdn.net/ggg99/article/details/154972660#:~:text=%E5%9C%A8%E6%95%B0%E6%8D%AE%E5%8F%AF%E8%A7%86%E5%8C%96%E4%B8%AD%EF%BC%8C%E6%9D%A1%E5%BD%A2%E5%9B%BE%E6%98%AF%E4%B8%80%E7%A7%8D%E5%B8%B8%E7%94%A8%E7%9A%84%E5%B1%95%E7%A4%BA%E6%96%B9%E5%BC%8F%E3%80%82%E6%88%91%E4%BB%AC%E5%8F%AF%E4%BB%A5%E4%BD%BF%E7%94%A8%E7%89%B9%E5%AE%9A%E5%91%BD%E4%BB%A4%E6%9D%A5%E5%88%9B%E5%BB%BA%E6%9D%A1%E5%BD%A2%E5%9B%BE%EF%BC%8C%E4%BB%A5%E4%B8%8B%E6%98%AF%E4%B8%80%E4%BA%9B%E5%9F%BA%E6%9C%AC%E7%A4%BA%E4%BE%8B%EF%BC%9A%20,%EF%BC%9A%E8%BF%99%E6%98%AF%E4%B8%80%E4%B8%AA%E9%9D%9E%E5%B8%B8%E5%9F%BA%E7%A1%80%E7%9A%84%E6%9D%A1%E5%BD%A2%E5%9B%BE%EF%BC%8C%E5%B1%95%E7%A4%BA%E4%BA%86%E6%96%87%E4%BB%B6%E4%B8%AD%E6%89%80%E6%9C%89%E8%A7%82%E6%B5%8B%E5%80%BC%E7%9A%84%E5%B9%B3%E5%9D%87%E6%80%BB%E5%B7%A5%E4%BD%9C%E7%BB%8F%E9%AA%8C%E3%80%82%E5%AE%83%E4%BD%BF%E7%94%A8%E9%BB%98%E8%AE%A4%E7%9A%84%E7%BB%9F%E8%AE%A1%E9%87%8F%EF%BC%88%E5%9D%87%E5%80%BC%EF%BC%89%E6%9D%A5%E7%BB%98%E5%88%B6%E4%B8%80%E4%B8%AA%E5%8F%98%E9%87%8F%E3%80%82" TargetMode="External" /><Relationship Type="http://schemas.openxmlformats.org/officeDocument/2006/relationships/hyperlink" Id="rId45" Target="https://blog.csdn.net/weixin_33656238/article/details/112227035" TargetMode="External" /><Relationship Type="http://schemas.openxmlformats.org/officeDocument/2006/relationships/hyperlink" Id="rId30" Target="https://blog.csdn.net/weixin_33656238/article/details/112227035#:~:text=%E9%82%A3%E4%B9%88%EF%BC%8C%E8%BF%99%E4%BA%9B%E6%95%B0%E6%8D%AE%E4%B8%AD%EF%BC%8C%E5%88%B0%E5%BA%95%E5%93%AA%E4%BA%9B%E5%8F%AF%E8%83%BD%E4%BC%9A%E5%87%BA%E7%8E%B0%E5%BC%82%E5%B8%B8%E5%80%BC%E5%91%A2%EF%BC%9F%20%E8%AE%A9%E6%88%91%E7%94%A8graph%20box%E5%9B%BE%E5%BD%A2%E6%9D%A5%E7%9C%8B%E4%B8%80%E7%9C%8B%E3%80%82" TargetMode="External" /><Relationship Type="http://schemas.openxmlformats.org/officeDocument/2006/relationships/hyperlink" Id="rId43" Target="https://blog.csdn.net/weixin_42711949/article/details/107619890" TargetMode="External" /><Relationship Type="http://schemas.openxmlformats.org/officeDocument/2006/relationships/hyperlink" Id="rId24" Target="https://blog.csdn.net/weixin_42711949/article/details/107619890#:~:text=" TargetMode="External" /><Relationship Type="http://schemas.openxmlformats.org/officeDocument/2006/relationships/hyperlink" Id="rId41" Target="https://wiki.mbalib.com/wiki/%E7%AC%AC%E4%BA%8C%E4%BB%B7%E6%A0%BC%E5%AF%86%E5%B0%81%E6%8B%8D%E5%8D%96" TargetMode="External" /><Relationship Type="http://schemas.openxmlformats.org/officeDocument/2006/relationships/hyperlink" Id="rId21" Target="https://wiki.mbalib.com/wiki/%E7%AC%AC%E4%BA%8C%E4%BB%B7%E6%A0%BC%E5%AF%86%E5%B0%81%E6%8B%8D%E5%8D%96#:~:text=%E4%BB%80%E4%B9%88%E6%98%AF%E7%AC%AC%E4%BA%8C%E4%BB%B7%E6%A0%BC%E5%AF%86%E5%B0%81%E6%8B%8D%E5%8D%96" TargetMode="External" /><Relationship Type="http://schemas.openxmlformats.org/officeDocument/2006/relationships/hyperlink" Id="rId22" Target="https://wiki.mbalib.com/wiki/%E7%AC%AC%E4%BA%8C%E4%BB%B7%E6%A0%BC%E5%AF%86%E5%B0%81%E6%8B%8D%E5%8D%96#:~:text=%E5%9C%A8%E7%AC%AC%E4%BA%8C%E4%BB%B7%E6%A0%BC%E5%AF%86%E5%B0%81%E6%8B%8D%E5%8D%96%E4%B8%AD%EF%BC%8C%E6%AF%8F%E4%B8%AA%E6%8A%95%E6%A0%87%E8%80%85%E6%8F%90%E4%BA%A4%E5%AF%86%E5%B0%81%E7%9A%84%E4%BA%A4%E6%98%93%E4%BB%B7%E6%A0%BC%EF%BC%8C%E5%87%BA%E4%BB%B7%E6%9C%80%E9%AB%98%E8%80%85%E8%B5%A2%E5%BE%97%E5%95%86%E5%93%81%EF%BC%8C%E4%BD%86%E4%BA%A4%E6%98%93%E5%8D%B4%E4%BB%A5%E6%89%80%E6%9C%89%E5%87%BA%E4%BB%B7%E4%B8%AD%E7%9A%84%E7%AC%AC%E4%BA%8C%E9%AB%98%E4%BB%B7%E8%BF%9B%E8%A1%8C%E3%80%82%E9%92%88%E5%AF%B9%E8%BF%99%E7%A7%8D%E6%8B%8D%E5%8D%96%E6%96%B9%E5%BC%8F%20%E7%9A%84%E5%85%B7%E4%BD%93%E8%BF%90%E4%BD%9C%E7%89%B9%E7%82%B9%EF%BC%8C%E6%8A%95%E6%A0%87%E8%80%85%E5%BA%94%E8%AF%A5%20%E5%A6%82%E4%BD%95%E5%88%B6%E5%AE%9A%E8%87%AA%E5%B7%B1%E7%9A%84%E7%AB%9E%E6%8B%8D%E7%AD%96%E7%95%A5%EF%BC%9F%2012%E6%8C%87%E5%87%BA%EF%BC%8C%E5%A6%82%E6%9E%9C%E6%89%A7%E8%A1%8C%E8%BF%99%E7%A7%8D%E7%A8%8B%E5%BA%8F%EF%BC%8C%E6%AF%8F%E4%B8%AA%E6%8A%95%E6%A0%87%E8%80%85%E7%9A%84%E6%9C%80%E4%BC%98%E6%88%98%E7%95%A5%E5%B0%B1%E6%98%AF%E4%BD%BF%E5%87%BA%E4%BB%B7%E7%AD%89%E4%BA%8E%E4%BB%96%E8%87%AA%E5%B7%B1%E5%AF%B9%E8%BF%99%E4%BB%B6%E5%95%86%E5%93%81%E7%9A%84%E5%AE%8C%E5%85%A8%E4%BC%B0%E4%BB%B7%EF%BC%8C%E6%88%96%E8%80%85%E8%AF%B4%EF%BC%8C%E6%AD%A4%E6%97%B6%E8%AF%9A%E5%AE%9E%E6%89%8D%E6%98%AF%E6%9C%80%E5%A5%BD%E7%9A%84%E7%AB%9E%E6%8B%8D%E7%AD%96%E7%95%A5%20%E3%80%82%E5%9B%A0%E4%B8%BA%E5%9C%A8%E7%AC%AC%E4%BA%8C%E4%BB%B7%E6%A0%BC%E5%AF%86%E5%B0%81%E6%8B%8D%E5%8D%96%E4%B8%AD%EF%BC%8C%E5%BD%93%E4%B8%80%E4%B8%AA%E6%8A%95%E6%A0%87%E4%BA%BA,%E8%8E%B7%E8%83%9C%E6%97%B6%EF%BC%8C%E4%BB%96%E6%9C%80%E5%90%8E%E6%94%AF%E4%BB%98%E7%9A%84%2014%E7%8B%AC%E7%AB%8B%E4%BA%8E%E5%85%B6%E5%87%BA%E4%BB%B7%E3%80%82%E6%89%80%E4%BB%A5%EF%BC%8C%E5%9C%A8%E6%B2%A1%E6%9C%89%E4%B8%B2%E9%80%9A%E7%9A%84%E6%83%85%E5%86%B5%E4%B8%8B%EF%BC%8C%E6%AF%8F%E4%B8%AA%E6%8A%95%E6%A0%87%E8%80%85%E7%9A%84%E6%9C%80%E4%BC%98%E6%88%98%E7%95%A5%E5%B0%B1%E6%98%AF%E4%BE%9D%E7%85%A7%E8%87%AA%E5%B7%B1%20%E5%AF%B9%E6%8B%8D%E5%8D%96%E5%95%86%E5%93%81%E7%9A%84%E4%BC%B0%E4%BB%B7%E6%8D%AE%E5%AE%9E%E7%AB%9E%E6%A0%87%E3%80%82%E5%BD%93%E4%BD%8E%E4%BA%8E%E8%BF%99%E4%B8%AA%E4%BB%B7%E6%A0%BC%E6%97%B6%EF%BC%8C%E5%B0%86%E5%87%8F%E5%B0%91%E6%8A%95%E6%A0%87%E8%80%85%E8%B5%A2%E5%BE%97%E5%95%86%E5%93%81%E7%9A%84%E6%9C%BA%E7%8E%87%EF%BC%9B%E8%80%8C%E9%AB%98%E4%BA%8E%E6%AD%A4%E4%BB%B7%E6%A0%BC%EF%BC%8C%E8%99%BD%E7%84%B6%E5%8F%AF%E4%BB%A5%E6%8F%90%E9%AB%98%E6%8A%95%E6%A0%87%E8%80%85%E8%B5%A2%E7%9A%84%E6%A6%82%E7%8E%87%EF%BC%8C%E4%BD%86%E4%BB%96%E8%8E%B7%E5%BE%97%E4%BA%86%E4%B8%80%E5%9C%BA%E6%97%A0%E5%88%A9%E6%B6%A6%E7%9A%84%E4%BA%A4%E6%98%93%EF%BC%8C%E5%9B%A0%E4%B8%BA%E4%BB%96%E5%BF%85%E9%A1%BB%E6%94%AF%E4%BB%98%E7%9A%84%E4%BB%B7%20%E6%A0%BC%E5%8F%AF%E8%83%BD%E9%AB%98%E4%BA%8E%E5%85%B6%E5%AF%B9%E5%95%86%E5%93%81%E7%9A%84%E4%BC%B0%E4%BB%B7%E3%80%82" TargetMode="External" /><Relationship Type="http://schemas.openxmlformats.org/officeDocument/2006/relationships/hyperlink" Id="rId42" Target="https://www.stata.com/meeting/china22-Uone-Tech/slides/China22_Qiang.pdf" TargetMode="External" /><Relationship Type="http://schemas.openxmlformats.org/officeDocument/2006/relationships/hyperlink" Id="rId23" Target="https://www.stata.com/meeting/china22-Uone-Tech/slides/China22_Qiang.pdf#:~:text=%E2%80%A2%20%E5%B0%8F%E6%A0%B7%E6%9C%AC%E6%A0%A1%E6%AD%A3%E7%9A%84%E5%BC%82%E6%96%B9%E5%B7%AE%E7%A8%B3%E5%81%A5%E6%A0%87%E5%87%86%E8%AF%AF%EF%BC%88Stata%E7%9A%84%E9%BB%98%E8%AE%A4%E7%A8%B3%20%E5%81%A5%E6%A0%87%E5%87%86%E8%AF%AF%EF%BC%8C%E9%80%89%E6%8B%A9%E9%A1%B9%20robust%EF%BC%89,%EF%82%B7%200%201%201" TargetMode="External" /><Relationship Type="http://schemas.openxmlformats.org/officeDocument/2006/relationships/hyperlink" Id="rId44" Target="https://zh.wikipedia.org/wiki/%E8%B4%8F%E5%AE%B6%E7%9A%84%E8%A9%9B%E5%92%92" TargetMode="External" /><Relationship Type="http://schemas.openxmlformats.org/officeDocument/2006/relationships/hyperlink" Id="rId25" Target="https://zh.wikipedia.org/wiki/%E8%B4%8F%E5%AE%B6%E7%9A%84%E8%A9%9B%E5%92%92#:~:text=%E8%B4%8F%E5%AE%B6%E7%9A%84%E8%A9%9B%E5%92%92%EF%BC%88%E8%8B%B1%E8%AA%9E%EF%BC%9AWinner%27s%20curse%EF%BC%89%E6%88%96%E7%A8%B1%20%E8%B4%8F%E5%AE%B6%E8%A9%9B%E5%92%92%E3%80%81%E8%B4%8F%E8%80%85%E8%A9%9B%E5%92%92%E3%80%81%E8%B4%8F%E8%80%85%E7%9A%84%E8%A9%9B%E5%92%92%EF%BC%8C%E6%98%AF%E5%9C%A8%E5%85%B1%E5%90%8C%E5%83%B9%E5%80%BC%E6%8B%8D%E8%B3%A3%EF%BC%88%E8%8B%B1%E8%AF%AD%EF%BC%9ACommon%20value%20auc,3%20%5D%E3%80%82%E8%B4%8F%E5%AE%B6%E7%9A%84%E8%A9%9B%E5%92%92%E6%96%BC1%20971%E5%B9%B4%E7%94%B1%E4%B8%89%E4%BD%8D%E7%BE%8E%E5%9C%8B%E5%A4%A7%E8%A5%BF%E6%B4%8B%E9%87%8C%E5%A5%87%E8%8F%B2%E7%88%BE%E5%BE%B7%E5%85%AC%E5%8F%B8%EF%BC%88%E8%8B%B1%E8%AF%AD%EF%BC%9AARCO%EF%BC%89%E7%9A%84%E7%9F%B3%E6%B2%B9%E5%B7%A5%E7%A8%8B%E5%B8%AB%E5%8D%A1%E6%BD%98%EF%BC%88Capen%EF%BC%89%E3%80%81%E5%85%8B%E6%8B%89%E6%B5%A6%EF%BC%88Cl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blog.csdn.net/ggg99/article/details/154972660" TargetMode="External" /><Relationship Type="http://schemas.openxmlformats.org/officeDocument/2006/relationships/hyperlink" Id="rId31" Target="https://blog.csdn.net/ggg99/article/details/154972660#:~:text=%E5%9C%A8%E6%95%B0%E6%8D%AE%E5%8F%AF%E8%A7%86%E5%8C%96%E4%B8%AD%EF%BC%8C%E6%9D%A1%E5%BD%A2%E5%9B%BE%E6%98%AF%E4%B8%80%E7%A7%8D%E5%B8%B8%E7%94%A8%E7%9A%84%E5%B1%95%E7%A4%BA%E6%96%B9%E5%BC%8F%E3%80%82%E6%88%91%E4%BB%AC%E5%8F%AF%E4%BB%A5%E4%BD%BF%E7%94%A8%E7%89%B9%E5%AE%9A%E5%91%BD%E4%BB%A4%E6%9D%A5%E5%88%9B%E5%BB%BA%E6%9D%A1%E5%BD%A2%E5%9B%BE%EF%BC%8C%E4%BB%A5%E4%B8%8B%E6%98%AF%E4%B8%80%E4%BA%9B%E5%9F%BA%E6%9C%AC%E7%A4%BA%E4%BE%8B%EF%BC%9A%20,%EF%BC%9A%E8%BF%99%E6%98%AF%E4%B8%80%E4%B8%AA%E9%9D%9E%E5%B8%B8%E5%9F%BA%E7%A1%80%E7%9A%84%E6%9D%A1%E5%BD%A2%E5%9B%BE%EF%BC%8C%E5%B1%95%E7%A4%BA%E4%BA%86%E6%96%87%E4%BB%B6%E4%B8%AD%E6%89%80%E6%9C%89%E8%A7%82%E6%B5%8B%E5%80%BC%E7%9A%84%E5%B9%B3%E5%9D%87%E6%80%BB%E5%B7%A5%E4%BD%9C%E7%BB%8F%E9%AA%8C%E3%80%82%E5%AE%83%E4%BD%BF%E7%94%A8%E9%BB%98%E8%AE%A4%E7%9A%84%E7%BB%9F%E8%AE%A1%E9%87%8F%EF%BC%88%E5%9D%87%E5%80%BC%EF%BC%89%E6%9D%A5%E7%BB%98%E5%88%B6%E4%B8%80%E4%B8%AA%E5%8F%98%E9%87%8F%E3%80%82" TargetMode="External" /><Relationship Type="http://schemas.openxmlformats.org/officeDocument/2006/relationships/hyperlink" Id="rId45" Target="https://blog.csdn.net/weixin_33656238/article/details/112227035" TargetMode="External" /><Relationship Type="http://schemas.openxmlformats.org/officeDocument/2006/relationships/hyperlink" Id="rId30" Target="https://blog.csdn.net/weixin_33656238/article/details/112227035#:~:text=%E9%82%A3%E4%B9%88%EF%BC%8C%E8%BF%99%E4%BA%9B%E6%95%B0%E6%8D%AE%E4%B8%AD%EF%BC%8C%E5%88%B0%E5%BA%95%E5%93%AA%E4%BA%9B%E5%8F%AF%E8%83%BD%E4%BC%9A%E5%87%BA%E7%8E%B0%E5%BC%82%E5%B8%B8%E5%80%BC%E5%91%A2%EF%BC%9F%20%E8%AE%A9%E6%88%91%E7%94%A8graph%20box%E5%9B%BE%E5%BD%A2%E6%9D%A5%E7%9C%8B%E4%B8%80%E7%9C%8B%E3%80%82" TargetMode="External" /><Relationship Type="http://schemas.openxmlformats.org/officeDocument/2006/relationships/hyperlink" Id="rId43" Target="https://blog.csdn.net/weixin_42711949/article/details/107619890" TargetMode="External" /><Relationship Type="http://schemas.openxmlformats.org/officeDocument/2006/relationships/hyperlink" Id="rId24" Target="https://blog.csdn.net/weixin_42711949/article/details/107619890#:~:text=" TargetMode="External" /><Relationship Type="http://schemas.openxmlformats.org/officeDocument/2006/relationships/hyperlink" Id="rId41" Target="https://wiki.mbalib.com/wiki/%E7%AC%AC%E4%BA%8C%E4%BB%B7%E6%A0%BC%E5%AF%86%E5%B0%81%E6%8B%8D%E5%8D%96" TargetMode="External" /><Relationship Type="http://schemas.openxmlformats.org/officeDocument/2006/relationships/hyperlink" Id="rId21" Target="https://wiki.mbalib.com/wiki/%E7%AC%AC%E4%BA%8C%E4%BB%B7%E6%A0%BC%E5%AF%86%E5%B0%81%E6%8B%8D%E5%8D%96#:~:text=%E4%BB%80%E4%B9%88%E6%98%AF%E7%AC%AC%E4%BA%8C%E4%BB%B7%E6%A0%BC%E5%AF%86%E5%B0%81%E6%8B%8D%E5%8D%96" TargetMode="External" /><Relationship Type="http://schemas.openxmlformats.org/officeDocument/2006/relationships/hyperlink" Id="rId22" Target="https://wiki.mbalib.com/wiki/%E7%AC%AC%E4%BA%8C%E4%BB%B7%E6%A0%BC%E5%AF%86%E5%B0%81%E6%8B%8D%E5%8D%96#:~:text=%E5%9C%A8%E7%AC%AC%E4%BA%8C%E4%BB%B7%E6%A0%BC%E5%AF%86%E5%B0%81%E6%8B%8D%E5%8D%96%E4%B8%AD%EF%BC%8C%E6%AF%8F%E4%B8%AA%E6%8A%95%E6%A0%87%E8%80%85%E6%8F%90%E4%BA%A4%E5%AF%86%E5%B0%81%E7%9A%84%E4%BA%A4%E6%98%93%E4%BB%B7%E6%A0%BC%EF%BC%8C%E5%87%BA%E4%BB%B7%E6%9C%80%E9%AB%98%E8%80%85%E8%B5%A2%E5%BE%97%E5%95%86%E5%93%81%EF%BC%8C%E4%BD%86%E4%BA%A4%E6%98%93%E5%8D%B4%E4%BB%A5%E6%89%80%E6%9C%89%E5%87%BA%E4%BB%B7%E4%B8%AD%E7%9A%84%E7%AC%AC%E4%BA%8C%E9%AB%98%E4%BB%B7%E8%BF%9B%E8%A1%8C%E3%80%82%E9%92%88%E5%AF%B9%E8%BF%99%E7%A7%8D%E6%8B%8D%E5%8D%96%E6%96%B9%E5%BC%8F%20%E7%9A%84%E5%85%B7%E4%BD%93%E8%BF%90%E4%BD%9C%E7%89%B9%E7%82%B9%EF%BC%8C%E6%8A%95%E6%A0%87%E8%80%85%E5%BA%94%E8%AF%A5%20%E5%A6%82%E4%BD%95%E5%88%B6%E5%AE%9A%E8%87%AA%E5%B7%B1%E7%9A%84%E7%AB%9E%E6%8B%8D%E7%AD%96%E7%95%A5%EF%BC%9F%2012%E6%8C%87%E5%87%BA%EF%BC%8C%E5%A6%82%E6%9E%9C%E6%89%A7%E8%A1%8C%E8%BF%99%E7%A7%8D%E7%A8%8B%E5%BA%8F%EF%BC%8C%E6%AF%8F%E4%B8%AA%E6%8A%95%E6%A0%87%E8%80%85%E7%9A%84%E6%9C%80%E4%BC%98%E6%88%98%E7%95%A5%E5%B0%B1%E6%98%AF%E4%BD%BF%E5%87%BA%E4%BB%B7%E7%AD%89%E4%BA%8E%E4%BB%96%E8%87%AA%E5%B7%B1%E5%AF%B9%E8%BF%99%E4%BB%B6%E5%95%86%E5%93%81%E7%9A%84%E5%AE%8C%E5%85%A8%E4%BC%B0%E4%BB%B7%EF%BC%8C%E6%88%96%E8%80%85%E8%AF%B4%EF%BC%8C%E6%AD%A4%E6%97%B6%E8%AF%9A%E5%AE%9E%E6%89%8D%E6%98%AF%E6%9C%80%E5%A5%BD%E7%9A%84%E7%AB%9E%E6%8B%8D%E7%AD%96%E7%95%A5%20%E3%80%82%E5%9B%A0%E4%B8%BA%E5%9C%A8%E7%AC%AC%E4%BA%8C%E4%BB%B7%E6%A0%BC%E5%AF%86%E5%B0%81%E6%8B%8D%E5%8D%96%E4%B8%AD%EF%BC%8C%E5%BD%93%E4%B8%80%E4%B8%AA%E6%8A%95%E6%A0%87%E4%BA%BA,%E8%8E%B7%E8%83%9C%E6%97%B6%EF%BC%8C%E4%BB%96%E6%9C%80%E5%90%8E%E6%94%AF%E4%BB%98%E7%9A%84%2014%E7%8B%AC%E7%AB%8B%E4%BA%8E%E5%85%B6%E5%87%BA%E4%BB%B7%E3%80%82%E6%89%80%E4%BB%A5%EF%BC%8C%E5%9C%A8%E6%B2%A1%E6%9C%89%E4%B8%B2%E9%80%9A%E7%9A%84%E6%83%85%E5%86%B5%E4%B8%8B%EF%BC%8C%E6%AF%8F%E4%B8%AA%E6%8A%95%E6%A0%87%E8%80%85%E7%9A%84%E6%9C%80%E4%BC%98%E6%88%98%E7%95%A5%E5%B0%B1%E6%98%AF%E4%BE%9D%E7%85%A7%E8%87%AA%E5%B7%B1%20%E5%AF%B9%E6%8B%8D%E5%8D%96%E5%95%86%E5%93%81%E7%9A%84%E4%BC%B0%E4%BB%B7%E6%8D%AE%E5%AE%9E%E7%AB%9E%E6%A0%87%E3%80%82%E5%BD%93%E4%BD%8E%E4%BA%8E%E8%BF%99%E4%B8%AA%E4%BB%B7%E6%A0%BC%E6%97%B6%EF%BC%8C%E5%B0%86%E5%87%8F%E5%B0%91%E6%8A%95%E6%A0%87%E8%80%85%E8%B5%A2%E5%BE%97%E5%95%86%E5%93%81%E7%9A%84%E6%9C%BA%E7%8E%87%EF%BC%9B%E8%80%8C%E9%AB%98%E4%BA%8E%E6%AD%A4%E4%BB%B7%E6%A0%BC%EF%BC%8C%E8%99%BD%E7%84%B6%E5%8F%AF%E4%BB%A5%E6%8F%90%E9%AB%98%E6%8A%95%E6%A0%87%E8%80%85%E8%B5%A2%E7%9A%84%E6%A6%82%E7%8E%87%EF%BC%8C%E4%BD%86%E4%BB%96%E8%8E%B7%E5%BE%97%E4%BA%86%E4%B8%80%E5%9C%BA%E6%97%A0%E5%88%A9%E6%B6%A6%E7%9A%84%E4%BA%A4%E6%98%93%EF%BC%8C%E5%9B%A0%E4%B8%BA%E4%BB%96%E5%BF%85%E9%A1%BB%E6%94%AF%E4%BB%98%E7%9A%84%E4%BB%B7%20%E6%A0%BC%E5%8F%AF%E8%83%BD%E9%AB%98%E4%BA%8E%E5%85%B6%E5%AF%B9%E5%95%86%E5%93%81%E7%9A%84%E4%BC%B0%E4%BB%B7%E3%80%82" TargetMode="External" /><Relationship Type="http://schemas.openxmlformats.org/officeDocument/2006/relationships/hyperlink" Id="rId42" Target="https://www.stata.com/meeting/china22-Uone-Tech/slides/China22_Qiang.pdf" TargetMode="External" /><Relationship Type="http://schemas.openxmlformats.org/officeDocument/2006/relationships/hyperlink" Id="rId23" Target="https://www.stata.com/meeting/china22-Uone-Tech/slides/China22_Qiang.pdf#:~:text=%E2%80%A2%20%E5%B0%8F%E6%A0%B7%E6%9C%AC%E6%A0%A1%E6%AD%A3%E7%9A%84%E5%BC%82%E6%96%B9%E5%B7%AE%E7%A8%B3%E5%81%A5%E6%A0%87%E5%87%86%E8%AF%AF%EF%BC%88Stata%E7%9A%84%E9%BB%98%E8%AE%A4%E7%A8%B3%20%E5%81%A5%E6%A0%87%E5%87%86%E8%AF%AF%EF%BC%8C%E9%80%89%E6%8B%A9%E9%A1%B9%20robust%EF%BC%89,%EF%82%B7%200%201%201" TargetMode="External" /><Relationship Type="http://schemas.openxmlformats.org/officeDocument/2006/relationships/hyperlink" Id="rId44" Target="https://zh.wikipedia.org/wiki/%E8%B4%8F%E5%AE%B6%E7%9A%84%E8%A9%9B%E5%92%92" TargetMode="External" /><Relationship Type="http://schemas.openxmlformats.org/officeDocument/2006/relationships/hyperlink" Id="rId25" Target="https://zh.wikipedia.org/wiki/%E8%B4%8F%E5%AE%B6%E7%9A%84%E8%A9%9B%E5%92%92#:~:text=%E8%B4%8F%E5%AE%B6%E7%9A%84%E8%A9%9B%E5%92%92%EF%BC%88%E8%8B%B1%E8%AA%9E%EF%BC%9AWinner%27s%20curse%EF%BC%89%E6%88%96%E7%A8%B1%20%E8%B4%8F%E5%AE%B6%E8%A9%9B%E5%92%92%E3%80%81%E8%B4%8F%E8%80%85%E8%A9%9B%E5%92%92%E3%80%81%E8%B4%8F%E8%80%85%E7%9A%84%E8%A9%9B%E5%92%92%EF%BC%8C%E6%98%AF%E5%9C%A8%E5%85%B1%E5%90%8C%E5%83%B9%E5%80%BC%E6%8B%8D%E8%B3%A3%EF%BC%88%E8%8B%B1%E8%AF%AD%EF%BC%9ACommon%20value%20auc,3%20%5D%E3%80%82%E8%B4%8F%E5%AE%B6%E7%9A%84%E8%A9%9B%E5%92%92%E6%96%BC1%20971%E5%B9%B4%E7%94%B1%E4%B8%89%E4%BD%8D%E7%BE%8E%E5%9C%8B%E5%A4%A7%E8%A5%BF%E6%B4%8B%E9%87%8C%E5%A5%87%E8%8F%B2%E7%88%BE%E5%BE%B7%E5%85%AC%E5%8F%B8%EF%BC%88%E8%8B%B1%E8%AF%AD%EF%BC%9AARCO%EF%BC%89%E7%9A%84%E7%9F%B3%E6%B2%B9%E5%B7%A5%E7%A8%8B%E5%B8%AB%E5%8D%A1%E6%BD%98%EF%BC%88Capen%EF%BC%89%E3%80%81%E5%85%8B%E6%8B%89%E6%B5%A6%EF%BC%88Cl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2026-02-13T00:21:03Z</dcterms:created>
  <dcterms:modified xsi:type="dcterms:W3CDTF">2026-02-13T00:21:03Z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