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9"/>
        <w:tblW w:w="1056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78"/>
        <w:gridCol w:w="5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10564" w:type="dxa"/>
            <w:gridSpan w:val="2"/>
          </w:tcPr>
          <w:p>
            <w:pPr>
              <w:rPr>
                <w:rFonts w:hint="eastAsia" w:ascii="Heiti SC Light" w:eastAsia="Heiti SC Light" w:hAnsiTheme="minorEastAsia"/>
                <w:b/>
                <w:sz w:val="36"/>
                <w:szCs w:val="36"/>
                <w:lang w:eastAsia="zh-CN"/>
              </w:rPr>
            </w:pPr>
            <w:r>
              <w:rPr>
                <w:rFonts w:hint="eastAsia" w:ascii="Heiti SC Light" w:eastAsia="Heiti SC Light" w:hAnsiTheme="minorEastAsia"/>
                <w:b/>
                <w:sz w:val="36"/>
                <w:szCs w:val="36"/>
                <w:lang w:val="en-US" w:eastAsia="zh-CN"/>
              </w:rPr>
              <w:t>付春瑞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0564" w:type="dxa"/>
            <w:gridSpan w:val="2"/>
          </w:tcPr>
          <w:p>
            <w:pPr>
              <w:rPr>
                <w:rFonts w:hint="default" w:eastAsiaTheme="majorEastAsia"/>
                <w:lang w:val="en-US" w:eastAsia="zh-CN"/>
              </w:rPr>
            </w:pPr>
            <w:r>
              <w:rPr>
                <w:rFonts w:hint="eastAsia"/>
              </w:rPr>
              <w:t>25岁</w:t>
            </w:r>
            <w: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 xml:space="preserve">男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 xml:space="preserve">本科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eastAsiaTheme="majorEastAsia"/>
                <w:lang w:val="en-US" w:eastAsia="zh-CN"/>
              </w:rPr>
              <w:t>3</w:t>
            </w:r>
            <w:r>
              <w:rPr>
                <w:rFonts w:hint="eastAsia"/>
              </w:rPr>
              <w:t>年经验</w:t>
            </w:r>
            <w:r>
              <w:rPr>
                <w:rFonts w:hint="eastAsia"/>
                <w:lang w:val="en-US" w:eastAsia="zh-CN"/>
              </w:rPr>
              <w:t xml:space="preserve">    </w:t>
            </w:r>
            <w:r>
              <w:rPr>
                <w:rFonts w:hint="eastAsia" w:asciiTheme="majorEastAsia" w:hAnsiTheme="majorEastAsia" w:eastAsiaTheme="majorEastAsia"/>
                <w:color w:val="767171" w:themeColor="background2" w:themeShade="80"/>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5486" w:type="dxa"/>
          <w:trHeight w:val="402" w:hRule="atLeast"/>
        </w:trPr>
        <w:tc>
          <w:tcPr>
            <w:tcW w:w="5078" w:type="dxa"/>
          </w:tcPr>
          <w:p>
            <w:pPr>
              <w:rPr>
                <w:rFonts w:hint="default"/>
                <w:lang w:val="en-US"/>
              </w:rPr>
            </w:pPr>
            <w:r>
              <w:rPr>
                <w:rFonts w:hint="eastAsia"/>
                <w:lang w:val="en-US" w:eastAsia="zh-CN"/>
              </w:rPr>
              <w:t>15901082045</w:t>
            </w:r>
            <w:r>
              <w:t xml:space="preserve"> </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ascii="微软雅黑" w:hAnsi="微软雅黑" w:eastAsia="微软雅黑" w:cs="微软雅黑"/>
                <w:b/>
                <w:i w:val="0"/>
                <w:caps w:val="0"/>
                <w:color w:val="555555"/>
                <w:spacing w:val="0"/>
                <w:sz w:val="18"/>
                <w:szCs w:val="18"/>
                <w:shd w:val="clear" w:fill="FFFFFF"/>
              </w:rPr>
              <w:t>job_fcr@163.com</w:t>
            </w:r>
          </w:p>
        </w:tc>
      </w:tr>
    </w:tbl>
    <w:p>
      <w:pPr>
        <w:ind w:left="360" w:leftChars="150"/>
        <w:rPr>
          <w:sz w:val="21"/>
          <w:szCs w:val="21"/>
        </w:rPr>
      </w:pPr>
    </w:p>
    <w:tbl>
      <w:tblPr>
        <w:tblStyle w:val="9"/>
        <w:tblW w:w="105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508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297" w:type="dxa"/>
            <w:vAlign w:val="center"/>
          </w:tcPr>
          <w:p>
            <w:pPr>
              <w:rPr>
                <w:rFonts w:ascii="Heiti SC Light" w:eastAsia="Heiti SC Light"/>
                <w:b/>
                <w:sz w:val="28"/>
                <w:szCs w:val="28"/>
              </w:rPr>
            </w:pPr>
            <w:r>
              <w:rPr>
                <w:rFonts w:ascii="Heiti SC Light" w:eastAsia="Heiti SC Light"/>
                <w:b/>
                <w:sz w:val="28"/>
                <w:szCs w:val="28"/>
              </w:rPr>
              <w:t>期望职位</w:t>
            </w:r>
          </w:p>
        </w:tc>
      </w:tr>
    </w:tbl>
    <w:p>
      <w:pPr>
        <w:keepNext w:val="0"/>
        <w:keepLines w:val="0"/>
        <w:pageBreakBefore w:val="0"/>
        <w:widowControl w:val="0"/>
        <w:kinsoku/>
        <w:wordWrap/>
        <w:overflowPunct/>
        <w:topLinePunct w:val="0"/>
        <w:autoSpaceDE/>
        <w:autoSpaceDN/>
        <w:bidi w:val="0"/>
        <w:adjustRightInd/>
        <w:snapToGrid/>
        <w:spacing w:before="164" w:beforeLines="50"/>
        <w:textAlignment w:val="auto"/>
        <w:rPr>
          <w:sz w:val="21"/>
          <w:szCs w:val="21"/>
        </w:rPr>
      </w:pPr>
      <w:r>
        <w:rPr>
          <w:rFonts w:hint="eastAsia" w:ascii="Verdana" w:hAnsi="Verdana" w:eastAsia="微软雅黑"/>
          <w:sz w:val="18"/>
        </w:rPr>
        <w:t>JAVA开发工程师</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sz w:val="21"/>
          <w:szCs w:val="21"/>
          <w:lang w:val="en-US" w:eastAsia="zh-CN"/>
        </w:rPr>
        <w:t xml:space="preserve"> </w:t>
      </w:r>
      <w:r>
        <w:rPr>
          <w:sz w:val="21"/>
          <w:szCs w:val="21"/>
        </w:rPr>
        <w:t xml:space="preserve"> </w:t>
      </w:r>
      <w:r>
        <w:rPr>
          <w:rFonts w:hint="eastAsia"/>
          <w:sz w:val="21"/>
          <w:szCs w:val="21"/>
        </w:rPr>
        <w:t>北京</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sz w:val="21"/>
          <w:szCs w:val="21"/>
        </w:rPr>
        <w:t xml:space="preserve"> </w:t>
      </w:r>
      <w:r>
        <w:rPr>
          <w:rFonts w:hint="eastAsia"/>
          <w:sz w:val="21"/>
          <w:szCs w:val="21"/>
          <w:lang w:val="en-US" w:eastAsia="zh-CN"/>
        </w:rPr>
        <w:t>面议</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sz w:val="21"/>
          <w:szCs w:val="21"/>
        </w:rPr>
        <w:t xml:space="preserve"> </w:t>
      </w:r>
      <w:r>
        <w:rPr>
          <w:rFonts w:hint="eastAsia"/>
          <w:sz w:val="21"/>
          <w:szCs w:val="21"/>
        </w:rPr>
        <w:t>互联网</w:t>
      </w:r>
    </w:p>
    <w:tbl>
      <w:tblPr>
        <w:tblStyle w:val="9"/>
        <w:tblpPr w:leftFromText="180" w:rightFromText="180" w:vertAnchor="text" w:horzAnchor="page" w:tblpX="682" w:tblpY="88"/>
        <w:tblOverlap w:val="never"/>
        <w:tblW w:w="105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342"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jc w:val="left"/>
        <w:rPr>
          <w:rFonts w:hint="default" w:eastAsia="Heiti SC Light" w:asciiTheme="majorHAnsi" w:hAnsiTheme="majorHAnsi"/>
          <w:lang w:val="en-US" w:eastAsia="zh-CN"/>
        </w:rPr>
      </w:pPr>
      <w:r>
        <w:rPr>
          <w:rFonts w:hint="eastAsia" w:eastAsia="Heiti SC Light" w:asciiTheme="majorHAnsi" w:hAnsiTheme="majorHAnsi"/>
          <w:b/>
          <w:bCs/>
          <w:lang w:val="en-US" w:eastAsia="zh-CN"/>
        </w:rPr>
        <w:t>公司：</w:t>
      </w:r>
      <w:r>
        <w:rPr>
          <w:rFonts w:hint="eastAsia" w:ascii="微软雅黑" w:hAnsi="微软雅黑" w:eastAsia="微软雅黑" w:cs="微软雅黑"/>
          <w:b/>
          <w:kern w:val="0"/>
          <w:sz w:val="28"/>
          <w:szCs w:val="28"/>
        </w:rPr>
        <w:t xml:space="preserve">北京纵横盛世软件有限公司  </w:t>
      </w:r>
      <w:r>
        <w:rPr>
          <w:rFonts w:hint="eastAsia" w:eastAsia="Heiti SC Light" w:asciiTheme="majorHAnsi" w:hAnsiTheme="majorHAnsi"/>
          <w:lang w:val="en-US" w:eastAsia="zh-CN"/>
        </w:rPr>
        <w:t xml:space="preserve">                                 </w:t>
      </w:r>
      <w:r>
        <w:rPr>
          <w:rStyle w:val="17"/>
          <w:rFonts w:hint="eastAsia" w:ascii="微软雅黑" w:hAnsi="微软雅黑" w:eastAsia="微软雅黑" w:cs="微软雅黑"/>
          <w:color w:val="999999"/>
          <w:sz w:val="20"/>
          <w:szCs w:val="20"/>
        </w:rPr>
        <w:t>[201</w:t>
      </w:r>
      <w:r>
        <w:rPr>
          <w:rStyle w:val="17"/>
          <w:rFonts w:hint="eastAsia" w:ascii="微软雅黑" w:hAnsi="微软雅黑" w:eastAsia="微软雅黑" w:cs="微软雅黑"/>
          <w:color w:val="999999"/>
          <w:sz w:val="20"/>
          <w:szCs w:val="20"/>
          <w:lang w:val="en-US" w:eastAsia="zh-CN"/>
        </w:rPr>
        <w:t>7</w:t>
      </w:r>
      <w:r>
        <w:rPr>
          <w:rStyle w:val="17"/>
          <w:rFonts w:hint="eastAsia" w:ascii="微软雅黑" w:hAnsi="微软雅黑" w:eastAsia="微软雅黑" w:cs="微软雅黑"/>
          <w:color w:val="999999"/>
          <w:sz w:val="20"/>
          <w:szCs w:val="20"/>
        </w:rPr>
        <w:t>/0</w:t>
      </w:r>
      <w:r>
        <w:rPr>
          <w:rStyle w:val="17"/>
          <w:rFonts w:hint="eastAsia" w:ascii="微软雅黑" w:hAnsi="微软雅黑" w:eastAsia="微软雅黑" w:cs="微软雅黑"/>
          <w:color w:val="999999"/>
          <w:sz w:val="20"/>
          <w:szCs w:val="20"/>
          <w:lang w:val="en-US" w:eastAsia="zh-CN"/>
        </w:rPr>
        <w:t>5</w:t>
      </w:r>
      <w:r>
        <w:rPr>
          <w:rStyle w:val="17"/>
          <w:rFonts w:hint="eastAsia" w:ascii="微软雅黑" w:hAnsi="微软雅黑" w:eastAsia="微软雅黑" w:cs="微软雅黑"/>
          <w:color w:val="999999"/>
          <w:sz w:val="20"/>
          <w:szCs w:val="20"/>
        </w:rPr>
        <w:t xml:space="preserve"> --- 2019/0</w:t>
      </w:r>
      <w:r>
        <w:rPr>
          <w:rStyle w:val="17"/>
          <w:rFonts w:hint="eastAsia" w:ascii="微软雅黑" w:hAnsi="微软雅黑" w:eastAsia="微软雅黑" w:cs="微软雅黑"/>
          <w:color w:val="999999"/>
          <w:sz w:val="20"/>
          <w:szCs w:val="20"/>
          <w:lang w:val="en-US" w:eastAsia="zh-CN"/>
        </w:rPr>
        <w:t>4</w:t>
      </w:r>
      <w:r>
        <w:rPr>
          <w:rStyle w:val="17"/>
          <w:rFonts w:hint="eastAsia" w:ascii="微软雅黑" w:hAnsi="微软雅黑" w:eastAsia="微软雅黑" w:cs="微软雅黑"/>
          <w:color w:val="999999"/>
          <w:sz w:val="20"/>
          <w:szCs w:val="20"/>
        </w:rPr>
        <w:t>]</w:t>
      </w:r>
    </w:p>
    <w:p>
      <w:pPr>
        <w:rPr>
          <w:rFonts w:hint="eastAsia"/>
          <w:b/>
          <w:sz w:val="21"/>
          <w:szCs w:val="21"/>
          <w:lang w:val="en-US" w:eastAsia="zh-CN"/>
        </w:rPr>
      </w:pPr>
      <w:r>
        <w:rPr>
          <w:rFonts w:hint="eastAsia" w:eastAsia="Heiti SC Light" w:asciiTheme="majorHAnsi" w:hAnsiTheme="majorHAnsi"/>
          <w:b/>
          <w:bCs/>
          <w:lang w:val="en-US" w:eastAsia="zh-CN"/>
        </w:rPr>
        <w:t>掌握技能</w:t>
      </w:r>
      <w:r>
        <w:rPr>
          <w:rFonts w:hint="eastAsia"/>
          <w:b/>
          <w:sz w:val="21"/>
          <w:szCs w:val="21"/>
          <w:lang w:val="en-US" w:eastAsia="zh-CN"/>
        </w:rPr>
        <w:t>：</w:t>
      </w:r>
    </w:p>
    <w:p>
      <w:pPr>
        <w:ind w:firstLine="420" w:firstLineChars="0"/>
        <w:rPr>
          <w:rFonts w:hint="default"/>
          <w:b/>
          <w:sz w:val="21"/>
          <w:szCs w:val="21"/>
          <w:lang w:val="en-US" w:eastAsia="zh-CN"/>
        </w:rPr>
      </w:pPr>
      <w:r>
        <w:rPr>
          <w:rFonts w:hint="eastAsia"/>
          <w:b/>
          <w:sz w:val="21"/>
          <w:szCs w:val="21"/>
          <w:lang w:val="en-US" w:eastAsia="zh-CN"/>
        </w:rPr>
        <w:t>SpringMVC、SpringBoot、SpringCloud、SpringData、Hibernate、Mybatis、shiro、Mysql、Redis、MongoDB、Docker、CAS、JWT、dubbo、zookerpeer、maven、Git、SVN、ElasticSearch、</w:t>
      </w:r>
      <w:r>
        <w:rPr>
          <w:rFonts w:hint="eastAsia" w:asciiTheme="minorHAnsi" w:hAnsiTheme="minorHAnsi" w:eastAsiaTheme="minorEastAsia" w:cstheme="minorBidi"/>
          <w:b/>
          <w:kern w:val="2"/>
          <w:sz w:val="21"/>
          <w:szCs w:val="21"/>
          <w:lang w:val="en-US" w:eastAsia="zh-CN" w:bidi="ar-SA"/>
        </w:rPr>
        <w:t>S</w:t>
      </w:r>
      <w:r>
        <w:rPr>
          <w:rFonts w:hint="eastAsia" w:cstheme="minorBidi"/>
          <w:b/>
          <w:kern w:val="2"/>
          <w:sz w:val="21"/>
          <w:szCs w:val="21"/>
          <w:lang w:val="en-US" w:eastAsia="zh-CN" w:bidi="ar-SA"/>
        </w:rPr>
        <w:t>ol</w:t>
      </w:r>
      <w:r>
        <w:rPr>
          <w:rFonts w:hint="eastAsia" w:asciiTheme="minorHAnsi" w:hAnsiTheme="minorHAnsi" w:eastAsiaTheme="minorEastAsia" w:cstheme="minorBidi"/>
          <w:b/>
          <w:kern w:val="2"/>
          <w:sz w:val="21"/>
          <w:szCs w:val="21"/>
          <w:lang w:val="en-US" w:eastAsia="zh-CN" w:bidi="ar-SA"/>
        </w:rPr>
        <w:t>r</w:t>
      </w:r>
      <w:r>
        <w:rPr>
          <w:rFonts w:hint="eastAsia"/>
          <w:b/>
          <w:sz w:val="21"/>
          <w:szCs w:val="21"/>
          <w:lang w:val="en-US" w:eastAsia="zh-CN"/>
        </w:rPr>
        <w:t>、</w:t>
      </w:r>
      <w:r>
        <w:rPr>
          <w:rFonts w:hint="default" w:asciiTheme="minorHAnsi" w:hAnsiTheme="minorHAnsi" w:eastAsiaTheme="minorEastAsia" w:cstheme="minorBidi"/>
          <w:b/>
          <w:kern w:val="2"/>
          <w:sz w:val="21"/>
          <w:szCs w:val="21"/>
          <w:lang w:val="en-US" w:eastAsia="zh-CN" w:bidi="ar-SA"/>
        </w:rPr>
        <w:fldChar w:fldCharType="begin"/>
      </w:r>
      <w:r>
        <w:rPr>
          <w:rFonts w:hint="default" w:asciiTheme="minorHAnsi" w:hAnsiTheme="minorHAnsi" w:eastAsiaTheme="minorEastAsia" w:cstheme="minorBidi"/>
          <w:b/>
          <w:kern w:val="2"/>
          <w:sz w:val="21"/>
          <w:szCs w:val="21"/>
          <w:lang w:val="en-US" w:eastAsia="zh-CN" w:bidi="ar-SA"/>
        </w:rPr>
        <w:instrText xml:space="preserve"> HYPERLINK "http://www.baidu.com/link?url=QH3mPY6tqaUQu1IPLrtCCZiUYab77j0ZMknKOIfXPbTu3gE1u2ZOrbV8S8h0xd3fomtZ2tAMeRInP8ovDBKsq_" \t "https://www.baidu.com/_blank" </w:instrText>
      </w:r>
      <w:r>
        <w:rPr>
          <w:rFonts w:hint="default" w:asciiTheme="minorHAnsi" w:hAnsiTheme="minorHAnsi" w:eastAsiaTheme="minorEastAsia" w:cstheme="minorBidi"/>
          <w:b/>
          <w:kern w:val="2"/>
          <w:sz w:val="21"/>
          <w:szCs w:val="21"/>
          <w:lang w:val="en-US" w:eastAsia="zh-CN" w:bidi="ar-SA"/>
        </w:rPr>
        <w:fldChar w:fldCharType="separate"/>
      </w:r>
      <w:r>
        <w:rPr>
          <w:rFonts w:hint="default" w:asciiTheme="minorHAnsi" w:hAnsiTheme="minorHAnsi" w:eastAsiaTheme="minorEastAsia" w:cstheme="minorBidi"/>
          <w:b/>
          <w:kern w:val="2"/>
          <w:sz w:val="21"/>
          <w:szCs w:val="21"/>
          <w:lang w:val="en-US" w:eastAsia="zh-CN" w:bidi="ar-SA"/>
        </w:rPr>
        <w:t>AngularJS</w:t>
      </w:r>
      <w:r>
        <w:rPr>
          <w:rFonts w:hint="default" w:asciiTheme="minorHAnsi" w:hAnsiTheme="minorHAnsi" w:eastAsiaTheme="minorEastAsia" w:cstheme="minorBidi"/>
          <w:b/>
          <w:kern w:val="2"/>
          <w:sz w:val="21"/>
          <w:szCs w:val="21"/>
          <w:lang w:val="en-US" w:eastAsia="zh-CN" w:bidi="ar-SA"/>
        </w:rPr>
        <w:fldChar w:fldCharType="end"/>
      </w:r>
      <w:r>
        <w:rPr>
          <w:rFonts w:hint="eastAsia" w:asciiTheme="minorHAnsi" w:hAnsiTheme="minorHAnsi" w:eastAsiaTheme="minorEastAsia" w:cstheme="minorBidi"/>
          <w:b/>
          <w:kern w:val="2"/>
          <w:sz w:val="21"/>
          <w:szCs w:val="21"/>
          <w:lang w:val="en-US" w:eastAsia="zh-CN" w:bidi="ar-SA"/>
        </w:rPr>
        <w:t>、AJAX、JQuery、BootStrap</w:t>
      </w:r>
      <w:r>
        <w:rPr>
          <w:rFonts w:hint="eastAsia"/>
          <w:b/>
          <w:sz w:val="21"/>
          <w:szCs w:val="21"/>
          <w:lang w:val="en-US" w:eastAsia="zh-CN"/>
        </w:rPr>
        <w:t>、VUE.js、</w:t>
      </w:r>
      <w:r>
        <w:rPr>
          <w:rFonts w:hint="eastAsia" w:asciiTheme="minorHAnsi" w:hAnsiTheme="minorHAnsi" w:eastAsiaTheme="minorEastAsia" w:cstheme="minorBidi"/>
          <w:b/>
          <w:kern w:val="2"/>
          <w:sz w:val="21"/>
          <w:szCs w:val="21"/>
          <w:lang w:val="en-US" w:eastAsia="zh-CN" w:bidi="ar-SA"/>
        </w:rPr>
        <w:t>RabbitMQ、ActiveMQ、Nginx</w:t>
      </w:r>
    </w:p>
    <w:p>
      <w:pPr>
        <w:rPr>
          <w:rFonts w:hint="default"/>
          <w:b/>
          <w:sz w:val="21"/>
          <w:szCs w:val="21"/>
          <w:lang w:val="en-US" w:eastAsia="zh-CN"/>
        </w:rPr>
      </w:pPr>
      <w:r>
        <w:rPr>
          <w:rFonts w:hint="eastAsia" w:eastAsia="Heiti SC Light" w:asciiTheme="majorHAnsi" w:hAnsiTheme="majorHAnsi"/>
          <w:b/>
          <w:bCs/>
          <w:lang w:val="en-US" w:eastAsia="zh-CN"/>
        </w:rPr>
        <w:t>项目名称</w:t>
      </w:r>
      <w:r>
        <w:rPr>
          <w:rFonts w:hint="eastAsia"/>
          <w:b/>
          <w:sz w:val="21"/>
          <w:szCs w:val="21"/>
          <w:lang w:val="en-US" w:eastAsia="zh-CN"/>
        </w:rPr>
        <w:t>：</w:t>
      </w:r>
    </w:p>
    <w:p>
      <w:pPr>
        <w:numPr>
          <w:ilvl w:val="0"/>
          <w:numId w:val="1"/>
        </w:numPr>
        <w:ind w:left="845" w:leftChars="0" w:hanging="425" w:firstLineChars="0"/>
        <w:rPr>
          <w:rFonts w:hint="default" w:asciiTheme="majorEastAsia" w:hAnsiTheme="majorEastAsia" w:eastAsiaTheme="majorEastAsia"/>
          <w:b/>
          <w:bCs/>
          <w:color w:val="767171" w:themeColor="background2" w:themeShade="80"/>
          <w:lang w:val="en-US" w:eastAsia="zh-CN"/>
        </w:rPr>
      </w:pPr>
      <w:r>
        <w:rPr>
          <w:rFonts w:hint="eastAsia" w:asciiTheme="majorEastAsia" w:hAnsiTheme="majorEastAsia" w:eastAsiaTheme="majorEastAsia"/>
          <w:b/>
          <w:bCs/>
          <w:color w:val="3B3838" w:themeColor="background2" w:themeShade="40"/>
          <w:lang w:val="en-US" w:eastAsia="zh-CN"/>
        </w:rPr>
        <w:t>众筹客</w:t>
      </w:r>
      <w:r>
        <w:rPr>
          <w:rFonts w:hint="eastAsia" w:asciiTheme="majorEastAsia" w:hAnsiTheme="majorEastAsia" w:eastAsiaTheme="majorEastAsia"/>
          <w:b/>
          <w:bCs/>
          <w:color w:val="767171" w:themeColor="background2" w:themeShade="80"/>
          <w:lang w:val="en-US" w:eastAsia="zh-CN"/>
        </w:rPr>
        <w:t xml:space="preserve"> （http://www.zhongchouke.com/ ）</w:t>
      </w:r>
    </w:p>
    <w:p>
      <w:pPr>
        <w:numPr>
          <w:ilvl w:val="0"/>
          <w:numId w:val="0"/>
        </w:numPr>
        <w:ind w:left="420" w:leftChars="0" w:firstLine="420" w:firstLineChars="0"/>
        <w:jc w:val="both"/>
        <w:rPr>
          <w:rFonts w:hint="default" w:asciiTheme="majorEastAsia" w:hAnsiTheme="majorEastAsia" w:eastAsiaTheme="majorEastAsia"/>
          <w:b w:val="0"/>
          <w:bCs w:val="0"/>
          <w:color w:val="767171" w:themeColor="background2" w:themeShade="80"/>
          <w:lang w:val="en-US" w:eastAsia="zh-CN"/>
        </w:rPr>
      </w:pPr>
      <w:r>
        <w:rPr>
          <w:rFonts w:hint="eastAsia" w:asciiTheme="majorEastAsia" w:hAnsiTheme="majorEastAsia" w:eastAsiaTheme="majorEastAsia"/>
          <w:b w:val="0"/>
          <w:bCs w:val="0"/>
          <w:color w:val="767171" w:themeColor="background2" w:themeShade="80"/>
          <w:lang w:val="en-US" w:eastAsia="zh-CN"/>
        </w:rPr>
        <w:t>（SpringBoot + SpringMVC + SprinigCloud + MyBatis + Redis + BootStrap + JWT+ Poi +Echars +Mysql+ElasticSearch+阿里大于+VUE.js+RabbitMQ）</w:t>
      </w:r>
    </w:p>
    <w:p>
      <w:pPr>
        <w:spacing w:line="360" w:lineRule="auto"/>
        <w:ind w:left="450"/>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spacing w:line="360" w:lineRule="auto"/>
        <w:ind w:left="450" w:leftChars="0" w:firstLine="420" w:firstLineChars="0"/>
        <w:rPr>
          <w:rFonts w:hint="default" w:ascii="微软雅黑" w:hAnsi="微软雅黑" w:eastAsia="微软雅黑" w:cs="微软雅黑"/>
          <w:sz w:val="18"/>
          <w:szCs w:val="18"/>
          <w:lang w:val="en-US"/>
        </w:rPr>
      </w:pPr>
      <w:r>
        <w:rPr>
          <w:rFonts w:hint="eastAsia" w:ascii="微软雅黑" w:hAnsi="微软雅黑" w:eastAsia="微软雅黑" w:cs="微软雅黑"/>
          <w:sz w:val="18"/>
          <w:szCs w:val="18"/>
        </w:rPr>
        <w:t>IDEA，</w:t>
      </w:r>
      <w:r>
        <w:rPr>
          <w:rFonts w:hint="eastAsia" w:ascii="微软雅黑" w:hAnsi="微软雅黑" w:eastAsia="微软雅黑" w:cs="微软雅黑"/>
          <w:sz w:val="18"/>
          <w:szCs w:val="18"/>
          <w:lang w:val="en-US" w:eastAsia="zh-CN"/>
        </w:rPr>
        <w:t>Mysql</w:t>
      </w:r>
      <w:r>
        <w:rPr>
          <w:rFonts w:hint="eastAsia" w:ascii="微软雅黑" w:hAnsi="微软雅黑" w:eastAsia="微软雅黑" w:cs="微软雅黑"/>
          <w:sz w:val="18"/>
          <w:szCs w:val="18"/>
        </w:rPr>
        <w:t>，</w:t>
      </w:r>
      <w:r>
        <w:rPr>
          <w:rFonts w:hint="eastAsia" w:ascii="微软雅黑" w:hAnsi="微软雅黑" w:eastAsia="微软雅黑" w:cs="微软雅黑"/>
          <w:b w:val="0"/>
          <w:bCs w:val="0"/>
          <w:sz w:val="18"/>
          <w:szCs w:val="18"/>
        </w:rPr>
        <w:t>GitEE</w:t>
      </w:r>
      <w:r>
        <w:rPr>
          <w:rFonts w:hint="eastAsia" w:ascii="微软雅黑" w:hAnsi="微软雅黑" w:eastAsia="微软雅黑" w:cs="微软雅黑"/>
          <w:b w:val="0"/>
          <w:bCs w:val="0"/>
          <w:sz w:val="18"/>
          <w:szCs w:val="18"/>
          <w:lang w:val="en-US" w:eastAsia="zh-CN"/>
        </w:rPr>
        <w:t>，</w:t>
      </w:r>
      <w:r>
        <w:rPr>
          <w:rFonts w:hint="eastAsia" w:ascii="微软雅黑" w:hAnsi="微软雅黑" w:eastAsia="微软雅黑" w:cs="微软雅黑"/>
          <w:b w:val="0"/>
          <w:bCs w:val="0"/>
          <w:sz w:val="18"/>
          <w:szCs w:val="18"/>
        </w:rPr>
        <w:t>jdk1.</w:t>
      </w:r>
      <w:r>
        <w:rPr>
          <w:rFonts w:hint="eastAsia" w:ascii="微软雅黑" w:hAnsi="微软雅黑" w:eastAsia="微软雅黑" w:cs="微软雅黑"/>
          <w:b w:val="0"/>
          <w:bCs w:val="0"/>
          <w:sz w:val="18"/>
          <w:szCs w:val="18"/>
          <w:lang w:val="en-US" w:eastAsia="zh-CN"/>
        </w:rPr>
        <w:t>8，docker</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eastAsia" w:ascii="微软雅黑" w:hAnsi="微软雅黑" w:eastAsia="微软雅黑" w:cs="微软雅黑"/>
          <w:b w:val="0"/>
          <w:i w:val="0"/>
          <w:caps w:val="0"/>
          <w:color w:val="313131"/>
          <w:spacing w:val="0"/>
          <w:sz w:val="18"/>
          <w:szCs w:val="18"/>
        </w:rPr>
      </w:pPr>
      <w:r>
        <w:rPr>
          <w:rFonts w:hint="eastAsia" w:ascii="微软雅黑" w:hAnsi="微软雅黑" w:eastAsia="微软雅黑" w:cs="微软雅黑"/>
          <w:sz w:val="18"/>
          <w:szCs w:val="18"/>
        </w:rPr>
        <w:t>众筹客 此平台是一个创新型的专注于城市吃喝玩乐的投资平台.让投资人可以简化投资程序.项目发起者在此平台进行项目申请入驻,项目申请发起.投资人可以根据自己的需求选择自己心仪的众筹项目,还可以灵活的选择自己众筹的金额.运营商根据平台的运营情况进行Echars报表分析,导出用户信息,从而分析平台的运营情况</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b w:val="0"/>
          <w:i w:val="0"/>
          <w:caps w:val="0"/>
          <w:color w:val="313131"/>
          <w:spacing w:val="0"/>
          <w:sz w:val="18"/>
          <w:szCs w:val="18"/>
        </w:rPr>
        <w:t>相对投资人而言，平台帮助投资人简化投资程序，为投资人筛选、寻找更好的项目，让小众投资变得更简单、更有趣、更接地气。让更多具有一定投资能力的投资人可以寻求理想收益。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eastAsia" w:ascii="微软雅黑" w:hAnsi="微软雅黑" w:eastAsia="微软雅黑" w:cs="微软雅黑"/>
          <w:b w:val="0"/>
          <w:i w:val="0"/>
          <w:caps w:val="0"/>
          <w:color w:val="313131"/>
          <w:spacing w:val="0"/>
          <w:sz w:val="18"/>
          <w:szCs w:val="18"/>
        </w:rPr>
      </w:pPr>
      <w:r>
        <w:rPr>
          <w:rFonts w:hint="eastAsia" w:ascii="微软雅黑" w:hAnsi="微软雅黑" w:eastAsia="微软雅黑" w:cs="微软雅黑"/>
          <w:sz w:val="18"/>
          <w:szCs w:val="18"/>
        </w:rPr>
        <w:t>相比于全国性的股权众筹平台，地利+人和、线上平台+线下力量，同城众筹意味着区域小信息量集中，同城投资者带动性更强。换句话说，同城众筹的魅力在于平台上线的商家对用户而言，看得见、摸得着，商家不只需要钱，也需要顾客和各种资源，众筹股东既是顾客也是宣传者，让商家生意更好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eastAsia" w:ascii="微软雅黑" w:hAnsi="微软雅黑" w:eastAsia="微软雅黑" w:cs="微软雅黑"/>
          <w:b w:val="0"/>
          <w:i w:val="0"/>
          <w:caps w:val="0"/>
          <w:color w:val="313131"/>
          <w:spacing w:val="0"/>
          <w:sz w:val="18"/>
          <w:szCs w:val="18"/>
        </w:rPr>
      </w:pPr>
      <w:r>
        <w:rPr>
          <w:rFonts w:hint="eastAsia" w:ascii="微软雅黑" w:hAnsi="微软雅黑" w:eastAsia="微软雅黑" w:cs="微软雅黑"/>
          <w:b w:val="0"/>
          <w:i w:val="0"/>
          <w:caps w:val="0"/>
          <w:color w:val="313131"/>
          <w:spacing w:val="0"/>
          <w:sz w:val="18"/>
          <w:szCs w:val="18"/>
        </w:rPr>
        <w:t>作为项目方，可以通过众筹客大大降低融资成本，让融资变得简单、快捷。同时，更能收获一批因投资而产生的忠实拥簇，为项目方带来大量的人脉和其他资源，帮助项目方的长远发展打造更加坚实的基础。</w:t>
      </w:r>
    </w:p>
    <w:p>
      <w:pPr>
        <w:ind w:left="420" w:leftChars="0" w:firstLine="420" w:firstLineChars="0"/>
        <w:jc w:val="left"/>
        <w:rPr>
          <w:rFonts w:hint="eastAsia" w:ascii="微软雅黑" w:hAnsi="微软雅黑" w:eastAsia="微软雅黑" w:cs="微软雅黑"/>
          <w:b w:val="0"/>
          <w:i w:val="0"/>
          <w:caps w:val="0"/>
          <w:color w:val="313131"/>
          <w:spacing w:val="0"/>
          <w:kern w:val="0"/>
          <w:sz w:val="18"/>
          <w:szCs w:val="18"/>
          <w:lang w:val="en-US" w:eastAsia="zh-CN" w:bidi="ar"/>
        </w:rPr>
      </w:pPr>
      <w:r>
        <w:rPr>
          <w:rFonts w:hint="eastAsia" w:ascii="微软雅黑" w:hAnsi="微软雅黑" w:eastAsia="微软雅黑" w:cs="微软雅黑"/>
          <w:b w:val="0"/>
          <w:i w:val="0"/>
          <w:caps w:val="0"/>
          <w:color w:val="313131"/>
          <w:spacing w:val="0"/>
          <w:kern w:val="0"/>
          <w:sz w:val="18"/>
          <w:szCs w:val="18"/>
          <w:lang w:val="en-US" w:eastAsia="zh-CN" w:bidi="ar"/>
        </w:rPr>
        <w:t>作为用户在进行认购（合法实名登录后），认购过程中点击提交认购会生成订单（众筹项目id、用户id、金额、投资了多少份、回报方案、生成日期、订单状态等），然后调用支付宝支付完成操作。用户支付的钱存放在银行托管账户中（银行为了加强资金管理，保证资金安全，对于金融类企业采取资金托管的形式。比如对于资金没有调拨权利，而且每一笔钱需要备案，当众筹满了之后（满标），进行满标审核，平台会会向银行发起放款的请求，银行审核后，放款给众筹的发起者）。</w:t>
      </w:r>
    </w:p>
    <w:p>
      <w:pPr>
        <w:spacing w:line="360" w:lineRule="auto"/>
        <w:ind w:left="420" w:leftChars="0"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具有用户注册登录认证微服务,后台管理微服务,详情页微服务,搜索微服务，订单支付微服务,网关微服务,配置中心微服务,个人中心微服务,合同管理微服务,内容管理微服务等功能.</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spacing w:line="300" w:lineRule="auto"/>
        <w:ind w:left="840" w:leftChars="0" w:firstLine="420" w:firstLineChars="0"/>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负责</w:t>
      </w:r>
      <w:r>
        <w:rPr>
          <w:rFonts w:hint="eastAsia" w:ascii="微软雅黑" w:hAnsi="微软雅黑" w:eastAsia="微软雅黑" w:cs="微软雅黑"/>
          <w:sz w:val="18"/>
          <w:szCs w:val="18"/>
          <w:lang w:val="en-US" w:eastAsia="zh-CN"/>
        </w:rPr>
        <w:t>系统首页模块，</w:t>
      </w:r>
      <w:r>
        <w:rPr>
          <w:rFonts w:hint="eastAsia" w:ascii="微软雅黑" w:hAnsi="微软雅黑" w:eastAsia="微软雅黑" w:cs="微软雅黑"/>
          <w:sz w:val="18"/>
          <w:szCs w:val="18"/>
        </w:rPr>
        <w:t>所有用户登录</w:t>
      </w:r>
      <w:r>
        <w:rPr>
          <w:rFonts w:hint="eastAsia" w:ascii="微软雅黑" w:hAnsi="微软雅黑" w:eastAsia="微软雅黑" w:cs="微软雅黑"/>
          <w:sz w:val="18"/>
          <w:szCs w:val="18"/>
          <w:lang w:val="en-US" w:eastAsia="zh-CN"/>
        </w:rPr>
        <w:t>平台</w:t>
      </w:r>
      <w:r>
        <w:rPr>
          <w:rFonts w:hint="eastAsia" w:ascii="微软雅黑" w:hAnsi="微软雅黑" w:eastAsia="微软雅黑" w:cs="微软雅黑"/>
          <w:sz w:val="18"/>
          <w:szCs w:val="18"/>
        </w:rPr>
        <w:t>时，首先访问门户首页，为</w:t>
      </w:r>
      <w:r>
        <w:rPr>
          <w:rFonts w:hint="eastAsia" w:ascii="微软雅黑" w:hAnsi="微软雅黑" w:eastAsia="微软雅黑" w:cs="微软雅黑"/>
          <w:sz w:val="18"/>
          <w:szCs w:val="18"/>
          <w:lang w:val="en-US" w:eastAsia="zh-CN"/>
        </w:rPr>
        <w:t>能力</w:t>
      </w:r>
      <w:r>
        <w:rPr>
          <w:rFonts w:hint="eastAsia" w:ascii="微软雅黑" w:hAnsi="微软雅黑" w:eastAsia="微软雅黑" w:cs="微软雅黑"/>
          <w:sz w:val="18"/>
          <w:szCs w:val="18"/>
        </w:rPr>
        <w:t>众筹客</w:t>
      </w:r>
      <w:r>
        <w:rPr>
          <w:rFonts w:hint="eastAsia" w:ascii="微软雅黑" w:hAnsi="微软雅黑" w:eastAsia="微软雅黑" w:cs="微软雅黑"/>
          <w:sz w:val="18"/>
          <w:szCs w:val="18"/>
          <w:lang w:val="en-US" w:eastAsia="zh-CN"/>
        </w:rPr>
        <w:t>定制</w:t>
      </w:r>
      <w:r>
        <w:rPr>
          <w:rFonts w:hint="eastAsia" w:ascii="微软雅黑" w:hAnsi="微软雅黑" w:eastAsia="微软雅黑" w:cs="微软雅黑"/>
          <w:sz w:val="18"/>
          <w:szCs w:val="18"/>
        </w:rPr>
        <w:t>的首页主要包含头部导航、全文检索</w:t>
      </w:r>
      <w:r>
        <w:rPr>
          <w:rFonts w:hint="eastAsia" w:ascii="微软雅黑" w:hAnsi="微软雅黑" w:eastAsia="微软雅黑" w:cs="微软雅黑"/>
          <w:sz w:val="18"/>
          <w:szCs w:val="18"/>
          <w:lang w:eastAsia="zh-CN"/>
        </w:rPr>
        <w:t>（</w:t>
      </w:r>
      <w:r>
        <w:rPr>
          <w:rFonts w:hint="eastAsia" w:asciiTheme="majorEastAsia" w:hAnsiTheme="majorEastAsia" w:eastAsiaTheme="majorEastAsia"/>
          <w:color w:val="767171" w:themeColor="background2" w:themeShade="80"/>
          <w:lang w:val="en-US" w:eastAsia="zh-CN"/>
        </w:rPr>
        <w:t>ElasticSearch</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今日热门投资项目（</w:t>
      </w:r>
      <w:r>
        <w:rPr>
          <w:rFonts w:hint="eastAsia" w:asciiTheme="majorEastAsia" w:hAnsiTheme="majorEastAsia" w:eastAsiaTheme="majorEastAsia"/>
          <w:color w:val="767171" w:themeColor="background2" w:themeShade="80"/>
          <w:lang w:val="en-US" w:eastAsia="zh-CN"/>
        </w:rPr>
        <w:t>Redis缓存</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公寓</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娱乐</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其他项目</w:t>
      </w:r>
      <w:r>
        <w:rPr>
          <w:rFonts w:hint="eastAsia" w:ascii="微软雅黑" w:hAnsi="微软雅黑" w:eastAsia="微软雅黑" w:cs="微软雅黑"/>
          <w:sz w:val="18"/>
          <w:szCs w:val="18"/>
        </w:rPr>
        <w:t>等内容；在门户首页，可维护多个宣传图</w:t>
      </w:r>
      <w:r>
        <w:rPr>
          <w:rFonts w:hint="eastAsia" w:ascii="微软雅黑" w:hAnsi="微软雅黑" w:eastAsia="微软雅黑" w:cs="微软雅黑"/>
          <w:sz w:val="18"/>
          <w:szCs w:val="18"/>
          <w:lang w:val="en-US" w:eastAsia="zh-CN"/>
        </w:rPr>
        <w:t>由后台广告管理定义宣传图片</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以轮循的形式进行播放；点击大图可进入公告详情页，查看公告内容</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首页目录分类展示</w:t>
      </w:r>
      <w:r>
        <w:rPr>
          <w:rFonts w:hint="eastAsia" w:ascii="微软雅黑" w:hAnsi="微软雅黑" w:eastAsia="微软雅黑" w:cs="微软雅黑"/>
          <w:sz w:val="18"/>
          <w:szCs w:val="18"/>
          <w:lang w:val="en-US" w:eastAsia="zh-CN"/>
        </w:rPr>
        <w:t>各类项目</w:t>
      </w:r>
      <w:r>
        <w:rPr>
          <w:rFonts w:hint="eastAsia" w:ascii="微软雅黑" w:hAnsi="微软雅黑" w:eastAsia="微软雅黑" w:cs="微软雅黑"/>
          <w:sz w:val="18"/>
          <w:szCs w:val="18"/>
        </w:rPr>
        <w:t>，并带出对应的二级目录，用户可点击</w:t>
      </w:r>
      <w:r>
        <w:rPr>
          <w:rFonts w:hint="eastAsia" w:ascii="微软雅黑" w:hAnsi="微软雅黑" w:eastAsia="微软雅黑" w:cs="微软雅黑"/>
          <w:sz w:val="18"/>
          <w:szCs w:val="18"/>
          <w:lang w:val="en-US" w:eastAsia="zh-CN"/>
        </w:rPr>
        <w:t>项目目录</w:t>
      </w:r>
      <w:r>
        <w:rPr>
          <w:rFonts w:hint="eastAsia" w:ascii="微软雅黑" w:hAnsi="微软雅黑" w:eastAsia="微软雅黑" w:cs="微软雅黑"/>
          <w:sz w:val="18"/>
          <w:szCs w:val="18"/>
        </w:rPr>
        <w:t>跳转到</w:t>
      </w:r>
      <w:r>
        <w:rPr>
          <w:rFonts w:hint="eastAsia" w:ascii="微软雅黑" w:hAnsi="微软雅黑" w:eastAsia="微软雅黑" w:cs="微软雅黑"/>
          <w:sz w:val="18"/>
          <w:szCs w:val="18"/>
          <w:lang w:val="en-US" w:eastAsia="zh-CN"/>
        </w:rPr>
        <w:t>众筹以及更多页面</w:t>
      </w:r>
      <w:r>
        <w:rPr>
          <w:rFonts w:hint="eastAsia" w:ascii="微软雅黑" w:hAnsi="微软雅黑" w:eastAsia="微软雅黑" w:cs="微软雅黑"/>
          <w:sz w:val="18"/>
          <w:szCs w:val="18"/>
        </w:rPr>
        <w:t>。</w:t>
      </w:r>
    </w:p>
    <w:p>
      <w:pPr>
        <w:spacing w:before="120" w:after="120"/>
        <w:ind w:left="840" w:leftChars="0"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负责运营商首页宣传模块，运营商根据一定条件对热门项目、加盟合作项目等轮播图进行修改。将相关信息，储存在FastDFS文件服务器上，使用Redis进行缓存，加快数据加载速度，减小数据库压力。</w:t>
      </w:r>
    </w:p>
    <w:p>
      <w:pPr>
        <w:spacing w:line="360" w:lineRule="auto"/>
        <w:ind w:left="838" w:leftChars="0"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负责平台运营商合作项目审核模块，拥有审核权限的用户可以在后台对提交注册的公司进行审核，查看审核公司的基本信息，如公司名称、二级域名（</w:t>
      </w:r>
      <w:r>
        <w:rPr>
          <w:rFonts w:hint="eastAsia" w:asciiTheme="majorEastAsia" w:hAnsiTheme="majorEastAsia" w:eastAsiaTheme="majorEastAsia"/>
          <w:color w:val="767171" w:themeColor="background2" w:themeShade="80"/>
          <w:lang w:val="en-US" w:eastAsia="zh-CN"/>
        </w:rPr>
        <w:t>实时查询</w:t>
      </w:r>
      <w:r>
        <w:rPr>
          <w:rFonts w:hint="eastAsia" w:ascii="微软雅黑" w:hAnsi="微软雅黑" w:eastAsia="微软雅黑" w:cs="微软雅黑"/>
          <w:sz w:val="18"/>
          <w:szCs w:val="18"/>
          <w:lang w:val="en-US" w:eastAsia="zh-CN"/>
        </w:rPr>
        <w:t>）、主营领域、官方网址、联系信息、公司介绍等，在通过审核之后，通过用户登记联系方式如手机号、邮箱等下发开通成功信息（</w:t>
      </w:r>
      <w:r>
        <w:rPr>
          <w:rFonts w:hint="eastAsia" w:asciiTheme="majorEastAsia" w:hAnsiTheme="majorEastAsia" w:eastAsiaTheme="majorEastAsia"/>
          <w:color w:val="767171" w:themeColor="background2" w:themeShade="80"/>
          <w:lang w:val="en-US" w:eastAsia="zh-CN"/>
        </w:rPr>
        <w:t>阿里大于</w:t>
      </w:r>
      <w:r>
        <w:rPr>
          <w:rFonts w:hint="eastAsia" w:ascii="微软雅黑" w:hAnsi="微软雅黑" w:eastAsia="微软雅黑" w:cs="微软雅黑"/>
          <w:sz w:val="18"/>
          <w:szCs w:val="18"/>
          <w:lang w:val="en-US" w:eastAsia="zh-CN"/>
        </w:rPr>
        <w:t>）。</w:t>
      </w:r>
    </w:p>
    <w:p>
      <w:pPr>
        <w:spacing w:line="360" w:lineRule="auto"/>
        <w:ind w:firstLine="419" w:firstLineChars="233"/>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负责</w:t>
      </w:r>
      <w:r>
        <w:rPr>
          <w:rFonts w:hint="eastAsia" w:ascii="微软雅黑" w:hAnsi="微软雅黑" w:eastAsia="微软雅黑" w:cs="微软雅黑"/>
          <w:sz w:val="18"/>
          <w:szCs w:val="18"/>
          <w:lang w:val="en-US" w:eastAsia="zh-CN"/>
        </w:rPr>
        <w:t>平台运营商上线审核，在运营商提交项目上线申请之后，拥有审核权限的用户可以在后台对项目进行审核，展示</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相关信息，审核通过之后通知消息中间件（</w:t>
      </w:r>
      <w:r>
        <w:rPr>
          <w:rFonts w:hint="eastAsia" w:asciiTheme="majorEastAsia" w:hAnsiTheme="majorEastAsia" w:eastAsiaTheme="majorEastAsia"/>
          <w:color w:val="767171" w:themeColor="background2" w:themeShade="80"/>
          <w:lang w:val="en-US" w:eastAsia="zh-CN"/>
        </w:rPr>
        <w:t>RabbitMQ</w:t>
      </w:r>
      <w:r>
        <w:rPr>
          <w:rFonts w:hint="eastAsia" w:ascii="微软雅黑" w:hAnsi="微软雅黑" w:eastAsia="微软雅黑" w:cs="微软雅黑"/>
          <w:sz w:val="18"/>
          <w:szCs w:val="18"/>
          <w:lang w:val="en-US" w:eastAsia="zh-CN"/>
        </w:rPr>
        <w:t>）进行下发通知生成项目详情页以及订阅相关项目的用户更新。</w:t>
      </w:r>
    </w:p>
    <w:p>
      <w:pPr>
        <w:spacing w:line="360" w:lineRule="auto"/>
        <w:ind w:firstLine="419" w:firstLineChars="233"/>
        <w:rPr>
          <w:rFonts w:hint="default" w:ascii="微软雅黑" w:hAnsi="微软雅黑" w:eastAsia="微软雅黑" w:cs="微软雅黑"/>
          <w:sz w:val="18"/>
          <w:szCs w:val="18"/>
          <w:lang w:val="en-US" w:eastAsia="zh-CN"/>
        </w:rPr>
      </w:pPr>
    </w:p>
    <w:p>
      <w:pPr>
        <w:numPr>
          <w:ilvl w:val="0"/>
          <w:numId w:val="1"/>
        </w:numPr>
        <w:ind w:left="845" w:leftChars="0" w:hanging="425" w:firstLineChars="0"/>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职坐标在线教育平台（http://www.zhizuobiaojiaoyu.com）</w:t>
      </w:r>
    </w:p>
    <w:p>
      <w:pPr>
        <w:numPr>
          <w:ilvl w:val="0"/>
          <w:numId w:val="0"/>
        </w:numPr>
        <w:ind w:left="420" w:leftChars="0" w:firstLine="420" w:firstLineChars="0"/>
        <w:jc w:val="both"/>
        <w:rPr>
          <w:rFonts w:hint="eastAsia" w:asciiTheme="majorEastAsia" w:hAnsiTheme="majorEastAsia" w:eastAsiaTheme="majorEastAsia"/>
          <w:b w:val="0"/>
          <w:bCs w:val="0"/>
          <w:color w:val="767171" w:themeColor="background2" w:themeShade="80"/>
          <w:lang w:val="en-US" w:eastAsia="zh-CN"/>
        </w:rPr>
      </w:pPr>
      <w:r>
        <w:rPr>
          <w:rFonts w:hint="eastAsia" w:asciiTheme="majorEastAsia" w:hAnsiTheme="majorEastAsia" w:eastAsiaTheme="majorEastAsia"/>
          <w:b w:val="0"/>
          <w:bCs w:val="0"/>
          <w:color w:val="767171" w:themeColor="background2" w:themeShade="80"/>
          <w:lang w:val="en-US" w:eastAsia="zh-CN"/>
        </w:rPr>
        <w:t>（SSM + Dubbo+Zookeeper + Solr  + Redis + Mongodb + ActivitiMq + Freemarker + jQuery + angularjs）</w:t>
      </w:r>
    </w:p>
    <w:p>
      <w:pPr>
        <w:spacing w:line="360" w:lineRule="auto"/>
        <w:ind w:left="450"/>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spacing w:line="360" w:lineRule="auto"/>
        <w:ind w:left="450" w:leftChars="0"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Idea +JDk1.8+Tomcat8.0+Maven + Mysql + Git+Docker</w:t>
      </w:r>
    </w:p>
    <w:p>
      <w:pPr>
        <w:spacing w:line="360" w:lineRule="auto"/>
        <w:ind w:firstLine="420" w:firstLineChars="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验楼在线教育是B2C模式的互联网在线教育平台，面向IT教育，对不同技术层次的学员都能提供的系统化的课程体系。平台提供免费，收费，直播，实验等课程以及在线答疑，线下QQ答疑。真正做到线上教育，让用户随时随地学习，合理的利用碎片化时间。实验楼在线教育平台是一个分布式互联网系统，运营端主要包括，系统管理，权限管理，广告管理，讲师管理，学员管理，课程管理，订单管理，咨询管理，问答管理，统计报表等功能模块。用户端主要包括：用户注册，登录，网站首页广告，课程分类，课程搜索，课程详情页，视频播放，在线课件，购物车，用户下单，用户中心(我的课程，我的订单，我的收藏，问答笔记)，促销活动等功能模块。</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spacing w:line="300" w:lineRule="auto"/>
        <w:ind w:left="840" w:leftChars="0" w:firstLine="420" w:firstLineChars="0"/>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负责系统首页模块，为职坐标定制的首页主要包含头部导航、费用管理、职商城、人员权限等内容；运营商根据一定条件对热门课程、推荐课程、轮播图进行修改。将相关信息，储存在（</w:t>
      </w:r>
      <w:r>
        <w:rPr>
          <w:rFonts w:hint="eastAsia" w:asciiTheme="majorEastAsia" w:hAnsiTheme="majorEastAsia" w:eastAsiaTheme="majorEastAsia"/>
          <w:color w:val="767171" w:themeColor="background2" w:themeShade="80"/>
          <w:lang w:val="en-US" w:eastAsia="zh-CN"/>
        </w:rPr>
        <w:t>FastDFS</w:t>
      </w:r>
      <w:r>
        <w:rPr>
          <w:rFonts w:hint="eastAsia" w:ascii="微软雅黑" w:hAnsi="微软雅黑" w:eastAsia="微软雅黑" w:cs="微软雅黑"/>
          <w:sz w:val="18"/>
          <w:szCs w:val="18"/>
          <w:lang w:val="en-US" w:eastAsia="zh-CN"/>
        </w:rPr>
        <w:t>）文件服务器上，使用（</w:t>
      </w:r>
      <w:r>
        <w:rPr>
          <w:rFonts w:hint="eastAsia" w:asciiTheme="majorEastAsia" w:hAnsiTheme="majorEastAsia" w:eastAsiaTheme="majorEastAsia"/>
          <w:color w:val="767171" w:themeColor="background2" w:themeShade="80"/>
          <w:lang w:val="en-US" w:eastAsia="zh-CN"/>
        </w:rPr>
        <w:t>Redis</w:t>
      </w:r>
      <w:r>
        <w:rPr>
          <w:rFonts w:hint="eastAsia" w:ascii="微软雅黑" w:hAnsi="微软雅黑" w:eastAsia="微软雅黑" w:cs="微软雅黑"/>
          <w:sz w:val="18"/>
          <w:szCs w:val="18"/>
          <w:lang w:val="en-US" w:eastAsia="zh-CN"/>
        </w:rPr>
        <w:t xml:space="preserve">）进行缓存，加快数据加载速度，减小数据库压力。 </w:t>
      </w:r>
    </w:p>
    <w:p>
      <w:pPr>
        <w:spacing w:line="300" w:lineRule="auto"/>
        <w:ind w:left="840" w:leftChars="0" w:firstLine="420" w:firstLineChars="0"/>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负责课程分配审核，在人员提交申请之后，拥有审核权限的用户可以在后台对人员进行审核，展示人员相关信息，给人员分配自己的课程，老师及学费，审核通过之后通知消息中间件(</w:t>
      </w:r>
      <w:r>
        <w:rPr>
          <w:rFonts w:hint="eastAsia" w:asciiTheme="majorEastAsia" w:hAnsiTheme="majorEastAsia" w:eastAsiaTheme="majorEastAsia"/>
          <w:color w:val="767171" w:themeColor="background2" w:themeShade="80"/>
          <w:lang w:val="en-US" w:eastAsia="zh-CN"/>
        </w:rPr>
        <w:t>RabbitMQ</w:t>
      </w:r>
      <w:r>
        <w:rPr>
          <w:rFonts w:hint="eastAsia" w:ascii="微软雅黑" w:hAnsi="微软雅黑" w:eastAsia="微软雅黑" w:cs="微软雅黑"/>
          <w:sz w:val="18"/>
          <w:szCs w:val="18"/>
          <w:lang w:val="en-US" w:eastAsia="zh-CN"/>
        </w:rPr>
        <w:t>)进行通知生成课程详情页以及订阅相关课程的用户课程更新。</w:t>
      </w:r>
    </w:p>
    <w:p>
      <w:pPr>
        <w:spacing w:line="300" w:lineRule="auto"/>
        <w:ind w:left="840" w:leftChars="0" w:firstLine="420" w:firstLineChars="0"/>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平台运营商人员审核模块，管理员可以在后台对提交注册的人员进行审核，查看审核人员的基本信息，如人员姓名、课程、学费等，在通过审核之后，通过用户登记联系方式如手机号、网易邮箱等下发开通成功信息(</w:t>
      </w:r>
      <w:r>
        <w:rPr>
          <w:rFonts w:hint="eastAsia" w:asciiTheme="majorEastAsia" w:hAnsiTheme="majorEastAsia" w:eastAsiaTheme="majorEastAsia"/>
          <w:color w:val="767171" w:themeColor="background2" w:themeShade="80"/>
          <w:lang w:val="en-US" w:eastAsia="zh-CN"/>
        </w:rPr>
        <w:t>阿里大于</w:t>
      </w:r>
      <w:r>
        <w:rPr>
          <w:rFonts w:hint="eastAsia" w:ascii="微软雅黑" w:hAnsi="微软雅黑" w:eastAsia="微软雅黑" w:cs="微软雅黑"/>
          <w:sz w:val="18"/>
          <w:szCs w:val="18"/>
          <w:lang w:val="en-US" w:eastAsia="zh-CN"/>
        </w:rPr>
        <w:t>)。</w:t>
      </w:r>
    </w:p>
    <w:p>
      <w:pPr>
        <w:spacing w:line="300" w:lineRule="auto"/>
        <w:ind w:left="840" w:leftChars="0" w:firstLine="420" w:firstLineChars="0"/>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负责职商城模块。购物车中可以查看用户在商城里面添加的一些课程，用户可以通过购物车了解用户想买的东西，然后可以点击商品进行购买支付(</w:t>
      </w:r>
      <w:r>
        <w:rPr>
          <w:rFonts w:hint="eastAsia" w:asciiTheme="majorEastAsia" w:hAnsiTheme="majorEastAsia" w:eastAsiaTheme="majorEastAsia"/>
          <w:color w:val="767171" w:themeColor="background2" w:themeShade="80"/>
          <w:lang w:val="en-US" w:eastAsia="zh-CN"/>
        </w:rPr>
        <w:t>微信支付，支付宝支付</w:t>
      </w:r>
      <w:r>
        <w:rPr>
          <w:rFonts w:hint="eastAsia" w:ascii="微软雅黑" w:hAnsi="微软雅黑" w:eastAsia="微软雅黑" w:cs="微软雅黑"/>
          <w:sz w:val="18"/>
          <w:szCs w:val="18"/>
          <w:lang w:val="en-US" w:eastAsia="zh-CN"/>
        </w:rPr>
        <w:t>)，支付时会显示出用户可以查看到购买的课程名称及价格和优惠，最后查看出实付金额进行支付。</w:t>
      </w:r>
    </w:p>
    <w:p>
      <w:pPr>
        <w:numPr>
          <w:ilvl w:val="0"/>
          <w:numId w:val="1"/>
        </w:numPr>
        <w:ind w:left="845" w:leftChars="0" w:hanging="425" w:firstLineChars="0"/>
        <w:rPr>
          <w:rFonts w:hint="default"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秘味</w:t>
      </w:r>
    </w:p>
    <w:p>
      <w:pPr>
        <w:numPr>
          <w:ilvl w:val="0"/>
          <w:numId w:val="0"/>
        </w:numPr>
        <w:ind w:left="420" w:leftChars="0" w:firstLine="420" w:firstLineChars="0"/>
        <w:rPr>
          <w:rFonts w:hint="eastAsia" w:asciiTheme="majorEastAsia" w:hAnsiTheme="majorEastAsia" w:eastAsiaTheme="majorEastAsia"/>
          <w:color w:val="767171" w:themeColor="background2" w:themeShade="80"/>
          <w:lang w:val="en-US" w:eastAsia="zh-CN"/>
        </w:rPr>
      </w:pPr>
      <w:r>
        <w:rPr>
          <w:rFonts w:hint="eastAsia" w:asciiTheme="majorEastAsia" w:hAnsiTheme="majorEastAsia" w:eastAsiaTheme="majorEastAsia"/>
          <w:color w:val="767171" w:themeColor="background2" w:themeShade="80"/>
          <w:lang w:val="en-US" w:eastAsia="zh-CN"/>
        </w:rPr>
        <w:t>（Springboot+SpringMVC+SpringCloud+Mybatis）</w:t>
      </w:r>
    </w:p>
    <w:p>
      <w:pPr>
        <w:spacing w:line="360" w:lineRule="auto"/>
        <w:ind w:left="450"/>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spacing w:line="360" w:lineRule="auto"/>
        <w:ind w:left="450" w:leftChars="0"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Eclipse+Mysql+Docker+Jdk1.7+Maven+SVN</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default" w:ascii="微软雅黑" w:hAnsi="微软雅黑" w:eastAsia="微软雅黑" w:cs="微软雅黑"/>
          <w:sz w:val="18"/>
          <w:szCs w:val="18"/>
          <w:lang w:val="en-US" w:eastAsia="zh-CN"/>
        </w:rPr>
      </w:pPr>
      <w:r>
        <w:rPr>
          <w:rFonts w:hint="default" w:ascii="微软雅黑" w:hAnsi="微软雅黑" w:eastAsia="微软雅黑" w:cs="微软雅黑"/>
          <w:b w:val="0"/>
          <w:kern w:val="2"/>
          <w:sz w:val="18"/>
          <w:szCs w:val="18"/>
          <w:lang w:val="en-US" w:eastAsia="zh-CN" w:bidi="ar-SA"/>
        </w:rPr>
        <w:t>秘</w:t>
      </w:r>
      <w:r>
        <w:rPr>
          <w:rFonts w:hint="default" w:ascii="微软雅黑" w:hAnsi="微软雅黑" w:eastAsia="微软雅黑" w:cs="微软雅黑"/>
          <w:sz w:val="18"/>
          <w:szCs w:val="18"/>
          <w:lang w:val="en-US" w:eastAsia="zh-CN"/>
        </w:rPr>
        <w:t>味是一个专注于原创菜谱食谱的美食类软件，它倡导在家烹饪的健康生活方式,提供实用菜谱做法与饮食知识,为厨师和美食爱好者提供了一个记录、分享的平台。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该软件采用前后端分离的系统架构，后台基于springboot实现分布式微服务开发，我们把每一个微服务注册到Eureka中心，并通过Feign实现服务之间的调用，用Zu</w:t>
      </w:r>
      <w:r>
        <w:rPr>
          <w:rFonts w:hint="eastAsia" w:ascii="微软雅黑" w:hAnsi="微软雅黑" w:eastAsia="微软雅黑" w:cs="微软雅黑"/>
          <w:sz w:val="18"/>
          <w:szCs w:val="18"/>
          <w:lang w:val="en-US" w:eastAsia="zh-CN"/>
        </w:rPr>
        <w:t>u</w:t>
      </w:r>
      <w:r>
        <w:rPr>
          <w:rFonts w:hint="default" w:ascii="微软雅黑" w:hAnsi="微软雅黑" w:eastAsia="微软雅黑" w:cs="微软雅黑"/>
          <w:sz w:val="18"/>
          <w:szCs w:val="18"/>
          <w:lang w:val="en-US" w:eastAsia="zh-CN"/>
        </w:rPr>
        <w:t>l网关来为外部提供一个统一的API接口。系统中的所有的环境都是基于docker部署完成的，并通过rancher完成可视化快速构建与部署，方便线上运维监控。在分布式微服务环境下为方便日志收集，通过log</w:t>
      </w:r>
      <w:r>
        <w:rPr>
          <w:rFonts w:hint="eastAsia" w:ascii="微软雅黑" w:hAnsi="微软雅黑" w:eastAsia="微软雅黑" w:cs="微软雅黑"/>
          <w:sz w:val="18"/>
          <w:szCs w:val="18"/>
          <w:lang w:val="en-US" w:eastAsia="zh-CN"/>
        </w:rPr>
        <w:t>4</w:t>
      </w:r>
      <w:r>
        <w:rPr>
          <w:rFonts w:hint="default" w:ascii="微软雅黑" w:hAnsi="微软雅黑" w:eastAsia="微软雅黑" w:cs="微软雅黑"/>
          <w:sz w:val="18"/>
          <w:szCs w:val="18"/>
          <w:lang w:val="en-US" w:eastAsia="zh-CN"/>
        </w:rPr>
        <w:t>j配置日志信息并使用ELK（</w:t>
      </w:r>
      <w:r>
        <w:rPr>
          <w:rFonts w:hint="default" w:asciiTheme="majorEastAsia" w:hAnsiTheme="majorEastAsia" w:eastAsiaTheme="majorEastAsia" w:cstheme="minorBidi"/>
          <w:color w:val="767171" w:themeColor="background2" w:themeShade="80"/>
          <w:kern w:val="2"/>
          <w:sz w:val="24"/>
          <w:szCs w:val="24"/>
          <w:lang w:val="en-US" w:eastAsia="zh-CN" w:bidi="ar-SA"/>
        </w:rPr>
        <w:t>Elasticsearch , Logstash, Kibana</w:t>
      </w:r>
      <w:r>
        <w:rPr>
          <w:rFonts w:hint="default" w:ascii="微软雅黑" w:hAnsi="微软雅黑" w:eastAsia="微软雅黑" w:cs="微软雅黑"/>
          <w:sz w:val="18"/>
          <w:szCs w:val="18"/>
          <w:lang w:val="en-US" w:eastAsia="zh-CN"/>
        </w:rPr>
        <w:t>）进行日志搜集，完成可视化监控处理。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前端功能模块主要包含：广告模块、搜索模块、菜品详情页模块、视频播放模块、用户中心模块；后端功能模块主要包含：用户管理、课程管理、分类管理、广告管理、广告分类、用户下单、支付模块等。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用户登录成功后可以在首页对自己喜欢的菜品进行课程搜索和咨询搜索，可以观看喜欢的菜品的视频教程，可以根据菜式、菜系对菜品进行查询等操作。</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spacing w:before="120" w:after="120"/>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负责运营商首页模块，运营商根据一定条件对热门美食、优惠活动等轮播图进行修改。将相关信息，储存在（</w:t>
      </w:r>
      <w:r>
        <w:rPr>
          <w:rFonts w:hint="eastAsia" w:asciiTheme="majorEastAsia" w:hAnsiTheme="majorEastAsia" w:eastAsiaTheme="majorEastAsia"/>
          <w:color w:val="767171" w:themeColor="background2" w:themeShade="80"/>
          <w:lang w:val="en-US" w:eastAsia="zh-CN"/>
        </w:rPr>
        <w:t>FastDFS</w:t>
      </w:r>
      <w:r>
        <w:rPr>
          <w:rFonts w:hint="eastAsia" w:ascii="微软雅黑" w:hAnsi="微软雅黑" w:eastAsia="微软雅黑" w:cs="微软雅黑"/>
          <w:sz w:val="18"/>
          <w:szCs w:val="18"/>
          <w:lang w:val="en-US" w:eastAsia="zh-CN"/>
        </w:rPr>
        <w:t>）文件服务器上，使用（</w:t>
      </w:r>
      <w:r>
        <w:rPr>
          <w:rFonts w:hint="eastAsia" w:asciiTheme="majorEastAsia" w:hAnsiTheme="majorEastAsia" w:eastAsiaTheme="majorEastAsia"/>
          <w:color w:val="767171" w:themeColor="background2" w:themeShade="80"/>
          <w:lang w:val="en-US" w:eastAsia="zh-CN"/>
        </w:rPr>
        <w:t>Redis缓存</w:t>
      </w:r>
      <w:r>
        <w:rPr>
          <w:rFonts w:hint="eastAsia" w:ascii="微软雅黑" w:hAnsi="微软雅黑" w:eastAsia="微软雅黑" w:cs="微软雅黑"/>
          <w:sz w:val="18"/>
          <w:szCs w:val="18"/>
          <w:lang w:val="en-US" w:eastAsia="zh-CN"/>
        </w:rPr>
        <w:t>）进行缓存，加快数据加载速度，从而减小数据库压力。</w:t>
      </w:r>
    </w:p>
    <w:p>
      <w:pPr>
        <w:spacing w:before="120" w:after="120"/>
        <w:ind w:left="42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负责商家详情页面，对于商家的菜品，环境，地址，及品牌的故事做出了详细的分类。把用户的评论以及晒出来的照片存放到(</w:t>
      </w:r>
      <w:r>
        <w:rPr>
          <w:rFonts w:hint="eastAsia" w:asciiTheme="majorEastAsia" w:hAnsiTheme="majorEastAsia" w:eastAsiaTheme="majorEastAsia"/>
          <w:color w:val="767171" w:themeColor="background2" w:themeShade="80"/>
          <w:lang w:val="en-US" w:eastAsia="zh-CN"/>
        </w:rPr>
        <w:t>MongoDB</w:t>
      </w:r>
      <w:r>
        <w:rPr>
          <w:rFonts w:hint="eastAsia" w:ascii="微软雅黑" w:hAnsi="微软雅黑" w:eastAsia="微软雅黑" w:cs="微软雅黑"/>
          <w:sz w:val="18"/>
          <w:szCs w:val="18"/>
          <w:lang w:val="en-US" w:eastAsia="zh-CN"/>
        </w:rPr>
        <w:t>)中，以便用户可以更加直观的看到商家的页面。</w:t>
      </w:r>
    </w:p>
    <w:p>
      <w:pPr>
        <w:spacing w:before="120" w:after="120"/>
        <w:ind w:left="420" w:leftChars="0"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负责美食搜索模块（</w:t>
      </w:r>
      <w:r>
        <w:rPr>
          <w:rFonts w:hint="eastAsia" w:asciiTheme="majorEastAsia" w:hAnsiTheme="majorEastAsia" w:eastAsiaTheme="majorEastAsia"/>
          <w:color w:val="767171" w:themeColor="background2" w:themeShade="80"/>
          <w:lang w:val="en-US" w:eastAsia="zh-CN"/>
        </w:rPr>
        <w:t>ElasticSearch</w:t>
      </w:r>
      <w:r>
        <w:rPr>
          <w:rFonts w:hint="eastAsia" w:ascii="微软雅黑" w:hAnsi="微软雅黑" w:eastAsia="微软雅黑" w:cs="微软雅黑"/>
          <w:sz w:val="18"/>
          <w:szCs w:val="18"/>
          <w:lang w:val="en-US" w:eastAsia="zh-CN"/>
        </w:rPr>
        <w:t xml:space="preserve">），用户可根据想要的美食，以及商品在搜索框处查找到自己理想的商家，在搜索的同时，也把类似的商家及简单的介绍更直观的展示给用户看。 </w:t>
      </w:r>
    </w:p>
    <w:p>
      <w:pPr>
        <w:spacing w:line="360" w:lineRule="auto"/>
        <w:ind w:left="450"/>
        <w:rPr>
          <w:rFonts w:hint="default" w:ascii="微软雅黑" w:hAnsi="微软雅黑" w:eastAsia="微软雅黑" w:cs="微软雅黑"/>
          <w:sz w:val="18"/>
          <w:szCs w:val="18"/>
          <w:lang w:val="en-US" w:eastAsia="zh-CN"/>
        </w:rPr>
      </w:pPr>
    </w:p>
    <w:p>
      <w:pPr>
        <w:jc w:val="left"/>
        <w:rPr>
          <w:rFonts w:hint="default" w:eastAsia="Heiti SC Light" w:asciiTheme="majorHAnsi" w:hAnsiTheme="majorHAnsi"/>
          <w:lang w:val="en-US" w:eastAsia="zh-CN"/>
        </w:rPr>
      </w:pPr>
      <w:r>
        <w:rPr>
          <w:rFonts w:hint="eastAsia" w:eastAsia="Heiti SC Light" w:asciiTheme="majorHAnsi" w:hAnsiTheme="majorHAnsi"/>
          <w:b/>
          <w:bCs/>
          <w:lang w:val="en-US" w:eastAsia="zh-CN"/>
        </w:rPr>
        <w:t xml:space="preserve">公司： </w:t>
      </w:r>
      <w:r>
        <w:rPr>
          <w:rFonts w:hint="eastAsia" w:ascii="微软雅黑" w:hAnsi="微软雅黑" w:eastAsia="微软雅黑" w:cs="微软雅黑"/>
          <w:b/>
          <w:kern w:val="0"/>
          <w:sz w:val="28"/>
          <w:szCs w:val="28"/>
          <w:lang w:val="en-US" w:eastAsia="zh-CN"/>
        </w:rPr>
        <w:t>石家庄盛阳金融服务有限公司</w:t>
      </w:r>
      <w:r>
        <w:rPr>
          <w:rFonts w:hint="eastAsia" w:ascii="微软雅黑" w:hAnsi="微软雅黑" w:eastAsia="微软雅黑" w:cs="微软雅黑"/>
          <w:b/>
          <w:kern w:val="0"/>
          <w:sz w:val="28"/>
          <w:szCs w:val="28"/>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b/>
          <w:bCs/>
          <w:lang w:val="en-US" w:eastAsia="zh-CN"/>
        </w:rPr>
        <w:tab/>
      </w:r>
      <w:r>
        <w:rPr>
          <w:rFonts w:hint="eastAsia" w:eastAsia="Heiti SC Light" w:asciiTheme="majorHAnsi" w:hAnsiTheme="majorHAnsi"/>
          <w:lang w:val="en-US" w:eastAsia="zh-CN"/>
        </w:rPr>
        <w:t xml:space="preserve">  </w:t>
      </w:r>
      <w:r>
        <w:rPr>
          <w:rStyle w:val="17"/>
          <w:rFonts w:hint="eastAsia" w:ascii="微软雅黑" w:hAnsi="微软雅黑" w:eastAsia="微软雅黑" w:cs="微软雅黑"/>
          <w:color w:val="999999"/>
          <w:sz w:val="20"/>
          <w:szCs w:val="20"/>
        </w:rPr>
        <w:t>[201</w:t>
      </w:r>
      <w:r>
        <w:rPr>
          <w:rStyle w:val="17"/>
          <w:rFonts w:hint="eastAsia" w:ascii="微软雅黑" w:hAnsi="微软雅黑" w:eastAsia="微软雅黑" w:cs="微软雅黑"/>
          <w:color w:val="999999"/>
          <w:sz w:val="20"/>
          <w:szCs w:val="20"/>
          <w:lang w:val="en-US" w:eastAsia="zh-CN"/>
        </w:rPr>
        <w:t>5</w:t>
      </w:r>
      <w:r>
        <w:rPr>
          <w:rStyle w:val="17"/>
          <w:rFonts w:hint="eastAsia" w:ascii="微软雅黑" w:hAnsi="微软雅黑" w:eastAsia="微软雅黑" w:cs="微软雅黑"/>
          <w:color w:val="999999"/>
          <w:sz w:val="20"/>
          <w:szCs w:val="20"/>
        </w:rPr>
        <w:t>/</w:t>
      </w:r>
      <w:r>
        <w:rPr>
          <w:rStyle w:val="17"/>
          <w:rFonts w:hint="eastAsia" w:ascii="微软雅黑" w:hAnsi="微软雅黑" w:eastAsia="微软雅黑" w:cs="微软雅黑"/>
          <w:color w:val="999999"/>
          <w:sz w:val="20"/>
          <w:szCs w:val="20"/>
          <w:lang w:val="en-US" w:eastAsia="zh-CN"/>
        </w:rPr>
        <w:t>10</w:t>
      </w:r>
      <w:r>
        <w:rPr>
          <w:rStyle w:val="17"/>
          <w:rFonts w:hint="eastAsia" w:ascii="微软雅黑" w:hAnsi="微软雅黑" w:eastAsia="微软雅黑" w:cs="微软雅黑"/>
          <w:color w:val="999999"/>
          <w:sz w:val="20"/>
          <w:szCs w:val="20"/>
        </w:rPr>
        <w:t xml:space="preserve"> --- 201</w:t>
      </w:r>
      <w:r>
        <w:rPr>
          <w:rStyle w:val="17"/>
          <w:rFonts w:hint="eastAsia" w:ascii="微软雅黑" w:hAnsi="微软雅黑" w:eastAsia="微软雅黑" w:cs="微软雅黑"/>
          <w:color w:val="999999"/>
          <w:sz w:val="20"/>
          <w:szCs w:val="20"/>
          <w:lang w:val="en-US" w:eastAsia="zh-CN"/>
        </w:rPr>
        <w:t>7</w:t>
      </w:r>
      <w:r>
        <w:rPr>
          <w:rStyle w:val="17"/>
          <w:rFonts w:hint="eastAsia" w:ascii="微软雅黑" w:hAnsi="微软雅黑" w:eastAsia="微软雅黑" w:cs="微软雅黑"/>
          <w:color w:val="999999"/>
          <w:sz w:val="20"/>
          <w:szCs w:val="20"/>
        </w:rPr>
        <w:t>/0</w:t>
      </w:r>
      <w:r>
        <w:rPr>
          <w:rStyle w:val="17"/>
          <w:rFonts w:hint="eastAsia" w:ascii="微软雅黑" w:hAnsi="微软雅黑" w:eastAsia="微软雅黑" w:cs="微软雅黑"/>
          <w:color w:val="999999"/>
          <w:sz w:val="20"/>
          <w:szCs w:val="20"/>
          <w:lang w:val="en-US" w:eastAsia="zh-CN"/>
        </w:rPr>
        <w:t>5</w:t>
      </w:r>
      <w:r>
        <w:rPr>
          <w:rStyle w:val="17"/>
          <w:rFonts w:hint="eastAsia" w:ascii="微软雅黑" w:hAnsi="微软雅黑" w:eastAsia="微软雅黑" w:cs="微软雅黑"/>
          <w:color w:val="999999"/>
          <w:sz w:val="20"/>
          <w:szCs w:val="20"/>
        </w:rPr>
        <w:t>]</w:t>
      </w:r>
    </w:p>
    <w:p>
      <w:pPr>
        <w:jc w:val="left"/>
        <w:rPr>
          <w:rFonts w:hint="default" w:eastAsia="Heiti SC Light" w:asciiTheme="majorHAnsi" w:hAnsiTheme="majorHAnsi"/>
          <w:lang w:val="en-US" w:eastAsia="zh-CN"/>
        </w:rPr>
      </w:pPr>
    </w:p>
    <w:p>
      <w:pPr>
        <w:rPr>
          <w:rFonts w:hint="eastAsia"/>
          <w:b/>
          <w:sz w:val="21"/>
          <w:szCs w:val="21"/>
          <w:lang w:val="en-US" w:eastAsia="zh-CN"/>
        </w:rPr>
      </w:pPr>
      <w:r>
        <w:rPr>
          <w:rFonts w:hint="eastAsia" w:eastAsia="Heiti SC Light" w:asciiTheme="majorHAnsi" w:hAnsiTheme="majorHAnsi"/>
          <w:b/>
          <w:bCs/>
          <w:lang w:val="en-US" w:eastAsia="zh-CN"/>
        </w:rPr>
        <w:t>掌握技能</w:t>
      </w:r>
      <w:r>
        <w:rPr>
          <w:rFonts w:hint="eastAsia"/>
          <w:b/>
          <w:sz w:val="21"/>
          <w:szCs w:val="21"/>
          <w:lang w:val="en-US" w:eastAsia="zh-CN"/>
        </w:rPr>
        <w:t>：</w:t>
      </w:r>
    </w:p>
    <w:p>
      <w:pPr>
        <w:spacing w:line="300" w:lineRule="auto"/>
        <w:ind w:firstLine="420" w:firstLineChars="0"/>
        <w:outlineLvl w:val="9"/>
        <w:rPr>
          <w:rFonts w:hint="default" w:ascii="微软雅黑" w:hAnsi="微软雅黑" w:eastAsia="微软雅黑" w:cs="微软雅黑"/>
          <w:sz w:val="18"/>
          <w:szCs w:val="18"/>
          <w:highlight w:val="none"/>
          <w:lang w:val="en-US" w:eastAsia="zh-CN"/>
        </w:rPr>
      </w:pPr>
      <w:r>
        <w:rPr>
          <w:rFonts w:hint="eastAsia"/>
          <w:b/>
          <w:sz w:val="21"/>
          <w:szCs w:val="21"/>
          <w:highlight w:val="none"/>
          <w:lang w:val="en-US" w:eastAsia="zh-CN"/>
        </w:rPr>
        <w:t>SpringMVC、Struts2、Spring、Mybatis、Redis、Mysql</w:t>
      </w:r>
      <w:bookmarkStart w:id="0" w:name="_GoBack"/>
      <w:bookmarkEnd w:id="0"/>
      <w:r>
        <w:rPr>
          <w:rFonts w:hint="eastAsia"/>
          <w:b/>
          <w:sz w:val="21"/>
          <w:szCs w:val="21"/>
          <w:highlight w:val="none"/>
          <w:lang w:val="en-US" w:eastAsia="zh-CN"/>
        </w:rPr>
        <w:t>、Tomcat、Linux、Freemarker、Jquery、Echarts、SVN、</w:t>
      </w:r>
      <w:r>
        <w:rPr>
          <w:rFonts w:hint="default" w:asciiTheme="minorHAnsi" w:hAnsiTheme="minorHAnsi" w:eastAsiaTheme="minorEastAsia" w:cstheme="minorBidi"/>
          <w:b/>
          <w:kern w:val="2"/>
          <w:sz w:val="21"/>
          <w:szCs w:val="21"/>
          <w:lang w:val="en-US" w:eastAsia="zh-CN" w:bidi="ar-SA"/>
        </w:rPr>
        <w:fldChar w:fldCharType="begin"/>
      </w:r>
      <w:r>
        <w:rPr>
          <w:rFonts w:hint="default" w:asciiTheme="minorHAnsi" w:hAnsiTheme="minorHAnsi" w:eastAsiaTheme="minorEastAsia" w:cstheme="minorBidi"/>
          <w:b/>
          <w:kern w:val="2"/>
          <w:sz w:val="21"/>
          <w:szCs w:val="21"/>
          <w:lang w:val="en-US" w:eastAsia="zh-CN" w:bidi="ar-SA"/>
        </w:rPr>
        <w:instrText xml:space="preserve"> HYPERLINK "http://www.baidu.com/link?url=QH3mPY6tqaUQu1IPLrtCCZiUYab77j0ZMknKOIfXPbTu3gE1u2ZOrbV8S8h0xd3fomtZ2tAMeRInP8ovDBKsq_" \t "https://www.baidu.com/_blank" </w:instrText>
      </w:r>
      <w:r>
        <w:rPr>
          <w:rFonts w:hint="default" w:asciiTheme="minorHAnsi" w:hAnsiTheme="minorHAnsi" w:eastAsiaTheme="minorEastAsia" w:cstheme="minorBidi"/>
          <w:b/>
          <w:kern w:val="2"/>
          <w:sz w:val="21"/>
          <w:szCs w:val="21"/>
          <w:lang w:val="en-US" w:eastAsia="zh-CN" w:bidi="ar-SA"/>
        </w:rPr>
        <w:fldChar w:fldCharType="separate"/>
      </w:r>
      <w:r>
        <w:rPr>
          <w:rFonts w:hint="default" w:asciiTheme="minorHAnsi" w:hAnsiTheme="minorHAnsi" w:eastAsiaTheme="minorEastAsia" w:cstheme="minorBidi"/>
          <w:b/>
          <w:kern w:val="2"/>
          <w:sz w:val="21"/>
          <w:szCs w:val="21"/>
          <w:lang w:val="en-US" w:eastAsia="zh-CN" w:bidi="ar-SA"/>
        </w:rPr>
        <w:t>AngularJS</w:t>
      </w:r>
      <w:r>
        <w:rPr>
          <w:rFonts w:hint="default" w:asciiTheme="minorHAnsi" w:hAnsiTheme="minorHAnsi" w:eastAsiaTheme="minorEastAsia" w:cstheme="minorBidi"/>
          <w:b/>
          <w:kern w:val="2"/>
          <w:sz w:val="21"/>
          <w:szCs w:val="21"/>
          <w:lang w:val="en-US" w:eastAsia="zh-CN" w:bidi="ar-SA"/>
        </w:rPr>
        <w:fldChar w:fldCharType="end"/>
      </w:r>
      <w:r>
        <w:rPr>
          <w:rFonts w:hint="eastAsia" w:asciiTheme="minorHAnsi" w:hAnsiTheme="minorHAnsi" w:eastAsiaTheme="minorEastAsia" w:cstheme="minorBidi"/>
          <w:b/>
          <w:kern w:val="2"/>
          <w:sz w:val="21"/>
          <w:szCs w:val="21"/>
          <w:lang w:val="en-US" w:eastAsia="zh-CN" w:bidi="ar-SA"/>
        </w:rPr>
        <w:t>、AJAX、BootStrap</w:t>
      </w:r>
    </w:p>
    <w:p>
      <w:pPr>
        <w:rPr>
          <w:rFonts w:hint="eastAsia" w:ascii="微软雅黑" w:hAnsi="微软雅黑" w:eastAsia="微软雅黑" w:cs="微软雅黑"/>
          <w:b w:val="0"/>
          <w:kern w:val="2"/>
          <w:sz w:val="18"/>
          <w:szCs w:val="18"/>
          <w:lang w:val="en-US" w:eastAsia="zh-CN" w:bidi="ar-SA"/>
        </w:rPr>
      </w:pPr>
      <w:r>
        <w:rPr>
          <w:rFonts w:hint="eastAsia" w:eastAsia="Heiti SC Light" w:asciiTheme="majorHAnsi" w:hAnsiTheme="majorHAnsi"/>
          <w:b/>
          <w:bCs/>
          <w:lang w:val="en-US" w:eastAsia="zh-CN"/>
        </w:rPr>
        <w:t>项目名称</w:t>
      </w:r>
      <w:r>
        <w:rPr>
          <w:rFonts w:hint="eastAsia" w:asciiTheme="minorHAnsi" w:eastAsiaTheme="minorEastAsia"/>
          <w:b/>
          <w:sz w:val="21"/>
          <w:szCs w:val="21"/>
          <w:lang w:val="en-US" w:eastAsia="zh-CN"/>
        </w:rPr>
        <w:t>：</w:t>
      </w:r>
    </w:p>
    <w:p>
      <w:pPr>
        <w:numPr>
          <w:ilvl w:val="0"/>
          <w:numId w:val="1"/>
        </w:numPr>
        <w:ind w:left="845" w:leftChars="0" w:hanging="425" w:firstLineChars="0"/>
        <w:rPr>
          <w:rFonts w:hint="eastAsia"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青年客栈</w:t>
      </w:r>
    </w:p>
    <w:p>
      <w:pPr>
        <w:numPr>
          <w:ilvl w:val="0"/>
          <w:numId w:val="0"/>
        </w:numPr>
        <w:ind w:left="420" w:leftChars="0" w:firstLine="420" w:firstLineChars="0"/>
        <w:rPr>
          <w:rFonts w:hint="eastAsia" w:asciiTheme="majorEastAsia" w:hAnsiTheme="majorEastAsia" w:eastAsiaTheme="majorEastAsia"/>
          <w:color w:val="767171" w:themeColor="background2" w:themeShade="80"/>
          <w:lang w:val="en-US" w:eastAsia="zh-CN"/>
        </w:rPr>
      </w:pPr>
      <w:r>
        <w:rPr>
          <w:rFonts w:hint="eastAsia" w:asciiTheme="majorEastAsia" w:hAnsiTheme="majorEastAsia" w:eastAsiaTheme="majorEastAsia"/>
          <w:color w:val="767171" w:themeColor="background2" w:themeShade="80"/>
          <w:lang w:val="en-US" w:eastAsia="zh-CN"/>
        </w:rPr>
        <w:t>（SprngBoot、SpringMVC、Mybatis、Freemarker、Nginx、Redis、Jquery）</w:t>
      </w:r>
    </w:p>
    <w:p>
      <w:pPr>
        <w:spacing w:line="360" w:lineRule="auto"/>
        <w:ind w:left="450"/>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spacing w:line="360" w:lineRule="auto"/>
        <w:ind w:left="450" w:leftChars="0" w:firstLine="420" w:firstLineChars="0"/>
        <w:rPr>
          <w:rFonts w:hint="default" w:eastAsia="微软雅黑" w:asciiTheme="majorEastAsia" w:hAnsiTheme="majorEastAsia"/>
          <w:color w:val="767171" w:themeColor="background2" w:themeShade="80"/>
          <w:lang w:val="en-US" w:eastAsia="zh-CN"/>
        </w:rPr>
      </w:pPr>
      <w:r>
        <w:rPr>
          <w:rFonts w:hint="eastAsia" w:ascii="微软雅黑" w:hAnsi="微软雅黑" w:eastAsia="微软雅黑" w:cs="微软雅黑"/>
          <w:sz w:val="18"/>
          <w:szCs w:val="18"/>
          <w:lang w:val="en-US" w:eastAsia="zh-CN"/>
        </w:rPr>
        <w:t>Eclipse</w:t>
      </w:r>
      <w:r>
        <w:rPr>
          <w:rFonts w:hint="eastAsia" w:asciiTheme="majorEastAsia" w:hAnsiTheme="majorEastAsia" w:eastAsiaTheme="majorEastAsia"/>
          <w:color w:val="767171" w:themeColor="background2" w:themeShade="80"/>
          <w:lang w:val="en-US" w:eastAsia="zh-CN"/>
        </w:rPr>
        <w:t>、</w:t>
      </w:r>
      <w:r>
        <w:rPr>
          <w:rFonts w:hint="eastAsia" w:ascii="微软雅黑" w:hAnsi="微软雅黑" w:eastAsia="微软雅黑" w:cs="微软雅黑"/>
          <w:sz w:val="18"/>
          <w:szCs w:val="18"/>
          <w:lang w:val="en-US" w:eastAsia="zh-CN"/>
        </w:rPr>
        <w:t>JDK1.7</w:t>
      </w:r>
      <w:r>
        <w:rPr>
          <w:rFonts w:hint="eastAsia" w:asciiTheme="majorEastAsia" w:hAnsiTheme="majorEastAsia" w:eastAsiaTheme="majorEastAsia"/>
          <w:color w:val="767171" w:themeColor="background2" w:themeShade="80"/>
          <w:lang w:val="en-US" w:eastAsia="zh-CN"/>
        </w:rPr>
        <w:t>、</w:t>
      </w:r>
      <w:r>
        <w:rPr>
          <w:rFonts w:hint="eastAsia" w:ascii="微软雅黑" w:hAnsi="微软雅黑" w:eastAsia="微软雅黑" w:cs="微软雅黑"/>
          <w:sz w:val="18"/>
          <w:szCs w:val="18"/>
          <w:lang w:val="en-US" w:eastAsia="zh-CN"/>
        </w:rPr>
        <w:t>Maven</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eastAsia" w:ascii="微软雅黑" w:hAnsi="微软雅黑" w:eastAsia="微软雅黑" w:cs="微软雅黑"/>
          <w:b w:val="0"/>
          <w:kern w:val="2"/>
          <w:sz w:val="18"/>
          <w:szCs w:val="18"/>
          <w:lang w:val="en-US" w:eastAsia="zh-CN" w:bidi="ar-SA"/>
        </w:rPr>
      </w:pPr>
      <w:r>
        <w:rPr>
          <w:rFonts w:hint="eastAsia" w:ascii="微软雅黑" w:hAnsi="微软雅黑" w:eastAsia="微软雅黑" w:cs="微软雅黑"/>
          <w:b w:val="0"/>
          <w:kern w:val="2"/>
          <w:sz w:val="18"/>
          <w:szCs w:val="18"/>
          <w:lang w:val="en-US" w:eastAsia="zh-CN" w:bidi="ar-SA"/>
        </w:rPr>
        <w:t>该项目是一个房产的租售平台，类似于链家，悟空租房。为用户提供房源出租，新房，和二手房的销售。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val="0"/>
          <w:kern w:val="2"/>
          <w:sz w:val="18"/>
          <w:szCs w:val="18"/>
          <w:lang w:val="en-US" w:eastAsia="zh-CN" w:bidi="ar-SA"/>
        </w:rPr>
        <w:t>进入首页映入眼帘的是一个轮播图，可以根据房屋名称和类型进行搜索。再往下走有新上房源的列表，点击所有房源会进入房产列表，房产列表支持分页功能。右边有一个热门房产，是通过点击率进行排名的，还可以对房产列表由价格低到高或者高到低进行排序。点击房产列表上的其中一套房产会进入房产详情，里面有房产的具体信息，包括房屋描述、房屋特点、户型图、评价、还有联系经纪人，可以对经纪人留言。可以对这套房产进行评价，但是评价得先登录。登录成功后进入房产详情页面我们会发现有一个蓝心，允许我们对房屋进行收藏，也可以对房屋进行评价了。房产详情页可以添加房产，添加具体信息有标签、描述、房源信息、房屋图片、户型图片、房屋特点。添加完后可以进行搜索。登录完成后我们可以看我们的个人页，个人页包含我们的联系方式，自我介绍。下面还可以更新我们的密码。如果说我们是一个房产经纪人的话，我的房产信息里面就包含我们代理的房产，第三栏是我们房产收藏，我们可以对我们的房屋进行收藏。除此之外我们可以看到经纪人列表，经纪机构列表，每个经纪机构每个经纪人列表我们都可以看到详情。最后一栏是我们的百科，是一些房产知识，当我们进入详情的时候我们可以对它进行评论。</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spacing w:line="300" w:lineRule="auto"/>
        <w:ind w:left="840" w:leftChars="0" w:firstLine="420" w:firstLineChars="0"/>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的全链路追踪及实现，微服务架构下服务之间是进行网络通信的，但是由于网络不可控的原因比如说出现网络延迟、网络带宽、网络故障都会带来一些问题，所以说网络是脆弱的，除此之外当线上出现故障的时候由于日志分布在不同的服务器上，这就对我们的问题定位带来了困难，因为很难将整个调用链路的日志给串联起来。然后我们要提高系统的吞吐量、降低延迟、提升用户体验，这就需要我们定位造成性能瓶颈做有针对的性能优化，这一系列的问题不是靠传统的监控平台完成的我们需要构建一个更加强大的监控体系使微服务架构具备高度可观察的能力。</w:t>
      </w:r>
    </w:p>
    <w:p>
      <w:pPr>
        <w:spacing w:line="300" w:lineRule="auto"/>
        <w:ind w:left="840" w:leftChars="0" w:firstLine="420" w:firstLineChars="0"/>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用户注册模块：首先用户填写注册表单然后进行表单验证，如果表单验证不通过重新返回注册页面需要用户重新填写注册信息。如果验证通过我们使用MD5加密法对密码进行加密，然后保存用户信息到数据库，用户激活标识</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false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接下来生成邮件激活key与用户email建立绑定关系，然后来验证激活key是否合法，不合法的话返回激活失败，如果合法的话将用户激活标识改为true；用户登录模块使用到了jwt它是一项token技术能帮助我们在分布式环境下解决身份认证的问题，而且支持跨域访问并且是无状态的，我们用它来验证用户信息.在登录成功之后生成token存储到cookie中,校验票据即可进行其他功能操作。</w:t>
      </w:r>
    </w:p>
    <w:p>
      <w:pPr>
        <w:spacing w:line="300" w:lineRule="auto"/>
        <w:ind w:left="840" w:leftChars="0" w:firstLine="420" w:firstLineChars="0"/>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房产列表的实现。实现分页 支持小区搜索、类型搜索、支持排序、支持展示图片、价格、标题、地址等信息。</w:t>
      </w:r>
    </w:p>
    <w:p>
      <w:pPr>
        <w:spacing w:line="300" w:lineRule="auto"/>
        <w:ind w:left="840" w:leftChars="0" w:firstLine="420" w:firstLineChars="0"/>
        <w:outlineLvl w:val="9"/>
        <w:rPr>
          <w:rFonts w:hint="eastAsia" w:ascii="微软雅黑" w:hAnsi="微软雅黑" w:eastAsia="微软雅黑" w:cs="微软雅黑"/>
          <w:sz w:val="18"/>
          <w:szCs w:val="18"/>
          <w:lang w:val="en-US" w:eastAsia="zh-CN"/>
        </w:rPr>
      </w:pPr>
    </w:p>
    <w:p>
      <w:pPr>
        <w:numPr>
          <w:ilvl w:val="0"/>
          <w:numId w:val="1"/>
        </w:numPr>
        <w:ind w:left="845" w:leftChars="0" w:hanging="425" w:firstLineChars="0"/>
        <w:rPr>
          <w:rFonts w:hint="eastAsia" w:asciiTheme="majorEastAsia" w:hAnsiTheme="majorEastAsia" w:eastAsiaTheme="majorEastAsia"/>
          <w:b/>
          <w:bCs/>
          <w:color w:val="3B3838" w:themeColor="background2" w:themeShade="40"/>
          <w:lang w:val="en-US" w:eastAsia="zh-CN"/>
        </w:rPr>
      </w:pPr>
      <w:r>
        <w:rPr>
          <w:rFonts w:hint="eastAsia" w:asciiTheme="majorEastAsia" w:hAnsiTheme="majorEastAsia" w:eastAsiaTheme="majorEastAsia"/>
          <w:b/>
          <w:bCs/>
          <w:color w:val="3B3838" w:themeColor="background2" w:themeShade="40"/>
          <w:lang w:val="en-US" w:eastAsia="zh-CN"/>
        </w:rPr>
        <w:t>艾米金服</w:t>
      </w:r>
    </w:p>
    <w:p>
      <w:pPr>
        <w:numPr>
          <w:ilvl w:val="0"/>
          <w:numId w:val="0"/>
        </w:numPr>
        <w:ind w:left="420" w:leftChars="0" w:firstLine="420" w:firstLineChars="0"/>
        <w:rPr>
          <w:rFonts w:hint="eastAsia" w:asciiTheme="majorEastAsia" w:hAnsiTheme="majorEastAsia" w:eastAsiaTheme="majorEastAsia"/>
          <w:color w:val="767171" w:themeColor="background2" w:themeShade="80"/>
          <w:lang w:val="en-US" w:eastAsia="zh-CN"/>
        </w:rPr>
      </w:pPr>
      <w:r>
        <w:rPr>
          <w:rFonts w:hint="eastAsia" w:asciiTheme="majorEastAsia" w:hAnsiTheme="majorEastAsia" w:eastAsiaTheme="majorEastAsia"/>
          <w:color w:val="767171" w:themeColor="background2" w:themeShade="80"/>
          <w:lang w:val="en-US" w:eastAsia="zh-CN"/>
        </w:rPr>
        <w:t>（SpringMVC、Mybatis、Redis、Mysql）</w:t>
      </w:r>
    </w:p>
    <w:p>
      <w:pPr>
        <w:spacing w:line="360" w:lineRule="auto"/>
        <w:ind w:left="450"/>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spacing w:line="360" w:lineRule="auto"/>
        <w:ind w:left="450" w:leftChars="0" w:firstLine="420" w:firstLineChars="0"/>
        <w:rPr>
          <w:rFonts w:hint="default" w:eastAsia="微软雅黑" w:asciiTheme="majorEastAsia" w:hAnsiTheme="majorEastAsia"/>
          <w:color w:val="767171" w:themeColor="background2" w:themeShade="80"/>
          <w:lang w:val="en-US" w:eastAsia="zh-CN"/>
        </w:rPr>
      </w:pPr>
      <w:r>
        <w:rPr>
          <w:rFonts w:hint="eastAsia" w:ascii="微软雅黑" w:hAnsi="微软雅黑" w:eastAsia="微软雅黑" w:cs="微软雅黑"/>
          <w:sz w:val="18"/>
          <w:szCs w:val="18"/>
          <w:lang w:val="en-US" w:eastAsia="zh-CN"/>
        </w:rPr>
        <w:t>Eclipse</w:t>
      </w:r>
      <w:r>
        <w:rPr>
          <w:rFonts w:hint="eastAsia" w:asciiTheme="majorEastAsia" w:hAnsiTheme="majorEastAsia" w:eastAsiaTheme="majorEastAsia"/>
          <w:color w:val="767171" w:themeColor="background2" w:themeShade="80"/>
          <w:lang w:val="en-US" w:eastAsia="zh-CN"/>
        </w:rPr>
        <w:t>、</w:t>
      </w:r>
      <w:r>
        <w:rPr>
          <w:rFonts w:hint="eastAsia" w:ascii="微软雅黑" w:hAnsi="微软雅黑" w:eastAsia="微软雅黑" w:cs="微软雅黑"/>
          <w:sz w:val="18"/>
          <w:szCs w:val="18"/>
          <w:lang w:val="en-US" w:eastAsia="zh-CN"/>
        </w:rPr>
        <w:t>JDK1.7</w:t>
      </w:r>
      <w:r>
        <w:rPr>
          <w:rFonts w:hint="eastAsia" w:asciiTheme="majorEastAsia" w:hAnsiTheme="majorEastAsia" w:eastAsiaTheme="majorEastAsia"/>
          <w:color w:val="767171" w:themeColor="background2" w:themeShade="80"/>
          <w:lang w:val="en-US" w:eastAsia="zh-CN"/>
        </w:rPr>
        <w:t>、</w:t>
      </w:r>
      <w:r>
        <w:rPr>
          <w:rFonts w:hint="eastAsia" w:ascii="微软雅黑" w:hAnsi="微软雅黑" w:eastAsia="微软雅黑" w:cs="微软雅黑"/>
          <w:sz w:val="18"/>
          <w:szCs w:val="18"/>
          <w:lang w:val="en-US" w:eastAsia="zh-CN"/>
        </w:rPr>
        <w:t>Maven</w:t>
      </w:r>
      <w:r>
        <w:rPr>
          <w:rFonts w:hint="eastAsia" w:asciiTheme="majorEastAsia" w:hAnsiTheme="majorEastAsia" w:eastAsiaTheme="majorEastAsia"/>
          <w:color w:val="767171" w:themeColor="background2" w:themeShade="80"/>
          <w:lang w:val="en-US" w:eastAsia="zh-CN"/>
        </w:rPr>
        <w:t>、</w:t>
      </w:r>
      <w:r>
        <w:rPr>
          <w:rFonts w:hint="eastAsia" w:ascii="微软雅黑" w:hAnsi="微软雅黑" w:eastAsia="微软雅黑" w:cs="微软雅黑"/>
          <w:sz w:val="18"/>
          <w:szCs w:val="18"/>
          <w:lang w:val="en-US" w:eastAsia="zh-CN"/>
        </w:rPr>
        <w:t>Tomcat</w:t>
      </w:r>
      <w:r>
        <w:rPr>
          <w:rFonts w:hint="eastAsia" w:asciiTheme="majorEastAsia" w:hAnsiTheme="majorEastAsia" w:eastAsiaTheme="majorEastAsia"/>
          <w:color w:val="767171" w:themeColor="background2" w:themeShade="80"/>
          <w:lang w:val="en-US" w:eastAsia="zh-CN"/>
        </w:rPr>
        <w:t>、</w:t>
      </w:r>
      <w:r>
        <w:rPr>
          <w:rFonts w:hint="eastAsia" w:ascii="微软雅黑" w:hAnsi="微软雅黑" w:eastAsia="微软雅黑" w:cs="微软雅黑"/>
          <w:sz w:val="18"/>
          <w:szCs w:val="18"/>
          <w:lang w:val="en-US" w:eastAsia="zh-CN"/>
        </w:rPr>
        <w:t>Echarts</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17" w:lineRule="atLeast"/>
        <w:ind w:left="420" w:leftChars="0" w:right="0" w:firstLine="420" w:firstLineChars="0"/>
        <w:rPr>
          <w:rFonts w:hint="default" w:ascii="微软雅黑" w:hAnsi="微软雅黑" w:eastAsia="微软雅黑" w:cs="微软雅黑"/>
          <w:b w:val="0"/>
          <w:kern w:val="2"/>
          <w:sz w:val="18"/>
          <w:szCs w:val="18"/>
          <w:lang w:val="en-US" w:eastAsia="zh-CN" w:bidi="ar-SA"/>
        </w:rPr>
      </w:pPr>
      <w:r>
        <w:rPr>
          <w:rFonts w:hint="default" w:ascii="微软雅黑" w:hAnsi="微软雅黑" w:eastAsia="微软雅黑" w:cs="微软雅黑"/>
          <w:b w:val="0"/>
          <w:kern w:val="2"/>
          <w:sz w:val="18"/>
          <w:szCs w:val="18"/>
          <w:lang w:val="en-US" w:eastAsia="zh-CN" w:bidi="ar-SA"/>
        </w:rPr>
        <w:t>这个网贷平台就是连接借款人和出借人，并向双方提供网络借贷信息的中介平台，实现网络借贷信息的撮合，提高资金使用率，该项目在全程风控体系下，实现了投资融资管理、用户管理、催收管理、数据统计、运用维护、系统管理等功能。便于财务人员，运营人员各项业务指标全面监控，从而控制并降低业务风险。我们这个系统对接的是主流银行和第三方托管系统，有效隔离了投资人、借款人、平台三者的资金，避免使用资金池，让投资人可以放心在平台投资。</w:t>
      </w:r>
    </w:p>
    <w:p>
      <w:pPr>
        <w:spacing w:line="360" w:lineRule="auto"/>
        <w:ind w:left="450"/>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spacing w:before="120" w:after="120"/>
        <w:ind w:left="84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我要借款”模块，首先获取用户信用等级，授予用户最大借款额度。用户填写信用额度之内借款数、借款期限、借款利息、借款大致用途。进行放标。在标满之后，根据用户填写银行卡信息，下发款项，并通知用户标满。</w:t>
      </w:r>
    </w:p>
    <w:p>
      <w:pPr>
        <w:spacing w:before="120" w:after="120"/>
        <w:ind w:left="840"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个人账户模块，展示账户余额、信用分、近期应还、账户消息、竞标款项、个人信息认证等。个人信息修改可修改账户名、密码、个人银行卡、详细住址等。用户还款对接银行支付接口，还款时下发短信验证码，验证用户真实性。消息下发平台相关、借款信息、还款信息等。</w:t>
      </w:r>
    </w:p>
    <w:p>
      <w:pPr>
        <w:spacing w:line="300" w:lineRule="auto"/>
        <w:ind w:left="840" w:leftChars="0" w:firstLine="420" w:firstLineChars="0"/>
        <w:outlineLvl w:val="9"/>
        <w:rPr>
          <w:rFonts w:hint="default" w:ascii="微软雅黑" w:hAnsi="微软雅黑" w:eastAsia="微软雅黑" w:cs="微软雅黑"/>
          <w:sz w:val="18"/>
          <w:szCs w:val="18"/>
          <w:lang w:val="en-US" w:eastAsia="zh-CN"/>
        </w:rPr>
      </w:pPr>
    </w:p>
    <w:tbl>
      <w:tblPr>
        <w:tblStyle w:val="9"/>
        <w:tblW w:w="105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285"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9"/>
        <w:tblW w:w="105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3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541" w:type="dxa"/>
            <w:gridSpan w:val="2"/>
          </w:tcPr>
          <w:p>
            <w:pPr>
              <w:rPr>
                <w:rFonts w:asciiTheme="majorHAnsi" w:hAnsiTheme="majorHAnsi"/>
              </w:rPr>
            </w:pPr>
            <w:r>
              <w:rPr>
                <w:rFonts w:asciiTheme="majorHAnsi" w:hAnsiTheme="majorHAnsi"/>
              </w:rPr>
              <w:t xml:space="preserve">  </w:t>
            </w:r>
            <w:r>
              <w:rPr>
                <w:rFonts w:hint="eastAsia" w:asciiTheme="majorHAnsi" w:hAnsiTheme="majorHAnsi"/>
              </w:rPr>
              <w:t>河北工程技术学院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 xml:space="preserve">    软件工程</w:t>
            </w:r>
            <w:r>
              <w:rPr>
                <w:rFonts w:asciiTheme="majorEastAsia" w:hAnsiTheme="majorEastAsia" w:eastAsiaTheme="majorEastAsia"/>
                <w:color w:val="767171" w:themeColor="background2" w:themeShade="80"/>
              </w:rPr>
              <w:t xml:space="preserve"> | 本科</w:t>
            </w:r>
          </w:p>
        </w:tc>
        <w:tc>
          <w:tcPr>
            <w:tcW w:w="3029"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2011—2015</w:t>
            </w:r>
          </w:p>
        </w:tc>
      </w:tr>
    </w:tbl>
    <w:tbl>
      <w:tblPr>
        <w:tblStyle w:val="9"/>
        <w:tblpPr w:leftFromText="180" w:rightFromText="180" w:vertAnchor="text" w:horzAnchor="page" w:tblpX="717" w:tblpY="959"/>
        <w:tblOverlap w:val="never"/>
        <w:tblW w:w="105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322" w:type="dxa"/>
            <w:vAlign w:val="center"/>
          </w:tcPr>
          <w:p>
            <w:r>
              <w:drawing>
                <wp:inline distT="0" distB="0" distL="0" distR="0">
                  <wp:extent cx="25400" cy="139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235" w:type="dxa"/>
            <w:vAlign w:val="center"/>
          </w:tcPr>
          <w:p>
            <w:pPr>
              <w:rPr>
                <w:rFonts w:ascii="Heiti SC Light" w:eastAsia="Heiti SC Light"/>
                <w:b/>
                <w:sz w:val="28"/>
                <w:szCs w:val="28"/>
              </w:rPr>
            </w:pPr>
            <w:r>
              <w:rPr>
                <w:rFonts w:ascii="Heiti SC Light" w:eastAsia="Heiti SC Light"/>
                <w:b/>
                <w:sz w:val="28"/>
                <w:szCs w:val="28"/>
              </w:rPr>
              <w:t>个人优势</w:t>
            </w:r>
          </w:p>
        </w:tc>
      </w:tr>
    </w:tbl>
    <w:p>
      <w:pPr>
        <w:rPr>
          <w:sz w:val="21"/>
          <w:szCs w:val="21"/>
        </w:rPr>
      </w:pPr>
    </w:p>
    <w:p>
      <w:pPr>
        <w:ind w:left="360" w:leftChars="150"/>
        <w:rPr>
          <w:sz w:val="21"/>
          <w:szCs w:val="21"/>
        </w:rPr>
      </w:pPr>
    </w:p>
    <w:p>
      <w:pPr>
        <w:pStyle w:val="16"/>
        <w:numPr>
          <w:ilvl w:val="0"/>
          <w:numId w:val="0"/>
        </w:numPr>
        <w:spacing w:line="360" w:lineRule="auto"/>
        <w:ind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rPr>
        <w:t>对于HashMap底层，以及</w:t>
      </w:r>
      <w:r>
        <w:rPr>
          <w:rFonts w:hint="eastAsia" w:ascii="微软雅黑" w:hAnsi="微软雅黑" w:eastAsia="微软雅黑" w:cs="微软雅黑"/>
          <w:sz w:val="18"/>
          <w:szCs w:val="18"/>
          <w:lang w:val="en-US" w:eastAsia="zh-CN"/>
        </w:rPr>
        <w:t>JVM有一定的研究，</w:t>
      </w:r>
      <w:r>
        <w:rPr>
          <w:rFonts w:hint="default" w:ascii="微软雅黑" w:hAnsi="微软雅黑" w:eastAsia="微软雅黑" w:cs="微软雅黑"/>
          <w:sz w:val="18"/>
          <w:szCs w:val="18"/>
          <w:lang w:val="en-US" w:eastAsia="zh-CN"/>
        </w:rPr>
        <w:t>工作中认真细心，严谨细致，有良好的编码习惯，闲余时间喜欢拓展一些自己的眼界，看一些各大论坛新的开发技术，服从工作调动以及公司差遣。</w:t>
      </w:r>
    </w:p>
    <w:p>
      <w:pPr>
        <w:pStyle w:val="16"/>
        <w:numPr>
          <w:ilvl w:val="0"/>
          <w:numId w:val="0"/>
        </w:numPr>
        <w:spacing w:line="360" w:lineRule="auto"/>
        <w:ind w:firstLine="420" w:firstLineChars="0"/>
        <w:rPr>
          <w:rFonts w:hint="default"/>
          <w:sz w:val="21"/>
          <w:szCs w:val="21"/>
          <w:lang w:val="en-US" w:eastAsia="zh-CN"/>
        </w:rPr>
      </w:pPr>
    </w:p>
    <w:sectPr>
      <w:footerReference r:id="rId3" w:type="default"/>
      <w:pgSz w:w="11900" w:h="16840"/>
      <w:pgMar w:top="720" w:right="720" w:bottom="720" w:left="720" w:header="851" w:footer="992" w:gutter="0"/>
      <w:lnNumType w:countBy="0" w:restart="continuou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Heiti SC Medium">
    <w:altName w:val="Arial Unicode MS"/>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3D86"/>
    <w:multiLevelType w:val="singleLevel"/>
    <w:tmpl w:val="18CC3D8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A2851"/>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8677B0"/>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1592BAA"/>
    <w:rsid w:val="02912A60"/>
    <w:rsid w:val="02DF03A3"/>
    <w:rsid w:val="02FC1258"/>
    <w:rsid w:val="03184110"/>
    <w:rsid w:val="033A6579"/>
    <w:rsid w:val="03412250"/>
    <w:rsid w:val="03BD0A5D"/>
    <w:rsid w:val="03EC0DD8"/>
    <w:rsid w:val="04160CB4"/>
    <w:rsid w:val="042A2154"/>
    <w:rsid w:val="042F6DFD"/>
    <w:rsid w:val="049F12CA"/>
    <w:rsid w:val="04C82247"/>
    <w:rsid w:val="04F42DB5"/>
    <w:rsid w:val="04F6066F"/>
    <w:rsid w:val="056E3A10"/>
    <w:rsid w:val="05C60589"/>
    <w:rsid w:val="05D20B86"/>
    <w:rsid w:val="05DF3339"/>
    <w:rsid w:val="060E4776"/>
    <w:rsid w:val="063C759C"/>
    <w:rsid w:val="06987A2B"/>
    <w:rsid w:val="06EE0C1C"/>
    <w:rsid w:val="075B4A88"/>
    <w:rsid w:val="077620F0"/>
    <w:rsid w:val="07976472"/>
    <w:rsid w:val="087648A3"/>
    <w:rsid w:val="09716A16"/>
    <w:rsid w:val="09C85A63"/>
    <w:rsid w:val="09EB314E"/>
    <w:rsid w:val="09FC1229"/>
    <w:rsid w:val="09FC1297"/>
    <w:rsid w:val="0A3F0945"/>
    <w:rsid w:val="0A4070F5"/>
    <w:rsid w:val="0A7D242F"/>
    <w:rsid w:val="0A7E170C"/>
    <w:rsid w:val="0AAC2D22"/>
    <w:rsid w:val="0AD10416"/>
    <w:rsid w:val="0B9954CD"/>
    <w:rsid w:val="0BD042C0"/>
    <w:rsid w:val="0C0029B1"/>
    <w:rsid w:val="0C7316DF"/>
    <w:rsid w:val="0C7B4583"/>
    <w:rsid w:val="0C92215B"/>
    <w:rsid w:val="0CB4438C"/>
    <w:rsid w:val="0D70016E"/>
    <w:rsid w:val="0DEF43DD"/>
    <w:rsid w:val="0DEF6932"/>
    <w:rsid w:val="0DFF0AE8"/>
    <w:rsid w:val="0E7F77A9"/>
    <w:rsid w:val="0EB55CA8"/>
    <w:rsid w:val="0EC37159"/>
    <w:rsid w:val="0F237A1C"/>
    <w:rsid w:val="0F2B605E"/>
    <w:rsid w:val="0F6B595C"/>
    <w:rsid w:val="0FA61F21"/>
    <w:rsid w:val="0FF074B3"/>
    <w:rsid w:val="103F1856"/>
    <w:rsid w:val="10966A0C"/>
    <w:rsid w:val="10B33D27"/>
    <w:rsid w:val="10BC1C7B"/>
    <w:rsid w:val="10C101CF"/>
    <w:rsid w:val="10E17571"/>
    <w:rsid w:val="10F22E2A"/>
    <w:rsid w:val="114164B6"/>
    <w:rsid w:val="11423BA8"/>
    <w:rsid w:val="11A868F5"/>
    <w:rsid w:val="11E90706"/>
    <w:rsid w:val="121009FA"/>
    <w:rsid w:val="125752A9"/>
    <w:rsid w:val="12D35B44"/>
    <w:rsid w:val="134F2287"/>
    <w:rsid w:val="136F6EFF"/>
    <w:rsid w:val="13B007FB"/>
    <w:rsid w:val="143F3CFA"/>
    <w:rsid w:val="14752953"/>
    <w:rsid w:val="152F3FC2"/>
    <w:rsid w:val="154E422D"/>
    <w:rsid w:val="1579712F"/>
    <w:rsid w:val="160A4D1C"/>
    <w:rsid w:val="16352EA3"/>
    <w:rsid w:val="181E0878"/>
    <w:rsid w:val="184F2E27"/>
    <w:rsid w:val="18516536"/>
    <w:rsid w:val="18C22120"/>
    <w:rsid w:val="18DD5FEE"/>
    <w:rsid w:val="193657B8"/>
    <w:rsid w:val="196E69C2"/>
    <w:rsid w:val="19CC69C9"/>
    <w:rsid w:val="19F20F11"/>
    <w:rsid w:val="19FF3FE9"/>
    <w:rsid w:val="1A515F71"/>
    <w:rsid w:val="1A525482"/>
    <w:rsid w:val="1A6E6865"/>
    <w:rsid w:val="1A7B781D"/>
    <w:rsid w:val="1B077632"/>
    <w:rsid w:val="1B362B1C"/>
    <w:rsid w:val="1B7D4772"/>
    <w:rsid w:val="1BA042E9"/>
    <w:rsid w:val="1BA465F9"/>
    <w:rsid w:val="1BD900D5"/>
    <w:rsid w:val="1C330917"/>
    <w:rsid w:val="1C737F07"/>
    <w:rsid w:val="1C8B03C6"/>
    <w:rsid w:val="1CEB526C"/>
    <w:rsid w:val="1D3F087D"/>
    <w:rsid w:val="1D7C3DFB"/>
    <w:rsid w:val="1DD90ACF"/>
    <w:rsid w:val="1E78022F"/>
    <w:rsid w:val="1EC53957"/>
    <w:rsid w:val="1FDE45F3"/>
    <w:rsid w:val="201E2724"/>
    <w:rsid w:val="20442AA6"/>
    <w:rsid w:val="20524612"/>
    <w:rsid w:val="20F505B3"/>
    <w:rsid w:val="20F63AE3"/>
    <w:rsid w:val="21080616"/>
    <w:rsid w:val="2121342F"/>
    <w:rsid w:val="217A415F"/>
    <w:rsid w:val="21873502"/>
    <w:rsid w:val="21DD7BA5"/>
    <w:rsid w:val="226002AA"/>
    <w:rsid w:val="230A7780"/>
    <w:rsid w:val="23563D7F"/>
    <w:rsid w:val="237459B4"/>
    <w:rsid w:val="23927AD1"/>
    <w:rsid w:val="239E2A05"/>
    <w:rsid w:val="23EE1A55"/>
    <w:rsid w:val="249D4AD2"/>
    <w:rsid w:val="24AA34AC"/>
    <w:rsid w:val="251A774B"/>
    <w:rsid w:val="258F7219"/>
    <w:rsid w:val="265256B0"/>
    <w:rsid w:val="26545C14"/>
    <w:rsid w:val="271712DD"/>
    <w:rsid w:val="277E04A1"/>
    <w:rsid w:val="27980971"/>
    <w:rsid w:val="27C65DEE"/>
    <w:rsid w:val="27E50F36"/>
    <w:rsid w:val="281D6C5D"/>
    <w:rsid w:val="283432F9"/>
    <w:rsid w:val="283D62D2"/>
    <w:rsid w:val="287225F8"/>
    <w:rsid w:val="287F3D89"/>
    <w:rsid w:val="28A53EE6"/>
    <w:rsid w:val="28D031D8"/>
    <w:rsid w:val="29147306"/>
    <w:rsid w:val="29553E55"/>
    <w:rsid w:val="2A7776B6"/>
    <w:rsid w:val="2A937344"/>
    <w:rsid w:val="2C85208E"/>
    <w:rsid w:val="2CFB71B7"/>
    <w:rsid w:val="2D237A64"/>
    <w:rsid w:val="2D5C6D41"/>
    <w:rsid w:val="2D664C9E"/>
    <w:rsid w:val="2D8A3BC5"/>
    <w:rsid w:val="2D8B6CEC"/>
    <w:rsid w:val="2DE81E72"/>
    <w:rsid w:val="2DF54381"/>
    <w:rsid w:val="2E0153FB"/>
    <w:rsid w:val="2E4506F7"/>
    <w:rsid w:val="2F565990"/>
    <w:rsid w:val="2F665F21"/>
    <w:rsid w:val="2FA53261"/>
    <w:rsid w:val="30425346"/>
    <w:rsid w:val="304D6403"/>
    <w:rsid w:val="310F5627"/>
    <w:rsid w:val="319762A9"/>
    <w:rsid w:val="31C32E37"/>
    <w:rsid w:val="321C3102"/>
    <w:rsid w:val="323C64F3"/>
    <w:rsid w:val="32F95EB8"/>
    <w:rsid w:val="334F5C82"/>
    <w:rsid w:val="347719F2"/>
    <w:rsid w:val="34DA6BEF"/>
    <w:rsid w:val="34E50731"/>
    <w:rsid w:val="35105AF2"/>
    <w:rsid w:val="35582B44"/>
    <w:rsid w:val="35A42BE8"/>
    <w:rsid w:val="36134794"/>
    <w:rsid w:val="363F5824"/>
    <w:rsid w:val="36BB326C"/>
    <w:rsid w:val="36CE1B44"/>
    <w:rsid w:val="37813F8F"/>
    <w:rsid w:val="37825F07"/>
    <w:rsid w:val="38041F52"/>
    <w:rsid w:val="38525189"/>
    <w:rsid w:val="388E6A75"/>
    <w:rsid w:val="38FD4010"/>
    <w:rsid w:val="39571E34"/>
    <w:rsid w:val="39692AE7"/>
    <w:rsid w:val="39C624A1"/>
    <w:rsid w:val="3A4954C7"/>
    <w:rsid w:val="3A8A4F86"/>
    <w:rsid w:val="3AC6568F"/>
    <w:rsid w:val="3B1A2590"/>
    <w:rsid w:val="3BAC4990"/>
    <w:rsid w:val="3CCE3179"/>
    <w:rsid w:val="3D26230C"/>
    <w:rsid w:val="3D621197"/>
    <w:rsid w:val="3D6356D0"/>
    <w:rsid w:val="3DF406CF"/>
    <w:rsid w:val="3E562D08"/>
    <w:rsid w:val="3E7D50CC"/>
    <w:rsid w:val="3E965568"/>
    <w:rsid w:val="3EB979DB"/>
    <w:rsid w:val="3FAA1146"/>
    <w:rsid w:val="3FAE0AD1"/>
    <w:rsid w:val="3FD050BC"/>
    <w:rsid w:val="3FFD5C60"/>
    <w:rsid w:val="401D3766"/>
    <w:rsid w:val="4050645C"/>
    <w:rsid w:val="40646C07"/>
    <w:rsid w:val="40A06331"/>
    <w:rsid w:val="413D4FE5"/>
    <w:rsid w:val="415478A3"/>
    <w:rsid w:val="416E5470"/>
    <w:rsid w:val="41853B49"/>
    <w:rsid w:val="41CE133A"/>
    <w:rsid w:val="41DA508B"/>
    <w:rsid w:val="41FD7205"/>
    <w:rsid w:val="42B53E9A"/>
    <w:rsid w:val="42F94DBF"/>
    <w:rsid w:val="438C0C73"/>
    <w:rsid w:val="43A85C24"/>
    <w:rsid w:val="440949DD"/>
    <w:rsid w:val="4496359A"/>
    <w:rsid w:val="44BC7891"/>
    <w:rsid w:val="44C664B6"/>
    <w:rsid w:val="450C72AE"/>
    <w:rsid w:val="4559144A"/>
    <w:rsid w:val="45D950E2"/>
    <w:rsid w:val="45F02CBE"/>
    <w:rsid w:val="462C79DD"/>
    <w:rsid w:val="464804F3"/>
    <w:rsid w:val="46734062"/>
    <w:rsid w:val="46A35262"/>
    <w:rsid w:val="46DD4372"/>
    <w:rsid w:val="47017707"/>
    <w:rsid w:val="473C0965"/>
    <w:rsid w:val="47A44096"/>
    <w:rsid w:val="47CB0C80"/>
    <w:rsid w:val="47F6522F"/>
    <w:rsid w:val="484A3CBB"/>
    <w:rsid w:val="488A5D44"/>
    <w:rsid w:val="48F67C7C"/>
    <w:rsid w:val="492365FC"/>
    <w:rsid w:val="49243A8D"/>
    <w:rsid w:val="494616E2"/>
    <w:rsid w:val="495C7A5E"/>
    <w:rsid w:val="49645F1F"/>
    <w:rsid w:val="498C12BC"/>
    <w:rsid w:val="499E2063"/>
    <w:rsid w:val="4A4A757C"/>
    <w:rsid w:val="4A632F48"/>
    <w:rsid w:val="4AFB55EF"/>
    <w:rsid w:val="4AFF0E52"/>
    <w:rsid w:val="4B190A1A"/>
    <w:rsid w:val="4B53549F"/>
    <w:rsid w:val="4B555EB5"/>
    <w:rsid w:val="4B9971FD"/>
    <w:rsid w:val="4BB0656F"/>
    <w:rsid w:val="4BC57C66"/>
    <w:rsid w:val="4C0057A0"/>
    <w:rsid w:val="4C9131B1"/>
    <w:rsid w:val="4CB52306"/>
    <w:rsid w:val="4CD545F6"/>
    <w:rsid w:val="4DEA2A92"/>
    <w:rsid w:val="4DFB3819"/>
    <w:rsid w:val="4E0C3B1A"/>
    <w:rsid w:val="4E0E23A8"/>
    <w:rsid w:val="4E9B06DD"/>
    <w:rsid w:val="4EA50772"/>
    <w:rsid w:val="4EA86935"/>
    <w:rsid w:val="4EFF193C"/>
    <w:rsid w:val="4FCF0B81"/>
    <w:rsid w:val="4FE81125"/>
    <w:rsid w:val="4FEF3544"/>
    <w:rsid w:val="4FF4200A"/>
    <w:rsid w:val="50727AFC"/>
    <w:rsid w:val="50E1063A"/>
    <w:rsid w:val="51096A9D"/>
    <w:rsid w:val="51097958"/>
    <w:rsid w:val="524D03D9"/>
    <w:rsid w:val="52A92798"/>
    <w:rsid w:val="52D66670"/>
    <w:rsid w:val="52E34690"/>
    <w:rsid w:val="530906B3"/>
    <w:rsid w:val="53965919"/>
    <w:rsid w:val="53D207EF"/>
    <w:rsid w:val="54192421"/>
    <w:rsid w:val="54592B69"/>
    <w:rsid w:val="54EA7681"/>
    <w:rsid w:val="54FB093E"/>
    <w:rsid w:val="550656F4"/>
    <w:rsid w:val="555F0B16"/>
    <w:rsid w:val="56054DD3"/>
    <w:rsid w:val="56DA3FAE"/>
    <w:rsid w:val="56DE115A"/>
    <w:rsid w:val="56E45E99"/>
    <w:rsid w:val="575515F3"/>
    <w:rsid w:val="57932CDD"/>
    <w:rsid w:val="57B873EB"/>
    <w:rsid w:val="57CF29ED"/>
    <w:rsid w:val="58511646"/>
    <w:rsid w:val="58913D43"/>
    <w:rsid w:val="58A20A66"/>
    <w:rsid w:val="58D0289F"/>
    <w:rsid w:val="58D437EA"/>
    <w:rsid w:val="58E92F52"/>
    <w:rsid w:val="59207546"/>
    <w:rsid w:val="593627A8"/>
    <w:rsid w:val="59A23E8F"/>
    <w:rsid w:val="59AB0F02"/>
    <w:rsid w:val="59B922DD"/>
    <w:rsid w:val="59CF71A3"/>
    <w:rsid w:val="59E926B9"/>
    <w:rsid w:val="59F462EC"/>
    <w:rsid w:val="59FB67F8"/>
    <w:rsid w:val="5A62535F"/>
    <w:rsid w:val="5A6B6480"/>
    <w:rsid w:val="5A6C58DB"/>
    <w:rsid w:val="5A8F0C88"/>
    <w:rsid w:val="5AA54C76"/>
    <w:rsid w:val="5AA87CAB"/>
    <w:rsid w:val="5BBA4AE8"/>
    <w:rsid w:val="5C24290C"/>
    <w:rsid w:val="5C4B4B4E"/>
    <w:rsid w:val="5C5D3259"/>
    <w:rsid w:val="5C601257"/>
    <w:rsid w:val="5C871E81"/>
    <w:rsid w:val="5D701646"/>
    <w:rsid w:val="5DD61BBF"/>
    <w:rsid w:val="5DDF1201"/>
    <w:rsid w:val="5DE74BF9"/>
    <w:rsid w:val="5DE9758A"/>
    <w:rsid w:val="5E41003D"/>
    <w:rsid w:val="5E6F76FA"/>
    <w:rsid w:val="5E990DB8"/>
    <w:rsid w:val="5EB1253D"/>
    <w:rsid w:val="5EB87D41"/>
    <w:rsid w:val="5EC66B06"/>
    <w:rsid w:val="5F577BAA"/>
    <w:rsid w:val="5F587572"/>
    <w:rsid w:val="5F657B77"/>
    <w:rsid w:val="5FAD1297"/>
    <w:rsid w:val="5FD43905"/>
    <w:rsid w:val="604673C1"/>
    <w:rsid w:val="60B0506A"/>
    <w:rsid w:val="60BC2FAE"/>
    <w:rsid w:val="60D8363A"/>
    <w:rsid w:val="61135555"/>
    <w:rsid w:val="612245E9"/>
    <w:rsid w:val="620C7F13"/>
    <w:rsid w:val="6229715C"/>
    <w:rsid w:val="629535A7"/>
    <w:rsid w:val="62B10E2F"/>
    <w:rsid w:val="62CC5BBA"/>
    <w:rsid w:val="639B3C04"/>
    <w:rsid w:val="63A27D8F"/>
    <w:rsid w:val="63CA1805"/>
    <w:rsid w:val="63DC5C02"/>
    <w:rsid w:val="63F5315D"/>
    <w:rsid w:val="64580F2D"/>
    <w:rsid w:val="645E1F9B"/>
    <w:rsid w:val="65117591"/>
    <w:rsid w:val="65AE0823"/>
    <w:rsid w:val="65FE2ECA"/>
    <w:rsid w:val="667552B8"/>
    <w:rsid w:val="66C55D6F"/>
    <w:rsid w:val="66D25ACA"/>
    <w:rsid w:val="66D450BA"/>
    <w:rsid w:val="66EB757D"/>
    <w:rsid w:val="6722239E"/>
    <w:rsid w:val="67522C07"/>
    <w:rsid w:val="679B0631"/>
    <w:rsid w:val="67DE7B25"/>
    <w:rsid w:val="684B6D8C"/>
    <w:rsid w:val="68870E68"/>
    <w:rsid w:val="68A22E32"/>
    <w:rsid w:val="696B2FF9"/>
    <w:rsid w:val="69857D67"/>
    <w:rsid w:val="69C86AD3"/>
    <w:rsid w:val="6A106DA3"/>
    <w:rsid w:val="6A1418A8"/>
    <w:rsid w:val="6A16093D"/>
    <w:rsid w:val="6A20694F"/>
    <w:rsid w:val="6A590BA6"/>
    <w:rsid w:val="6AA92F12"/>
    <w:rsid w:val="6AE35309"/>
    <w:rsid w:val="6AEF0135"/>
    <w:rsid w:val="6B9B3354"/>
    <w:rsid w:val="6BA94A31"/>
    <w:rsid w:val="6C152269"/>
    <w:rsid w:val="6C5F6351"/>
    <w:rsid w:val="6C831516"/>
    <w:rsid w:val="6CA46403"/>
    <w:rsid w:val="6CBF2318"/>
    <w:rsid w:val="6D364775"/>
    <w:rsid w:val="6D8300F5"/>
    <w:rsid w:val="6D8D483A"/>
    <w:rsid w:val="6D9E7C95"/>
    <w:rsid w:val="6DBD4D53"/>
    <w:rsid w:val="6DC47B3D"/>
    <w:rsid w:val="6DF62543"/>
    <w:rsid w:val="6E6D742D"/>
    <w:rsid w:val="6E88584E"/>
    <w:rsid w:val="6E8B2DFF"/>
    <w:rsid w:val="6EFF281C"/>
    <w:rsid w:val="6F6516C0"/>
    <w:rsid w:val="6F7C2BF8"/>
    <w:rsid w:val="6FA73714"/>
    <w:rsid w:val="70282960"/>
    <w:rsid w:val="70334FCD"/>
    <w:rsid w:val="706D39F2"/>
    <w:rsid w:val="707B731A"/>
    <w:rsid w:val="709373E9"/>
    <w:rsid w:val="70B73FEF"/>
    <w:rsid w:val="712212AF"/>
    <w:rsid w:val="71226F50"/>
    <w:rsid w:val="71AC4B2D"/>
    <w:rsid w:val="71C05C1B"/>
    <w:rsid w:val="71E40BA6"/>
    <w:rsid w:val="71F32239"/>
    <w:rsid w:val="71FB1F32"/>
    <w:rsid w:val="725A3676"/>
    <w:rsid w:val="72811EB0"/>
    <w:rsid w:val="72F220C9"/>
    <w:rsid w:val="73146B48"/>
    <w:rsid w:val="7397692A"/>
    <w:rsid w:val="73AE6DDD"/>
    <w:rsid w:val="73BF56A3"/>
    <w:rsid w:val="73CA1873"/>
    <w:rsid w:val="73EB1EBC"/>
    <w:rsid w:val="741E63D3"/>
    <w:rsid w:val="742A3FBB"/>
    <w:rsid w:val="74BA710E"/>
    <w:rsid w:val="74F022A6"/>
    <w:rsid w:val="75406641"/>
    <w:rsid w:val="75B82BBA"/>
    <w:rsid w:val="75BD6479"/>
    <w:rsid w:val="76475D93"/>
    <w:rsid w:val="764972A1"/>
    <w:rsid w:val="76550C3C"/>
    <w:rsid w:val="77AE5D2C"/>
    <w:rsid w:val="77DA3574"/>
    <w:rsid w:val="77DC7DDC"/>
    <w:rsid w:val="77E17F79"/>
    <w:rsid w:val="79487FC2"/>
    <w:rsid w:val="79A56B9B"/>
    <w:rsid w:val="79CE5C76"/>
    <w:rsid w:val="7A6A4313"/>
    <w:rsid w:val="7A8F5D9E"/>
    <w:rsid w:val="7AAA0FBD"/>
    <w:rsid w:val="7B942503"/>
    <w:rsid w:val="7BA46F69"/>
    <w:rsid w:val="7BC17DBE"/>
    <w:rsid w:val="7C2B1C53"/>
    <w:rsid w:val="7C654D85"/>
    <w:rsid w:val="7C75475A"/>
    <w:rsid w:val="7C7D09EF"/>
    <w:rsid w:val="7CA116FB"/>
    <w:rsid w:val="7CC86AD7"/>
    <w:rsid w:val="7D4156DA"/>
    <w:rsid w:val="7D78065C"/>
    <w:rsid w:val="7DA904BF"/>
    <w:rsid w:val="7DC43A62"/>
    <w:rsid w:val="7E0679AA"/>
    <w:rsid w:val="7E0C1794"/>
    <w:rsid w:val="7E742888"/>
    <w:rsid w:val="7E7C40DB"/>
    <w:rsid w:val="7E7F086A"/>
    <w:rsid w:val="7E957F65"/>
    <w:rsid w:val="7E980EF7"/>
    <w:rsid w:val="7EC66CBA"/>
    <w:rsid w:val="7EDE03E2"/>
    <w:rsid w:val="7F50683E"/>
    <w:rsid w:val="7F84402E"/>
    <w:rsid w:val="7FBE47C9"/>
    <w:rsid w:val="7FC45FDD"/>
    <w:rsid w:val="7FE22326"/>
    <w:rsid w:val="7FE9361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spacing w:before="100" w:beforeAutospacing="1" w:after="100" w:afterAutospacing="1"/>
      <w:outlineLvl w:val="0"/>
    </w:pPr>
    <w:rPr>
      <w:rFonts w:hint="eastAsia" w:ascii="宋体" w:hAnsi="宋体" w:eastAsia="宋体" w:cs="宋体"/>
      <w:b/>
      <w:kern w:val="44"/>
      <w:sz w:val="48"/>
      <w:szCs w:val="48"/>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FollowedHyperlink"/>
    <w:basedOn w:val="10"/>
    <w:semiHidden/>
    <w:unhideWhenUsed/>
    <w:qFormat/>
    <w:uiPriority w:val="99"/>
    <w:rPr>
      <w:color w:val="800080"/>
      <w:u w:val="single"/>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页眉字符"/>
    <w:basedOn w:val="10"/>
    <w:link w:val="6"/>
    <w:qFormat/>
    <w:uiPriority w:val="99"/>
    <w:rPr>
      <w:sz w:val="18"/>
      <w:szCs w:val="18"/>
    </w:rPr>
  </w:style>
  <w:style w:type="character" w:customStyle="1" w:styleId="15">
    <w:name w:val="页脚字符"/>
    <w:basedOn w:val="10"/>
    <w:link w:val="5"/>
    <w:qFormat/>
    <w:uiPriority w:val="99"/>
    <w:rPr>
      <w:sz w:val="18"/>
      <w:szCs w:val="18"/>
    </w:rPr>
  </w:style>
  <w:style w:type="paragraph" w:customStyle="1" w:styleId="16">
    <w:name w:val="列出段落1"/>
    <w:basedOn w:val="1"/>
    <w:qFormat/>
    <w:uiPriority w:val="34"/>
    <w:pPr>
      <w:ind w:firstLine="420" w:firstLineChars="200"/>
    </w:pPr>
  </w:style>
  <w:style w:type="character" w:customStyle="1" w:styleId="17">
    <w:name w:val="16"/>
    <w:basedOn w:val="10"/>
    <w:qFormat/>
    <w:uiPriority w:val="0"/>
    <w:rPr>
      <w:rFonts w:hint="default" w:ascii="Times New Roman" w:hAnsi="Times New Roman" w:cs="Times New Roman"/>
      <w:color w:val="9999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3588</Words>
  <Characters>4549</Characters>
  <Lines>10</Lines>
  <Paragraphs>3</Paragraphs>
  <TotalTime>15</TotalTime>
  <ScaleCrop>false</ScaleCrop>
  <LinksUpToDate>false</LinksUpToDate>
  <CharactersWithSpaces>4795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做一个有文化的人，</cp:lastModifiedBy>
  <cp:lastPrinted>2018-05-21T07:06:00Z</cp:lastPrinted>
  <dcterms:modified xsi:type="dcterms:W3CDTF">2019-05-06T02:01:42Z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