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164" w:beforeLines="50" w:line="240" w:lineRule="auto"/>
        <w:jc w:val="left"/>
        <w:textAlignment w:val="auto"/>
      </w:pPr>
      <w:r>
        <w:drawing>
          <wp:inline distT="0" distB="0" distL="0" distR="0">
            <wp:extent cx="6642100" cy="1790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642100" cy="179070"/>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before="164" w:beforeLines="50" w:line="240" w:lineRule="auto"/>
        <w:jc w:val="left"/>
        <w:textAlignment w:val="auto"/>
      </w:pPr>
    </w:p>
    <w:tbl>
      <w:tblPr>
        <w:tblStyle w:val="9"/>
        <w:tblW w:w="1049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4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05" w:hRule="atLeast"/>
        </w:trPr>
        <w:tc>
          <w:tcPr>
            <w:tcW w:w="10490" w:type="dxa"/>
          </w:tcPr>
          <w:p>
            <w:pPr>
              <w:keepNext w:val="0"/>
              <w:keepLines w:val="0"/>
              <w:pageBreakBefore w:val="0"/>
              <w:kinsoku/>
              <w:wordWrap/>
              <w:overflowPunct/>
              <w:topLinePunct w:val="0"/>
              <w:autoSpaceDE/>
              <w:autoSpaceDN/>
              <w:bidi w:val="0"/>
              <w:adjustRightInd/>
              <w:snapToGrid/>
              <w:spacing w:before="164" w:beforeLines="50" w:line="240" w:lineRule="auto"/>
              <w:textAlignment w:val="auto"/>
              <w:rPr>
                <w:rFonts w:ascii="Heiti SC Light" w:eastAsia="Heiti SC Light" w:hAnsiTheme="minorEastAsia"/>
                <w:b/>
                <w:sz w:val="36"/>
                <w:szCs w:val="36"/>
              </w:rPr>
            </w:pPr>
            <w:r>
              <w:rPr>
                <w:rFonts w:ascii="Heiti SC Light" w:eastAsia="Heiti SC Light" w:hAnsiTheme="minorEastAsia"/>
                <w:b/>
                <w:sz w:val="36"/>
                <w:szCs w:val="36"/>
              </w:rPr>
              <w:t>孙俊凯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3" w:hRule="atLeast"/>
        </w:trPr>
        <w:tc>
          <w:tcPr>
            <w:tcW w:w="10490" w:type="dxa"/>
          </w:tcPr>
          <w:p>
            <w:pPr>
              <w:keepNext w:val="0"/>
              <w:keepLines w:val="0"/>
              <w:pageBreakBefore w:val="0"/>
              <w:kinsoku/>
              <w:wordWrap/>
              <w:overflowPunct/>
              <w:topLinePunct w:val="0"/>
              <w:autoSpaceDE/>
              <w:autoSpaceDN/>
              <w:bidi w:val="0"/>
              <w:adjustRightInd/>
              <w:snapToGrid/>
              <w:spacing w:before="164" w:beforeLines="50" w:line="240" w:lineRule="auto"/>
              <w:ind w:firstLine="240" w:firstLineChars="100"/>
              <w:textAlignment w:val="auto"/>
              <w:rPr>
                <w:rFonts w:hint="default" w:eastAsiaTheme="majorEastAsia"/>
                <w:lang w:val="en-US" w:eastAsia="zh-CN"/>
              </w:rPr>
            </w:pPr>
            <w:r>
              <w:rPr>
                <w:rFonts w:hint="eastAsia"/>
              </w:rPr>
              <w:t>25岁</w:t>
            </w:r>
            <w:r>
              <w:rPr>
                <w:rFonts w:hint="eastAsia"/>
                <w:lang w:val="en-US" w:eastAsia="zh-CN"/>
              </w:rPr>
              <w:t xml:space="preserve">  </w:t>
            </w:r>
            <w:r>
              <w:rPr>
                <w:rFonts w:asciiTheme="majorEastAsia" w:hAnsiTheme="majorEastAsia" w:eastAsiaTheme="majorEastAsia"/>
                <w:color w:val="767171" w:themeColor="background2" w:themeShade="80"/>
              </w:rPr>
              <w:t>|</w:t>
            </w:r>
            <w:r>
              <w:rPr>
                <w:rFonts w:hint="eastAsia" w:asciiTheme="majorEastAsia" w:hAnsiTheme="majorEastAsia" w:eastAsiaTheme="majorEastAsia"/>
                <w:color w:val="767171" w:themeColor="background2" w:themeShade="80"/>
                <w:lang w:val="en-US" w:eastAsia="zh-CN"/>
              </w:rPr>
              <w:t xml:space="preserve">  </w:t>
            </w:r>
            <w:r>
              <w:t>男</w:t>
            </w:r>
            <w:r>
              <w:rPr>
                <w:rFonts w:hint="eastAsia"/>
                <w:lang w:val="en-US" w:eastAsia="zh-CN"/>
              </w:rPr>
              <w:t xml:space="preserve">  </w:t>
            </w:r>
            <w:r>
              <w:rPr>
                <w:rFonts w:asciiTheme="majorEastAsia" w:hAnsiTheme="majorEastAsia" w:eastAsiaTheme="majorEastAsia"/>
                <w:color w:val="767171" w:themeColor="background2" w:themeShade="80"/>
              </w:rPr>
              <w:t>|</w:t>
            </w:r>
            <w:r>
              <w:rPr>
                <w:rFonts w:hint="eastAsia" w:asciiTheme="majorEastAsia" w:hAnsiTheme="majorEastAsia" w:eastAsiaTheme="majorEastAsia"/>
                <w:color w:val="767171" w:themeColor="background2" w:themeShade="80"/>
                <w:lang w:val="en-US" w:eastAsia="zh-CN"/>
              </w:rPr>
              <w:t xml:space="preserve">  </w:t>
            </w:r>
            <w:r>
              <w:t>本科</w:t>
            </w:r>
            <w:r>
              <w:rPr>
                <w:rFonts w:hint="eastAsia"/>
                <w:lang w:val="en-US" w:eastAsia="zh-CN"/>
              </w:rPr>
              <w:t xml:space="preserve">  </w:t>
            </w:r>
            <w:r>
              <w:rPr>
                <w:rFonts w:asciiTheme="majorEastAsia" w:hAnsiTheme="majorEastAsia" w:eastAsiaTheme="majorEastAsia"/>
                <w:color w:val="767171" w:themeColor="background2" w:themeShade="80"/>
              </w:rPr>
              <w:t>|</w:t>
            </w:r>
            <w:r>
              <w:rPr>
                <w:rFonts w:hint="eastAsia" w:asciiTheme="majorEastAsia" w:hAnsiTheme="majorEastAsia" w:eastAsiaTheme="majorEastAsia"/>
                <w:color w:val="767171" w:themeColor="background2" w:themeShade="80"/>
                <w:lang w:val="en-US" w:eastAsia="zh-CN"/>
              </w:rPr>
              <w:t xml:space="preserve">  </w:t>
            </w:r>
            <w:r>
              <w:rPr>
                <w:rFonts w:hint="eastAsia"/>
              </w:rPr>
              <w:t>4年经验</w:t>
            </w:r>
            <w:r>
              <w:rPr>
                <w:rFonts w:hint="eastAsia"/>
                <w:lang w:val="en-US" w:eastAsia="zh-CN"/>
              </w:rPr>
              <w:t xml:space="preserve">  </w:t>
            </w:r>
            <w:r>
              <w:rPr>
                <w:rFonts w:asciiTheme="majorEastAsia" w:hAnsiTheme="majorEastAsia" w:eastAsiaTheme="majorEastAsia"/>
                <w:color w:val="767171" w:themeColor="background2" w:themeShade="80"/>
              </w:rPr>
              <w:t>|</w:t>
            </w:r>
            <w:r>
              <w:rPr>
                <w:rFonts w:hint="eastAsia"/>
                <w:lang w:val="en-US" w:eastAsia="zh-CN"/>
              </w:rPr>
              <w:t xml:space="preserve">  </w:t>
            </w:r>
            <w:r>
              <w:t>17600216580</w:t>
            </w:r>
            <w:r>
              <w:rPr>
                <w:rFonts w:hint="eastAsia"/>
                <w:lang w:val="en-US" w:eastAsia="zh-CN"/>
              </w:rPr>
              <w:t xml:space="preserve">  </w:t>
            </w:r>
            <w:r>
              <w:rPr>
                <w:rFonts w:asciiTheme="majorEastAsia" w:hAnsiTheme="majorEastAsia" w:eastAsiaTheme="majorEastAsia"/>
                <w:color w:val="767171" w:themeColor="background2" w:themeShade="80"/>
              </w:rPr>
              <w:t>|</w:t>
            </w:r>
            <w:r>
              <w:rPr>
                <w:rFonts w:hint="eastAsia" w:asciiTheme="majorEastAsia" w:hAnsiTheme="majorEastAsia" w:eastAsiaTheme="majorEastAsia"/>
                <w:color w:val="767171" w:themeColor="background2" w:themeShade="80"/>
                <w:lang w:val="en-US" w:eastAsia="zh-CN"/>
              </w:rPr>
              <w:t xml:space="preserve">  </w:t>
            </w:r>
            <w:r>
              <w:rPr>
                <w:rFonts w:hint="eastAsia"/>
                <w:lang w:val="en-US" w:eastAsia="zh-CN"/>
              </w:rPr>
              <w:t>job_sunjunkai@163.com</w:t>
            </w:r>
            <w:r>
              <w:rPr>
                <w:rFonts w:hint="eastAsia" w:asciiTheme="majorEastAsia" w:hAnsiTheme="majorEastAsia" w:eastAsiaTheme="majorEastAsia"/>
                <w:color w:val="767171" w:themeColor="background2" w:themeShade="80"/>
                <w:lang w:val="en-US"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3" w:hRule="atLeast"/>
        </w:trPr>
        <w:tc>
          <w:tcPr>
            <w:tcW w:w="10490" w:type="dxa"/>
          </w:tcPr>
          <w:p>
            <w:pPr>
              <w:keepNext w:val="0"/>
              <w:keepLines w:val="0"/>
              <w:pageBreakBefore w:val="0"/>
              <w:widowControl w:val="0"/>
              <w:kinsoku/>
              <w:wordWrap/>
              <w:overflowPunct/>
              <w:topLinePunct w:val="0"/>
              <w:autoSpaceDE/>
              <w:autoSpaceDN/>
              <w:bidi w:val="0"/>
              <w:adjustRightInd/>
              <w:snapToGrid/>
              <w:spacing w:before="164" w:beforeLines="50" w:line="240" w:lineRule="auto"/>
              <w:ind w:firstLine="180" w:firstLineChars="100"/>
              <w:textAlignment w:val="auto"/>
            </w:pPr>
            <w:r>
              <w:rPr>
                <w:rFonts w:hint="eastAsia" w:ascii="Verdana" w:hAnsi="Verdana" w:eastAsia="微软雅黑"/>
                <w:sz w:val="18"/>
              </w:rPr>
              <w:t>JAVA开发工程师</w:t>
            </w:r>
            <w:r>
              <w:rPr>
                <w:sz w:val="21"/>
                <w:szCs w:val="21"/>
              </w:rPr>
              <w:t xml:space="preserve"> </w:t>
            </w:r>
            <w:r>
              <w:rPr>
                <w:rFonts w:hint="eastAsia"/>
                <w:sz w:val="21"/>
                <w:szCs w:val="21"/>
                <w:lang w:val="en-US" w:eastAsia="zh-CN"/>
              </w:rPr>
              <w:t xml:space="preserve">  </w:t>
            </w:r>
            <w:r>
              <w:rPr>
                <w:rFonts w:asciiTheme="majorEastAsia" w:hAnsiTheme="majorEastAsia" w:eastAsiaTheme="majorEastAsia"/>
                <w:color w:val="767171" w:themeColor="background2" w:themeShade="80"/>
              </w:rPr>
              <w:t>|</w:t>
            </w:r>
            <w:r>
              <w:rPr>
                <w:rFonts w:hint="eastAsia"/>
                <w:sz w:val="21"/>
                <w:szCs w:val="21"/>
                <w:lang w:val="en-US" w:eastAsia="zh-CN"/>
              </w:rPr>
              <w:t xml:space="preserve"> </w:t>
            </w:r>
            <w:r>
              <w:rPr>
                <w:sz w:val="21"/>
                <w:szCs w:val="21"/>
              </w:rPr>
              <w:t xml:space="preserve"> </w:t>
            </w:r>
            <w:r>
              <w:rPr>
                <w:rFonts w:hint="eastAsia"/>
                <w:sz w:val="21"/>
                <w:szCs w:val="21"/>
                <w:lang w:val="en-US" w:eastAsia="zh-CN"/>
              </w:rPr>
              <w:t>不限</w:t>
            </w:r>
            <w:r>
              <w:rPr>
                <w:sz w:val="21"/>
                <w:szCs w:val="21"/>
              </w:rPr>
              <w:t xml:space="preserve"> </w:t>
            </w:r>
            <w:r>
              <w:rPr>
                <w:rFonts w:hint="eastAsia"/>
                <w:sz w:val="21"/>
                <w:szCs w:val="21"/>
                <w:lang w:val="en-US" w:eastAsia="zh-CN"/>
              </w:rPr>
              <w:t xml:space="preserve">  </w:t>
            </w:r>
            <w:r>
              <w:rPr>
                <w:rFonts w:asciiTheme="majorEastAsia" w:hAnsiTheme="majorEastAsia" w:eastAsiaTheme="majorEastAsia"/>
                <w:color w:val="767171" w:themeColor="background2" w:themeShade="80"/>
              </w:rPr>
              <w:t>|</w:t>
            </w:r>
            <w:r>
              <w:rPr>
                <w:rFonts w:hint="eastAsia" w:asciiTheme="majorEastAsia" w:hAnsiTheme="majorEastAsia" w:eastAsiaTheme="majorEastAsia"/>
                <w:color w:val="767171" w:themeColor="background2" w:themeShade="80"/>
                <w:lang w:val="en-US" w:eastAsia="zh-CN"/>
              </w:rPr>
              <w:t xml:space="preserve"> </w:t>
            </w:r>
            <w:r>
              <w:rPr>
                <w:sz w:val="21"/>
                <w:szCs w:val="21"/>
              </w:rPr>
              <w:t xml:space="preserve"> </w:t>
            </w:r>
            <w:r>
              <w:rPr>
                <w:rFonts w:hint="eastAsia"/>
                <w:sz w:val="21"/>
                <w:szCs w:val="21"/>
                <w:lang w:val="en-US" w:eastAsia="zh-CN"/>
              </w:rPr>
              <w:t>面议</w:t>
            </w:r>
            <w:r>
              <w:rPr>
                <w:sz w:val="21"/>
                <w:szCs w:val="21"/>
              </w:rPr>
              <w:t xml:space="preserve"> </w:t>
            </w:r>
            <w:r>
              <w:rPr>
                <w:rFonts w:hint="eastAsia"/>
                <w:sz w:val="21"/>
                <w:szCs w:val="21"/>
                <w:lang w:val="en-US" w:eastAsia="zh-CN"/>
              </w:rPr>
              <w:t xml:space="preserve">      </w:t>
            </w:r>
            <w:r>
              <w:rPr>
                <w:rFonts w:asciiTheme="majorEastAsia" w:hAnsiTheme="majorEastAsia" w:eastAsiaTheme="majorEastAsia"/>
                <w:color w:val="767171" w:themeColor="background2" w:themeShade="80"/>
              </w:rPr>
              <w:t>|</w:t>
            </w:r>
            <w:r>
              <w:rPr>
                <w:rFonts w:hint="eastAsia" w:asciiTheme="majorEastAsia" w:hAnsiTheme="majorEastAsia" w:eastAsiaTheme="majorEastAsia"/>
                <w:color w:val="767171" w:themeColor="background2" w:themeShade="80"/>
                <w:lang w:val="en-US" w:eastAsia="zh-CN"/>
              </w:rPr>
              <w:t xml:space="preserve">  </w:t>
            </w:r>
            <w:r>
              <w:rPr>
                <w:rFonts w:hint="eastAsia"/>
                <w:sz w:val="21"/>
                <w:szCs w:val="21"/>
              </w:rPr>
              <w:t>互联网</w:t>
            </w:r>
          </w:p>
        </w:tc>
      </w:tr>
    </w:tbl>
    <w:p>
      <w:pPr>
        <w:keepNext w:val="0"/>
        <w:keepLines w:val="0"/>
        <w:pageBreakBefore w:val="0"/>
        <w:kinsoku/>
        <w:wordWrap/>
        <w:overflowPunct/>
        <w:topLinePunct w:val="0"/>
        <w:autoSpaceDE/>
        <w:autoSpaceDN/>
        <w:bidi w:val="0"/>
        <w:adjustRightInd/>
        <w:snapToGrid/>
        <w:spacing w:before="164" w:beforeLines="50" w:line="240" w:lineRule="auto"/>
        <w:textAlignment w:val="auto"/>
      </w:pPr>
    </w:p>
    <w:tbl>
      <w:tblPr>
        <w:tblStyle w:val="9"/>
        <w:tblpPr w:leftFromText="180" w:rightFromText="180" w:vertAnchor="text" w:horzAnchor="page" w:tblpX="682" w:tblpY="88"/>
        <w:tblOverlap w:val="never"/>
        <w:tblW w:w="104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5"/>
        <w:gridCol w:w="102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80" w:hRule="atLeast"/>
        </w:trPr>
        <w:tc>
          <w:tcPr>
            <w:tcW w:w="255" w:type="dxa"/>
            <w:vAlign w:val="center"/>
          </w:tcPr>
          <w:p>
            <w:pPr>
              <w:keepNext w:val="0"/>
              <w:keepLines w:val="0"/>
              <w:pageBreakBefore w:val="0"/>
              <w:kinsoku/>
              <w:wordWrap/>
              <w:overflowPunct/>
              <w:topLinePunct w:val="0"/>
              <w:autoSpaceDE/>
              <w:autoSpaceDN/>
              <w:bidi w:val="0"/>
              <w:adjustRightInd/>
              <w:snapToGrid/>
              <w:spacing w:before="164" w:beforeLines="50" w:line="240" w:lineRule="auto"/>
              <w:textAlignment w:val="auto"/>
              <w:rPr>
                <w:sz w:val="21"/>
                <w:szCs w:val="21"/>
              </w:rPr>
            </w:pPr>
            <w:r>
              <w:drawing>
                <wp:inline distT="0" distB="0" distL="0" distR="0">
                  <wp:extent cx="25400" cy="139700"/>
                  <wp:effectExtent l="0" t="0" r="1270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205" w:type="dxa"/>
            <w:vAlign w:val="center"/>
          </w:tcPr>
          <w:p>
            <w:pPr>
              <w:keepNext w:val="0"/>
              <w:keepLines w:val="0"/>
              <w:pageBreakBefore w:val="0"/>
              <w:kinsoku/>
              <w:wordWrap/>
              <w:overflowPunct/>
              <w:topLinePunct w:val="0"/>
              <w:autoSpaceDE/>
              <w:autoSpaceDN/>
              <w:bidi w:val="0"/>
              <w:adjustRightInd/>
              <w:snapToGrid/>
              <w:spacing w:before="164" w:beforeLines="50" w:line="240" w:lineRule="auto"/>
              <w:textAlignment w:val="auto"/>
              <w:rPr>
                <w:rFonts w:ascii="Heiti SC Medium" w:eastAsia="Heiti SC Medium"/>
                <w:b/>
                <w:bCs/>
                <w:sz w:val="28"/>
                <w:szCs w:val="28"/>
              </w:rPr>
            </w:pPr>
            <w:r>
              <w:rPr>
                <w:rFonts w:ascii="Heiti SC Light" w:eastAsia="Heiti SC Light"/>
                <w:b/>
                <w:sz w:val="28"/>
                <w:szCs w:val="28"/>
              </w:rPr>
              <w:t>工作经历</w:t>
            </w:r>
          </w:p>
        </w:tc>
      </w:tr>
    </w:tbl>
    <w:p>
      <w:pPr>
        <w:keepNext w:val="0"/>
        <w:keepLines w:val="0"/>
        <w:pageBreakBefore w:val="0"/>
        <w:kinsoku/>
        <w:wordWrap/>
        <w:overflowPunct/>
        <w:topLinePunct w:val="0"/>
        <w:autoSpaceDE/>
        <w:autoSpaceDN/>
        <w:bidi w:val="0"/>
        <w:adjustRightInd/>
        <w:snapToGrid/>
        <w:spacing w:before="164" w:beforeLines="50" w:line="240" w:lineRule="auto"/>
        <w:jc w:val="left"/>
        <w:textAlignment w:val="auto"/>
        <w:outlineLvl w:val="0"/>
        <w:rPr>
          <w:rFonts w:hint="default" w:eastAsia="Heiti SC Light" w:asciiTheme="majorHAnsi" w:hAnsiTheme="majorHAnsi"/>
          <w:sz w:val="28"/>
          <w:szCs w:val="28"/>
          <w:lang w:val="en-US" w:eastAsia="zh-CN"/>
        </w:rPr>
      </w:pPr>
      <w:r>
        <w:rPr>
          <w:rFonts w:hint="eastAsia" w:eastAsia="Heiti SC Light" w:asciiTheme="majorHAnsi" w:hAnsiTheme="majorHAnsi"/>
          <w:b/>
          <w:bCs/>
          <w:sz w:val="28"/>
          <w:szCs w:val="28"/>
          <w:lang w:val="en-US" w:eastAsia="zh-CN"/>
        </w:rPr>
        <w:t xml:space="preserve">公司: </w:t>
      </w:r>
      <w:r>
        <w:rPr>
          <w:rFonts w:eastAsia="Heiti SC Light" w:asciiTheme="majorHAnsi" w:hAnsiTheme="majorHAnsi"/>
          <w:sz w:val="28"/>
          <w:szCs w:val="28"/>
        </w:rPr>
        <w:t>北京因酷时代科技有限公司</w:t>
      </w:r>
      <w:r>
        <w:rPr>
          <w:rFonts w:hint="eastAsia" w:eastAsia="Heiti SC Light" w:asciiTheme="majorHAnsi" w:hAnsiTheme="majorHAnsi"/>
          <w:sz w:val="28"/>
          <w:szCs w:val="28"/>
          <w:lang w:val="en-US" w:eastAsia="zh-CN"/>
        </w:rPr>
        <w:t xml:space="preserve">   </w:t>
      </w:r>
      <w:r>
        <w:rPr>
          <w:rFonts w:hint="eastAsia" w:eastAsia="Heiti SC Light" w:asciiTheme="majorHAnsi" w:hAnsiTheme="majorHAnsi"/>
          <w:sz w:val="24"/>
          <w:szCs w:val="24"/>
          <w:lang w:val="en-US" w:eastAsia="zh-CN"/>
        </w:rPr>
        <w:t xml:space="preserve">                                 </w:t>
      </w:r>
      <w:r>
        <w:rPr>
          <w:rFonts w:hint="eastAsia" w:asciiTheme="majorEastAsia" w:hAnsiTheme="majorEastAsia" w:eastAsiaTheme="majorEastAsia"/>
          <w:color w:val="767171" w:themeColor="background2" w:themeShade="80"/>
          <w:sz w:val="21"/>
          <w:szCs w:val="21"/>
          <w:lang w:val="en-US" w:eastAsia="zh-CN"/>
        </w:rPr>
        <w:t>2016-5 —— 2019-5</w:t>
      </w:r>
    </w:p>
    <w:p>
      <w:pPr>
        <w:keepNext w:val="0"/>
        <w:keepLines w:val="0"/>
        <w:pageBreakBefore w:val="0"/>
        <w:kinsoku/>
        <w:wordWrap/>
        <w:overflowPunct/>
        <w:topLinePunct w:val="0"/>
        <w:autoSpaceDE/>
        <w:autoSpaceDN/>
        <w:bidi w:val="0"/>
        <w:adjustRightInd/>
        <w:snapToGrid/>
        <w:spacing w:before="164" w:beforeLines="50" w:line="240" w:lineRule="auto"/>
        <w:textAlignment w:val="auto"/>
        <w:outlineLvl w:val="1"/>
        <w:rPr>
          <w:rFonts w:hint="eastAsia"/>
          <w:b/>
          <w:sz w:val="21"/>
          <w:szCs w:val="21"/>
          <w:lang w:val="en-US" w:eastAsia="zh-CN"/>
        </w:rPr>
      </w:pPr>
      <w:r>
        <w:rPr>
          <w:rFonts w:hint="eastAsia" w:eastAsia="Heiti SC Light" w:asciiTheme="majorHAnsi" w:hAnsiTheme="majorHAnsi"/>
          <w:b/>
          <w:bCs/>
          <w:lang w:val="en-US" w:eastAsia="zh-CN"/>
        </w:rPr>
        <w:t>掌握技能</w:t>
      </w:r>
      <w:r>
        <w:rPr>
          <w:rFonts w:hint="eastAsia"/>
          <w:b/>
          <w:sz w:val="21"/>
          <w:szCs w:val="21"/>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 w:afterAutospacing="0" w:line="23" w:lineRule="atLeast"/>
        <w:ind w:left="0" w:right="0" w:firstLine="0"/>
        <w:rPr>
          <w:rFonts w:hint="default"/>
          <w:b/>
          <w:sz w:val="21"/>
          <w:szCs w:val="21"/>
          <w:lang w:val="en-US" w:eastAsia="zh-CN"/>
        </w:rPr>
      </w:pPr>
      <w:r>
        <w:rPr>
          <w:rFonts w:hint="eastAsia"/>
          <w:b/>
          <w:sz w:val="21"/>
          <w:szCs w:val="21"/>
          <w:lang w:val="en-US" w:eastAsia="zh-CN"/>
        </w:rPr>
        <w:t>SpringMVC、SpringBoot、SpringCloud、SpringData、Hibernate、Mybatis、Mysql、Redis、MongoDB、Docker、CAS、JWT、Git、SVN、ElasticSearch、Slor、FastDFS、</w:t>
      </w:r>
      <w:r>
        <w:rPr>
          <w:rFonts w:hint="default"/>
          <w:b/>
          <w:sz w:val="21"/>
          <w:szCs w:val="21"/>
          <w:lang w:val="en-US" w:eastAsia="zh-CN"/>
        </w:rPr>
        <w:fldChar w:fldCharType="begin"/>
      </w:r>
      <w:r>
        <w:rPr>
          <w:rFonts w:hint="default"/>
          <w:b/>
          <w:sz w:val="21"/>
          <w:szCs w:val="21"/>
          <w:lang w:val="en-US" w:eastAsia="zh-CN"/>
        </w:rPr>
        <w:instrText xml:space="preserve"> HYPERLINK "http://www.baidu.com/link?url=QH3mPY6tqaUQu1IPLrtCCZiUYab77j0ZMknKOIfXPbTu3gE1u2ZOrbV8S8h0xd3fomtZ2tAMeRInP8ovDBKsq_" \t "https://www.baidu.com/_blank" </w:instrText>
      </w:r>
      <w:r>
        <w:rPr>
          <w:rFonts w:hint="default"/>
          <w:b/>
          <w:sz w:val="21"/>
          <w:szCs w:val="21"/>
          <w:lang w:val="en-US" w:eastAsia="zh-CN"/>
        </w:rPr>
        <w:fldChar w:fldCharType="separate"/>
      </w:r>
      <w:r>
        <w:rPr>
          <w:rFonts w:hint="default"/>
          <w:b/>
          <w:sz w:val="21"/>
          <w:szCs w:val="21"/>
          <w:lang w:val="en-US" w:eastAsia="zh-CN"/>
        </w:rPr>
        <w:t>AngularJS</w:t>
      </w:r>
      <w:r>
        <w:rPr>
          <w:rFonts w:hint="default"/>
          <w:b/>
          <w:sz w:val="21"/>
          <w:szCs w:val="21"/>
          <w:lang w:val="en-US" w:eastAsia="zh-CN"/>
        </w:rPr>
        <w:fldChar w:fldCharType="end"/>
      </w:r>
      <w:r>
        <w:rPr>
          <w:rFonts w:hint="eastAsia"/>
          <w:b/>
          <w:sz w:val="21"/>
          <w:szCs w:val="21"/>
          <w:lang w:val="en-US" w:eastAsia="zh-CN"/>
        </w:rPr>
        <w:t>、VUE、AJAX、JQuery、BootStrap、RabbitMQ、ActiveMQ、Nginx、Jenkins、</w:t>
      </w:r>
      <w:r>
        <w:rPr>
          <w:rFonts w:hint="default"/>
          <w:b/>
          <w:sz w:val="21"/>
          <w:szCs w:val="21"/>
          <w:lang w:val="en-US" w:eastAsia="zh-CN"/>
        </w:rPr>
        <w:fldChar w:fldCharType="begin"/>
      </w:r>
      <w:r>
        <w:rPr>
          <w:rFonts w:hint="default"/>
          <w:b/>
          <w:sz w:val="21"/>
          <w:szCs w:val="21"/>
          <w:lang w:val="en-US" w:eastAsia="zh-CN"/>
        </w:rPr>
        <w:instrText xml:space="preserve"> HYPERLINK "http://www.baidu.com/link?url=cBZrNhVa2dRjdlXNTSNn-VGB_2e-lTursBT3yusxFWXGyhF0Ljqd3h_p80wEHTmLva_NuwiDkQrgsrc8-2YyMA542wFQGuhOZ0HjpvcP25y" \t "https://www.baidu.com/_blank" </w:instrText>
      </w:r>
      <w:r>
        <w:rPr>
          <w:rFonts w:hint="default"/>
          <w:b/>
          <w:sz w:val="21"/>
          <w:szCs w:val="21"/>
          <w:lang w:val="en-US" w:eastAsia="zh-CN"/>
        </w:rPr>
        <w:fldChar w:fldCharType="separate"/>
      </w:r>
      <w:r>
        <w:rPr>
          <w:rFonts w:hint="eastAsia"/>
          <w:b/>
          <w:sz w:val="21"/>
          <w:szCs w:val="21"/>
          <w:lang w:val="en-US" w:eastAsia="zh-CN"/>
        </w:rPr>
        <w:t>S</w:t>
      </w:r>
      <w:r>
        <w:rPr>
          <w:rFonts w:hint="default"/>
          <w:b/>
          <w:sz w:val="21"/>
          <w:szCs w:val="21"/>
          <w:lang w:val="en-US" w:eastAsia="zh-CN"/>
        </w:rPr>
        <w:t>pringSecurity</w:t>
      </w:r>
      <w:r>
        <w:rPr>
          <w:rFonts w:hint="default"/>
          <w:b/>
          <w:sz w:val="21"/>
          <w:szCs w:val="21"/>
          <w:lang w:val="en-US" w:eastAsia="zh-CN"/>
        </w:rPr>
        <w:fldChar w:fldCharType="end"/>
      </w:r>
    </w:p>
    <w:p>
      <w:pPr>
        <w:keepNext w:val="0"/>
        <w:keepLines w:val="0"/>
        <w:pageBreakBefore w:val="0"/>
        <w:kinsoku/>
        <w:wordWrap/>
        <w:overflowPunct/>
        <w:topLinePunct w:val="0"/>
        <w:autoSpaceDE/>
        <w:autoSpaceDN/>
        <w:bidi w:val="0"/>
        <w:adjustRightInd/>
        <w:snapToGrid/>
        <w:spacing w:before="164" w:beforeLines="50" w:line="240" w:lineRule="auto"/>
        <w:textAlignment w:val="auto"/>
        <w:outlineLvl w:val="1"/>
        <w:rPr>
          <w:rFonts w:hint="default"/>
          <w:b/>
          <w:sz w:val="21"/>
          <w:szCs w:val="21"/>
          <w:lang w:val="en-US" w:eastAsia="zh-CN"/>
        </w:rPr>
      </w:pPr>
      <w:r>
        <w:rPr>
          <w:rFonts w:hint="eastAsia" w:eastAsia="Heiti SC Light" w:asciiTheme="majorHAnsi" w:hAnsiTheme="majorHAnsi"/>
          <w:b/>
          <w:bCs/>
          <w:lang w:val="en-US" w:eastAsia="zh-CN"/>
        </w:rPr>
        <w:t>项目</w:t>
      </w:r>
      <w:r>
        <w:rPr>
          <w:rFonts w:hint="eastAsia"/>
          <w:b/>
          <w:sz w:val="21"/>
          <w:szCs w:val="21"/>
          <w:lang w:val="en-US" w:eastAsia="zh-CN"/>
        </w:rPr>
        <w:t>：</w:t>
      </w:r>
    </w:p>
    <w:p>
      <w:pPr>
        <w:keepNext w:val="0"/>
        <w:keepLines w:val="0"/>
        <w:pageBreakBefore w:val="0"/>
        <w:numPr>
          <w:ilvl w:val="0"/>
          <w:numId w:val="1"/>
        </w:numPr>
        <w:kinsoku/>
        <w:wordWrap/>
        <w:overflowPunct/>
        <w:topLinePunct w:val="0"/>
        <w:autoSpaceDE/>
        <w:autoSpaceDN/>
        <w:bidi w:val="0"/>
        <w:adjustRightInd/>
        <w:snapToGrid/>
        <w:spacing w:before="164" w:beforeLines="50" w:line="240" w:lineRule="auto"/>
        <w:ind w:left="845" w:leftChars="0" w:hanging="425" w:firstLineChars="0"/>
        <w:textAlignment w:val="auto"/>
        <w:outlineLvl w:val="2"/>
        <w:rPr>
          <w:rFonts w:hint="default" w:asciiTheme="majorEastAsia" w:hAnsiTheme="majorEastAsia" w:eastAsiaTheme="majorEastAsia"/>
          <w:b/>
          <w:bCs/>
          <w:color w:val="3B3838" w:themeColor="background2" w:themeShade="40"/>
          <w:lang w:val="en-US" w:eastAsia="zh-CN"/>
        </w:rPr>
      </w:pPr>
      <w:r>
        <w:rPr>
          <w:rFonts w:hint="eastAsia" w:asciiTheme="majorEastAsia" w:hAnsiTheme="majorEastAsia" w:eastAsiaTheme="majorEastAsia"/>
          <w:b/>
          <w:bCs/>
          <w:color w:val="3B3838" w:themeColor="background2" w:themeShade="40"/>
          <w:lang w:val="en-US" w:eastAsia="zh-CN"/>
        </w:rPr>
        <w:t>能力天空网校 （</w:t>
      </w:r>
      <w:r>
        <w:rPr>
          <w:rFonts w:hint="eastAsia" w:asciiTheme="majorEastAsia" w:hAnsiTheme="majorEastAsia" w:eastAsiaTheme="majorEastAsia"/>
          <w:b/>
          <w:bCs/>
          <w:color w:val="3B3838" w:themeColor="background2" w:themeShade="40"/>
          <w:lang w:val="en-US" w:eastAsia="zh-CN"/>
        </w:rPr>
        <w:fldChar w:fldCharType="begin"/>
      </w:r>
      <w:r>
        <w:rPr>
          <w:rFonts w:hint="eastAsia" w:asciiTheme="majorEastAsia" w:hAnsiTheme="majorEastAsia" w:eastAsiaTheme="majorEastAsia"/>
          <w:b/>
          <w:bCs/>
          <w:color w:val="3B3838" w:themeColor="background2" w:themeShade="40"/>
          <w:lang w:val="en-US" w:eastAsia="zh-CN"/>
        </w:rPr>
        <w:instrText xml:space="preserve"> HYPERLINK "http://www.ablesky.com/" </w:instrText>
      </w:r>
      <w:r>
        <w:rPr>
          <w:rFonts w:hint="eastAsia" w:asciiTheme="majorEastAsia" w:hAnsiTheme="majorEastAsia" w:eastAsiaTheme="majorEastAsia"/>
          <w:b/>
          <w:bCs/>
          <w:color w:val="3B3838" w:themeColor="background2" w:themeShade="40"/>
          <w:lang w:val="en-US" w:eastAsia="zh-CN"/>
        </w:rPr>
        <w:fldChar w:fldCharType="separate"/>
      </w:r>
      <w:r>
        <w:rPr>
          <w:rFonts w:hint="eastAsia" w:asciiTheme="majorEastAsia" w:hAnsiTheme="majorEastAsia" w:eastAsiaTheme="majorEastAsia"/>
          <w:b/>
          <w:bCs/>
          <w:color w:val="3B3838" w:themeColor="background2" w:themeShade="40"/>
          <w:lang w:val="en-US" w:eastAsia="zh-CN"/>
        </w:rPr>
        <w:t>http://www.ablesky.com</w:t>
      </w:r>
      <w:r>
        <w:rPr>
          <w:rFonts w:hint="eastAsia" w:asciiTheme="majorEastAsia" w:hAnsiTheme="majorEastAsia" w:eastAsiaTheme="majorEastAsia"/>
          <w:b/>
          <w:bCs/>
          <w:color w:val="3B3838" w:themeColor="background2" w:themeShade="40"/>
          <w:lang w:val="en-US" w:eastAsia="zh-CN"/>
        </w:rPr>
        <w:fldChar w:fldCharType="end"/>
      </w:r>
      <w:r>
        <w:rPr>
          <w:rFonts w:hint="eastAsia" w:asciiTheme="majorEastAsia" w:hAnsiTheme="majorEastAsia" w:eastAsiaTheme="majorEastAsia"/>
          <w:b/>
          <w:bCs/>
          <w:color w:val="3B3838" w:themeColor="background2" w:themeShade="40"/>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164" w:beforeLines="50" w:line="240" w:lineRule="auto"/>
        <w:ind w:left="420" w:leftChars="0" w:firstLine="420" w:firstLineChars="0"/>
        <w:textAlignment w:val="auto"/>
        <w:rPr>
          <w:rFonts w:hint="default" w:asciiTheme="majorEastAsia" w:hAnsiTheme="majorEastAsia" w:eastAsiaTheme="majorEastAsia"/>
          <w:color w:val="767171" w:themeColor="background2" w:themeShade="80"/>
          <w:lang w:val="en-US" w:eastAsia="zh-CN"/>
        </w:rPr>
      </w:pPr>
      <w:r>
        <w:rPr>
          <w:rFonts w:hint="eastAsia" w:asciiTheme="majorEastAsia" w:hAnsiTheme="majorEastAsia" w:eastAsiaTheme="majorEastAsia"/>
          <w:color w:val="767171" w:themeColor="background2" w:themeShade="80"/>
          <w:lang w:val="en-US" w:eastAsia="zh-CN"/>
        </w:rPr>
        <w:t>（SpringBoot、SpringCloud、SpringMVC、SpringData、Redis、MongoDB、RabbitMQ、JWT、</w:t>
      </w:r>
      <w:r>
        <w:rPr>
          <w:rFonts w:hint="default" w:asciiTheme="majorEastAsia" w:hAnsiTheme="majorEastAsia" w:eastAsiaTheme="majorEastAsia"/>
          <w:color w:val="767171" w:themeColor="background2" w:themeShade="80"/>
          <w:lang w:val="en-US" w:eastAsia="zh-CN"/>
        </w:rPr>
        <w:fldChar w:fldCharType="begin"/>
      </w:r>
      <w:r>
        <w:rPr>
          <w:rFonts w:hint="default" w:asciiTheme="majorEastAsia" w:hAnsiTheme="majorEastAsia" w:eastAsiaTheme="majorEastAsia"/>
          <w:color w:val="767171" w:themeColor="background2" w:themeShade="80"/>
          <w:lang w:val="en-US" w:eastAsia="zh-CN"/>
        </w:rPr>
        <w:instrText xml:space="preserve"> HYPERLINK "http://www.baidu.com/link?url=QH3mPY6tqaUQu1IPLrtCCZiUYab77j0ZMknKOIfXPbTu3gE1u2ZOrbV8S8h0xd3fomtZ2tAMeRInP8ovDBKsq_" \t "https://www.baidu.com/_blank" </w:instrText>
      </w:r>
      <w:r>
        <w:rPr>
          <w:rFonts w:hint="default" w:asciiTheme="majorEastAsia" w:hAnsiTheme="majorEastAsia" w:eastAsiaTheme="majorEastAsia"/>
          <w:color w:val="767171" w:themeColor="background2" w:themeShade="80"/>
          <w:lang w:val="en-US" w:eastAsia="zh-CN"/>
        </w:rPr>
        <w:fldChar w:fldCharType="separate"/>
      </w:r>
      <w:r>
        <w:rPr>
          <w:rFonts w:hint="default" w:asciiTheme="majorEastAsia" w:hAnsiTheme="majorEastAsia" w:eastAsiaTheme="majorEastAsia"/>
          <w:color w:val="767171" w:themeColor="background2" w:themeShade="80"/>
          <w:lang w:val="en-US" w:eastAsia="zh-CN"/>
        </w:rPr>
        <w:t>AngularJS</w:t>
      </w:r>
      <w:r>
        <w:rPr>
          <w:rFonts w:hint="default" w:asciiTheme="majorEastAsia" w:hAnsiTheme="majorEastAsia" w:eastAsiaTheme="majorEastAsia"/>
          <w:color w:val="767171" w:themeColor="background2" w:themeShade="80"/>
          <w:lang w:val="en-US" w:eastAsia="zh-CN"/>
        </w:rPr>
        <w:fldChar w:fldCharType="end"/>
      </w:r>
      <w:r>
        <w:rPr>
          <w:rFonts w:hint="eastAsia" w:asciiTheme="majorEastAsia" w:hAnsiTheme="majorEastAsia" w:eastAsiaTheme="majorEastAsia"/>
          <w:color w:val="767171" w:themeColor="background2" w:themeShade="80"/>
          <w:lang w:val="en-US" w:eastAsia="zh-CN"/>
        </w:rPr>
        <w:t>、BootStrap、ElasticSearch、Maven）</w:t>
      </w:r>
    </w:p>
    <w:p>
      <w:pPr>
        <w:keepNext w:val="0"/>
        <w:keepLines w:val="0"/>
        <w:pageBreakBefore w:val="0"/>
        <w:kinsoku/>
        <w:wordWrap/>
        <w:overflowPunct/>
        <w:topLinePunct w:val="0"/>
        <w:autoSpaceDE/>
        <w:autoSpaceDN/>
        <w:bidi w:val="0"/>
        <w:adjustRightInd/>
        <w:snapToGrid/>
        <w:spacing w:before="164" w:beforeLines="50" w:line="240" w:lineRule="auto"/>
        <w:ind w:left="450"/>
        <w:textAlignment w:val="auto"/>
        <w:outlineLvl w:val="3"/>
        <w:rPr>
          <w:rFonts w:hint="eastAsia" w:ascii="微软雅黑" w:hAnsi="微软雅黑" w:eastAsia="微软雅黑"/>
          <w:b/>
          <w:color w:val="003366"/>
          <w:sz w:val="18"/>
        </w:rPr>
      </w:pPr>
      <w:r>
        <w:rPr>
          <w:rFonts w:hint="eastAsia" w:eastAsia="Heiti SC Light" w:asciiTheme="majorHAnsi" w:hAnsiTheme="majorHAnsi"/>
          <w:b/>
          <w:bCs/>
          <w:sz w:val="22"/>
          <w:szCs w:val="22"/>
          <w:lang w:val="en-US" w:eastAsia="zh-CN"/>
        </w:rPr>
        <w:t>开发环境</w:t>
      </w:r>
      <w:r>
        <w:rPr>
          <w:rFonts w:hint="eastAsia" w:ascii="微软雅黑" w:hAnsi="微软雅黑" w:eastAsia="微软雅黑"/>
          <w:b/>
          <w:color w:val="003366"/>
          <w:sz w:val="18"/>
        </w:rPr>
        <w:t>：</w:t>
      </w:r>
    </w:p>
    <w:p>
      <w:pPr>
        <w:keepNext w:val="0"/>
        <w:keepLines w:val="0"/>
        <w:pageBreakBefore w:val="0"/>
        <w:widowControl w:val="0"/>
        <w:kinsoku/>
        <w:wordWrap/>
        <w:overflowPunct/>
        <w:topLinePunct w:val="0"/>
        <w:autoSpaceDE/>
        <w:autoSpaceDN/>
        <w:bidi w:val="0"/>
        <w:adjustRightInd/>
        <w:snapToGrid/>
        <w:spacing w:line="240" w:lineRule="auto"/>
        <w:ind w:left="448" w:leftChars="0" w:firstLine="420" w:firstLineChars="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Window10、</w:t>
      </w:r>
      <w:r>
        <w:rPr>
          <w:rFonts w:hint="eastAsia" w:ascii="微软雅黑" w:hAnsi="微软雅黑" w:eastAsia="微软雅黑" w:cs="微软雅黑"/>
          <w:sz w:val="18"/>
          <w:szCs w:val="18"/>
        </w:rPr>
        <w:t>IDEA，</w:t>
      </w:r>
      <w:r>
        <w:rPr>
          <w:rFonts w:hint="eastAsia" w:ascii="微软雅黑" w:hAnsi="微软雅黑" w:eastAsia="微软雅黑" w:cs="微软雅黑"/>
          <w:sz w:val="18"/>
          <w:szCs w:val="18"/>
          <w:lang w:val="en-US" w:eastAsia="zh-CN"/>
        </w:rPr>
        <w:t>JDK1.8</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Maven、</w:t>
      </w:r>
      <w:r>
        <w:rPr>
          <w:rFonts w:ascii="微软雅黑" w:hAnsi="微软雅黑" w:eastAsia="微软雅黑" w:cs="微软雅黑"/>
          <w:sz w:val="18"/>
          <w:szCs w:val="18"/>
        </w:rPr>
        <w:t>Tomcat</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Mysql</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D</w:t>
      </w:r>
      <w:r>
        <w:rPr>
          <w:rFonts w:hint="eastAsia" w:ascii="微软雅黑" w:hAnsi="微软雅黑" w:eastAsia="微软雅黑" w:cs="微软雅黑"/>
          <w:sz w:val="18"/>
          <w:szCs w:val="18"/>
        </w:rPr>
        <w:t>ocker，Git，Jenkins</w:t>
      </w:r>
    </w:p>
    <w:p>
      <w:pPr>
        <w:keepNext w:val="0"/>
        <w:keepLines w:val="0"/>
        <w:pageBreakBefore w:val="0"/>
        <w:kinsoku/>
        <w:wordWrap/>
        <w:overflowPunct/>
        <w:topLinePunct w:val="0"/>
        <w:autoSpaceDE/>
        <w:autoSpaceDN/>
        <w:bidi w:val="0"/>
        <w:adjustRightInd/>
        <w:snapToGrid/>
        <w:spacing w:before="164" w:beforeLines="50" w:line="240" w:lineRule="auto"/>
        <w:ind w:left="450"/>
        <w:textAlignment w:val="auto"/>
        <w:outlineLvl w:val="3"/>
        <w:rPr>
          <w:rFonts w:hint="eastAsia" w:ascii="微软雅黑" w:hAnsi="微软雅黑" w:eastAsia="微软雅黑" w:cs="微软雅黑"/>
          <w:sz w:val="18"/>
          <w:szCs w:val="18"/>
          <w:lang w:val="en-US" w:eastAsia="zh-CN"/>
        </w:rPr>
      </w:pPr>
      <w:r>
        <w:rPr>
          <w:rFonts w:hint="eastAsia" w:eastAsia="Heiti SC Light" w:asciiTheme="majorHAnsi" w:hAnsiTheme="majorHAnsi"/>
          <w:b/>
          <w:bCs/>
          <w:sz w:val="22"/>
          <w:szCs w:val="22"/>
          <w:lang w:val="en-US" w:eastAsia="zh-CN"/>
        </w:rPr>
        <w:t>项目描述</w:t>
      </w:r>
      <w:r>
        <w:rPr>
          <w:rFonts w:hint="eastAsia" w:ascii="微软雅黑" w:hAnsi="微软雅黑" w:eastAsia="微软雅黑" w:cs="微软雅黑"/>
          <w:sz w:val="18"/>
          <w:szCs w:val="18"/>
          <w:lang w:val="en-US" w:eastAsia="zh-CN"/>
        </w:rPr>
        <w:t>：</w:t>
      </w:r>
    </w:p>
    <w:p>
      <w:pPr>
        <w:keepNext w:val="0"/>
        <w:keepLines w:val="0"/>
        <w:pageBreakBefore w:val="0"/>
        <w:kinsoku/>
        <w:wordWrap/>
        <w:overflowPunct/>
        <w:topLinePunct w:val="0"/>
        <w:autoSpaceDE/>
        <w:autoSpaceDN/>
        <w:bidi w:val="0"/>
        <w:adjustRightInd/>
        <w:snapToGrid/>
        <w:spacing w:before="164" w:beforeLines="50" w:line="240" w:lineRule="auto"/>
        <w:ind w:left="840" w:leftChars="0" w:firstLine="420" w:firstLineChars="0"/>
        <w:textAlignment w:val="auto"/>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rPr>
        <w:t>能力天空是由是一家致力于利用先进的互联网技术为所有人提供更好教育的高科技互联网公司，它承载着网络教育的未来为各个地区的孩子们提供最优质的教育、帮助更多的人成就自己的梦想。经过不断的探索与实践，能力天空</w:t>
      </w:r>
      <w:r>
        <w:rPr>
          <w:rFonts w:hint="eastAsia" w:ascii="微软雅黑" w:hAnsi="微软雅黑" w:eastAsia="微软雅黑" w:cs="微软雅黑"/>
          <w:sz w:val="18"/>
          <w:szCs w:val="18"/>
          <w:lang w:val="en-US" w:eastAsia="zh-CN"/>
        </w:rPr>
        <w:t>有</w:t>
      </w:r>
      <w:r>
        <w:rPr>
          <w:rFonts w:hint="eastAsia" w:ascii="微软雅黑" w:hAnsi="微软雅黑" w:eastAsia="微软雅黑" w:cs="微软雅黑"/>
          <w:sz w:val="18"/>
          <w:szCs w:val="18"/>
        </w:rPr>
        <w:t>网校前后台系统、考试系统、报班系统、教务系统、直播课程、手机客户端app等；目前拥有合作网校5358家，实现在线点播、现场授课和培训认证三位一体的教学模式</w:t>
      </w:r>
      <w:r>
        <w:rPr>
          <w:rFonts w:hint="eastAsia" w:ascii="微软雅黑" w:hAnsi="微软雅黑" w:eastAsia="微软雅黑" w:cs="微软雅黑"/>
          <w:sz w:val="18"/>
          <w:szCs w:val="18"/>
          <w:lang w:eastAsia="zh-CN"/>
        </w:rPr>
        <w:t>。</w:t>
      </w:r>
    </w:p>
    <w:p>
      <w:pPr>
        <w:keepNext w:val="0"/>
        <w:keepLines w:val="0"/>
        <w:pageBreakBefore w:val="0"/>
        <w:kinsoku/>
        <w:wordWrap/>
        <w:overflowPunct/>
        <w:topLinePunct w:val="0"/>
        <w:autoSpaceDE/>
        <w:autoSpaceDN/>
        <w:bidi w:val="0"/>
        <w:adjustRightInd/>
        <w:snapToGrid/>
        <w:spacing w:before="164" w:beforeLines="50" w:line="240" w:lineRule="auto"/>
        <w:ind w:left="840" w:leftChars="0" w:firstLine="420" w:firstLineChars="0"/>
        <w:textAlignment w:val="auto"/>
        <w:rPr>
          <w:sz w:val="21"/>
          <w:szCs w:val="21"/>
        </w:rPr>
      </w:pPr>
      <w:r>
        <w:rPr>
          <w:rFonts w:hint="eastAsia" w:ascii="微软雅黑" w:hAnsi="微软雅黑" w:eastAsia="微软雅黑" w:cs="微软雅黑"/>
          <w:sz w:val="18"/>
          <w:szCs w:val="18"/>
        </w:rPr>
        <w:t>项目整体采用SpringBoot、SpringCloud的微服务架构，数据层使用springDataJPA，通过</w:t>
      </w:r>
      <w:r>
        <w:rPr>
          <w:rFonts w:ascii="微软雅黑" w:hAnsi="微软雅黑" w:eastAsia="微软雅黑" w:cs="微软雅黑"/>
          <w:sz w:val="18"/>
          <w:szCs w:val="18"/>
        </w:rPr>
        <w:t>Eureka</w:t>
      </w:r>
      <w:r>
        <w:rPr>
          <w:rFonts w:hint="eastAsia" w:ascii="微软雅黑" w:hAnsi="微软雅黑" w:eastAsia="微软雅黑" w:cs="微软雅黑"/>
          <w:sz w:val="18"/>
          <w:szCs w:val="18"/>
        </w:rPr>
        <w:t>实现注册信息集中化管理，微服务之间通过feign相互调用。使用zuul对前台提供统一的API接口与app与web端进行对接，对缓存通过Redis、MongoDB进行处理，注册短信验证使用阿里大于短信接口</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使用消息中间件RabbitMQ的消息队列通知短信微服务调用短信接口下发短信</w:t>
      </w:r>
      <w:r>
        <w:rPr>
          <w:rFonts w:hint="eastAsia" w:ascii="微软雅黑" w:hAnsi="微软雅黑" w:eastAsia="微软雅黑" w:cs="微软雅黑"/>
          <w:sz w:val="18"/>
          <w:szCs w:val="18"/>
        </w:rPr>
        <w:t>，使用</w:t>
      </w:r>
      <w:r>
        <w:rPr>
          <w:rFonts w:hint="eastAsia" w:ascii="微软雅黑" w:hAnsi="微软雅黑" w:eastAsia="微软雅黑" w:cs="微软雅黑"/>
          <w:sz w:val="18"/>
          <w:szCs w:val="18"/>
          <w:lang w:val="en-US" w:eastAsia="zh-CN"/>
        </w:rPr>
        <w:t>Redis</w:t>
      </w:r>
      <w:r>
        <w:rPr>
          <w:rFonts w:hint="eastAsia" w:ascii="微软雅黑" w:hAnsi="微软雅黑" w:eastAsia="微软雅黑" w:cs="微软雅黑"/>
          <w:sz w:val="18"/>
          <w:szCs w:val="18"/>
        </w:rPr>
        <w:t>存储防止用户多次恶意发送短信。登录通过JWT进行token验证。定义了全局异常处理，统一返回数据处理。使用了Jenkins持续集成工具，将代码打包为docker镜像中，上传托管到docker私有仓库中</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完成环境的无缝移植。</w:t>
      </w:r>
    </w:p>
    <w:p>
      <w:pPr>
        <w:keepNext w:val="0"/>
        <w:keepLines w:val="0"/>
        <w:pageBreakBefore w:val="0"/>
        <w:kinsoku/>
        <w:wordWrap/>
        <w:overflowPunct/>
        <w:topLinePunct w:val="0"/>
        <w:autoSpaceDE/>
        <w:autoSpaceDN/>
        <w:bidi w:val="0"/>
        <w:adjustRightInd/>
        <w:snapToGrid/>
        <w:spacing w:before="164" w:beforeLines="50" w:line="240" w:lineRule="auto"/>
        <w:ind w:left="450"/>
        <w:textAlignment w:val="auto"/>
        <w:outlineLvl w:val="3"/>
        <w:rPr>
          <w:rFonts w:hint="eastAsia" w:ascii="微软雅黑" w:hAnsi="微软雅黑" w:eastAsia="微软雅黑" w:cs="微软雅黑"/>
          <w:sz w:val="18"/>
          <w:szCs w:val="18"/>
          <w:lang w:val="en-US" w:eastAsia="zh-CN"/>
        </w:rPr>
      </w:pPr>
      <w:r>
        <w:rPr>
          <w:rFonts w:hint="eastAsia" w:eastAsia="Heiti SC Light" w:asciiTheme="majorHAnsi" w:hAnsiTheme="majorHAnsi"/>
          <w:b/>
          <w:bCs/>
          <w:sz w:val="22"/>
          <w:szCs w:val="22"/>
          <w:lang w:val="en-US" w:eastAsia="zh-CN"/>
        </w:rPr>
        <w:t>项目职责</w:t>
      </w:r>
      <w:r>
        <w:rPr>
          <w:rFonts w:hint="eastAsia" w:ascii="微软雅黑" w:hAnsi="微软雅黑" w:eastAsia="微软雅黑" w:cs="微软雅黑"/>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before="164" w:beforeLines="50" w:after="120" w:line="240" w:lineRule="auto"/>
        <w:ind w:left="839" w:leftChars="0" w:firstLine="420" w:firstLineChars="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负责</w:t>
      </w:r>
      <w:r>
        <w:rPr>
          <w:rFonts w:hint="eastAsia" w:ascii="微软雅黑" w:hAnsi="微软雅黑" w:eastAsia="微软雅黑" w:cs="微软雅黑"/>
          <w:sz w:val="18"/>
          <w:szCs w:val="18"/>
          <w:lang w:val="en-US" w:eastAsia="zh-CN"/>
        </w:rPr>
        <w:t>系统首页模块，</w:t>
      </w:r>
      <w:r>
        <w:rPr>
          <w:rFonts w:hint="eastAsia" w:ascii="微软雅黑" w:hAnsi="微软雅黑" w:eastAsia="微软雅黑" w:cs="微软雅黑"/>
          <w:sz w:val="18"/>
          <w:szCs w:val="18"/>
        </w:rPr>
        <w:t>所有用户登录</w:t>
      </w:r>
      <w:r>
        <w:rPr>
          <w:rFonts w:hint="eastAsia" w:ascii="微软雅黑" w:hAnsi="微软雅黑" w:eastAsia="微软雅黑" w:cs="微软雅黑"/>
          <w:sz w:val="18"/>
          <w:szCs w:val="18"/>
          <w:lang w:val="en-US" w:eastAsia="zh-CN"/>
        </w:rPr>
        <w:t>平台</w:t>
      </w:r>
      <w:r>
        <w:rPr>
          <w:rFonts w:hint="eastAsia" w:ascii="微软雅黑" w:hAnsi="微软雅黑" w:eastAsia="微软雅黑" w:cs="微软雅黑"/>
          <w:sz w:val="18"/>
          <w:szCs w:val="18"/>
        </w:rPr>
        <w:t>时，首先访问门户首页，为</w:t>
      </w:r>
      <w:r>
        <w:rPr>
          <w:rFonts w:hint="eastAsia" w:ascii="微软雅黑" w:hAnsi="微软雅黑" w:eastAsia="微软雅黑" w:cs="微软雅黑"/>
          <w:sz w:val="18"/>
          <w:szCs w:val="18"/>
          <w:lang w:val="en-US" w:eastAsia="zh-CN"/>
        </w:rPr>
        <w:t>能力天空网校定制</w:t>
      </w:r>
      <w:r>
        <w:rPr>
          <w:rFonts w:hint="eastAsia" w:ascii="微软雅黑" w:hAnsi="微软雅黑" w:eastAsia="微软雅黑" w:cs="微软雅黑"/>
          <w:sz w:val="18"/>
          <w:szCs w:val="18"/>
        </w:rPr>
        <w:t>的首页主要包含头部导航、全文检索</w:t>
      </w:r>
      <w:r>
        <w:rPr>
          <w:rFonts w:hint="eastAsia" w:ascii="微软雅黑" w:hAnsi="微软雅黑" w:eastAsia="微软雅黑" w:cs="微软雅黑"/>
          <w:sz w:val="18"/>
          <w:szCs w:val="18"/>
          <w:lang w:eastAsia="zh-CN"/>
        </w:rPr>
        <w:t>（</w:t>
      </w:r>
      <w:r>
        <w:rPr>
          <w:rFonts w:hint="eastAsia" w:asciiTheme="majorEastAsia" w:hAnsiTheme="majorEastAsia" w:eastAsiaTheme="majorEastAsia"/>
          <w:color w:val="767171" w:themeColor="background2" w:themeShade="80"/>
          <w:lang w:val="en-US" w:eastAsia="zh-CN"/>
        </w:rPr>
        <w:t>ElasticSearch</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今日热门课程（</w:t>
      </w:r>
      <w:r>
        <w:rPr>
          <w:rFonts w:hint="eastAsia" w:asciiTheme="majorEastAsia" w:hAnsiTheme="majorEastAsia" w:eastAsiaTheme="majorEastAsia"/>
          <w:color w:val="767171" w:themeColor="background2" w:themeShade="80"/>
          <w:lang w:val="en-US" w:eastAsia="zh-CN"/>
        </w:rPr>
        <w:t>Redis缓存</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为您推荐</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各个分类课程</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网校推荐</w:t>
      </w:r>
      <w:r>
        <w:rPr>
          <w:rFonts w:hint="eastAsia" w:ascii="微软雅黑" w:hAnsi="微软雅黑" w:eastAsia="微软雅黑" w:cs="微软雅黑"/>
          <w:sz w:val="18"/>
          <w:szCs w:val="18"/>
        </w:rPr>
        <w:t>等内容；在门户首页，可维护多个宣传图</w:t>
      </w:r>
      <w:r>
        <w:rPr>
          <w:rFonts w:hint="eastAsia" w:ascii="微软雅黑" w:hAnsi="微软雅黑" w:eastAsia="微软雅黑" w:cs="微软雅黑"/>
          <w:sz w:val="18"/>
          <w:szCs w:val="18"/>
          <w:lang w:val="en-US" w:eastAsia="zh-CN"/>
        </w:rPr>
        <w:t>由后台广告管理定义宣传图片</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以轮循的形式进行播放</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首页目录分类展示</w:t>
      </w:r>
      <w:r>
        <w:rPr>
          <w:rFonts w:hint="eastAsia" w:ascii="微软雅黑" w:hAnsi="微软雅黑" w:eastAsia="微软雅黑" w:cs="微软雅黑"/>
          <w:sz w:val="18"/>
          <w:szCs w:val="18"/>
          <w:lang w:val="en-US" w:eastAsia="zh-CN"/>
        </w:rPr>
        <w:t>各类课程</w:t>
      </w:r>
      <w:r>
        <w:rPr>
          <w:rFonts w:hint="eastAsia" w:ascii="微软雅黑" w:hAnsi="微软雅黑" w:eastAsia="微软雅黑" w:cs="微软雅黑"/>
          <w:sz w:val="18"/>
          <w:szCs w:val="18"/>
        </w:rPr>
        <w:t>，并带出对应的二级目录，用户可点击</w:t>
      </w:r>
      <w:r>
        <w:rPr>
          <w:rFonts w:hint="eastAsia" w:ascii="微软雅黑" w:hAnsi="微软雅黑" w:eastAsia="微软雅黑" w:cs="微软雅黑"/>
          <w:sz w:val="18"/>
          <w:szCs w:val="18"/>
          <w:lang w:val="en-US" w:eastAsia="zh-CN"/>
        </w:rPr>
        <w:t>课程</w:t>
      </w:r>
      <w:r>
        <w:rPr>
          <w:rFonts w:hint="eastAsia" w:ascii="微软雅黑" w:hAnsi="微软雅黑" w:eastAsia="微软雅黑" w:cs="微软雅黑"/>
          <w:sz w:val="18"/>
          <w:szCs w:val="18"/>
        </w:rPr>
        <w:t>目录跳转到</w:t>
      </w:r>
      <w:r>
        <w:rPr>
          <w:rFonts w:hint="eastAsia" w:ascii="微软雅黑" w:hAnsi="微软雅黑" w:eastAsia="微软雅黑" w:cs="微软雅黑"/>
          <w:sz w:val="18"/>
          <w:szCs w:val="18"/>
          <w:lang w:val="en-US" w:eastAsia="zh-CN"/>
        </w:rPr>
        <w:t>课程</w:t>
      </w:r>
      <w:r>
        <w:rPr>
          <w:rFonts w:hint="eastAsia" w:ascii="微软雅黑" w:hAnsi="微软雅黑" w:eastAsia="微软雅黑" w:cs="微软雅黑"/>
          <w:sz w:val="18"/>
          <w:szCs w:val="18"/>
        </w:rPr>
        <w:t>更多页。</w:t>
      </w:r>
      <w:r>
        <w:rPr>
          <w:rFonts w:hint="eastAsia" w:ascii="微软雅黑" w:hAnsi="微软雅黑" w:eastAsia="微软雅黑" w:cs="微软雅黑"/>
          <w:sz w:val="18"/>
          <w:szCs w:val="18"/>
          <w:lang w:val="en-US" w:eastAsia="zh-CN"/>
        </w:rPr>
        <w:t>运营商根据一定条件对热门课程、推荐课程、轮播图进行修改。将相关信息，储存在FastDFS文件服务器上，使用Redis进行缓存，加快数据加载速度，减小数据库压力。</w:t>
      </w:r>
    </w:p>
    <w:p>
      <w:pPr>
        <w:keepNext w:val="0"/>
        <w:keepLines w:val="0"/>
        <w:pageBreakBefore w:val="0"/>
        <w:widowControl w:val="0"/>
        <w:kinsoku/>
        <w:wordWrap/>
        <w:overflowPunct/>
        <w:topLinePunct w:val="0"/>
        <w:autoSpaceDE/>
        <w:autoSpaceDN/>
        <w:bidi w:val="0"/>
        <w:adjustRightInd/>
        <w:snapToGrid/>
        <w:spacing w:before="164" w:beforeLines="50" w:line="240" w:lineRule="auto"/>
        <w:ind w:left="839" w:leftChars="0" w:firstLine="420" w:firstLineChars="0"/>
        <w:textAlignment w:val="auto"/>
        <w:rPr>
          <w:rFonts w:hint="default" w:ascii="微软雅黑" w:hAnsi="微软雅黑" w:eastAsia="微软雅黑" w:cs="微软雅黑"/>
          <w:color w:val="FF0000"/>
          <w:sz w:val="18"/>
          <w:szCs w:val="18"/>
          <w:lang w:val="en-US" w:eastAsia="zh-CN"/>
        </w:rPr>
      </w:pPr>
      <w:r>
        <w:rPr>
          <w:rFonts w:hint="eastAsia" w:ascii="微软雅黑" w:hAnsi="微软雅黑" w:eastAsia="微软雅黑" w:cs="微软雅黑"/>
          <w:sz w:val="18"/>
          <w:szCs w:val="18"/>
          <w:lang w:val="en-US" w:eastAsia="zh-CN"/>
        </w:rPr>
        <w:t>负责平台运营商网校审核模块，管理员可以在后台对提交注册的网校进行审核，查看审核网校的基本信息，如网校名称、二级域名、主营领域、官方网址、联系信息、网校介绍等，在通过审核之后，通过用户登记联系方式如手机号、邮箱等下发开通成功信息（</w:t>
      </w:r>
      <w:r>
        <w:rPr>
          <w:rFonts w:hint="eastAsia" w:asciiTheme="majorEastAsia" w:hAnsiTheme="majorEastAsia" w:eastAsiaTheme="majorEastAsia"/>
          <w:color w:val="767171" w:themeColor="background2" w:themeShade="80"/>
          <w:lang w:val="en-US" w:eastAsia="zh-CN"/>
        </w:rPr>
        <w:t>阿里大于</w:t>
      </w:r>
      <w:r>
        <w:rPr>
          <w:rFonts w:hint="eastAsia" w:ascii="微软雅黑" w:hAnsi="微软雅黑" w:eastAsia="微软雅黑" w:cs="微软雅黑"/>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before="164" w:beforeLines="50" w:line="240" w:lineRule="auto"/>
        <w:ind w:firstLine="419" w:firstLineChars="233"/>
        <w:textAlignment w:val="auto"/>
        <w:rPr>
          <w:rFonts w:hint="eastAsia" w:ascii="微软雅黑" w:hAnsi="微软雅黑" w:eastAsia="微软雅黑" w:cs="微软雅黑"/>
          <w:sz w:val="18"/>
          <w:szCs w:val="18"/>
          <w:lang w:val="en-US" w:eastAsia="zh-CN"/>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rPr>
        <w:t>负责</w:t>
      </w:r>
      <w:r>
        <w:rPr>
          <w:rFonts w:hint="eastAsia" w:ascii="微软雅黑" w:hAnsi="微软雅黑" w:eastAsia="微软雅黑" w:cs="微软雅黑"/>
          <w:sz w:val="18"/>
          <w:szCs w:val="18"/>
          <w:lang w:val="en-US" w:eastAsia="zh-CN"/>
        </w:rPr>
        <w:t>平台运营商课程审核，在各网校提交课程上线申请之后，管理员可以在后台对课程进行审核，展示课程相关信息，</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审核通过之后通知消息中间件（</w:t>
      </w:r>
      <w:r>
        <w:rPr>
          <w:rFonts w:hint="eastAsia" w:asciiTheme="majorEastAsia" w:hAnsiTheme="majorEastAsia" w:eastAsiaTheme="majorEastAsia"/>
          <w:color w:val="767171" w:themeColor="background2" w:themeShade="80"/>
          <w:lang w:val="en-US" w:eastAsia="zh-CN"/>
        </w:rPr>
        <w:t>RabbitMQ</w:t>
      </w:r>
      <w:r>
        <w:rPr>
          <w:rFonts w:hint="eastAsia" w:ascii="微软雅黑" w:hAnsi="微软雅黑" w:eastAsia="微软雅黑" w:cs="微软雅黑"/>
          <w:sz w:val="18"/>
          <w:szCs w:val="18"/>
          <w:lang w:val="en-US" w:eastAsia="zh-CN"/>
        </w:rPr>
        <w:t>）进行下发通知生成课程详情页以及订阅相关课程的用户课程更新。</w:t>
      </w:r>
    </w:p>
    <w:p>
      <w:pPr>
        <w:keepNext w:val="0"/>
        <w:keepLines w:val="0"/>
        <w:pageBreakBefore w:val="0"/>
        <w:widowControl w:val="0"/>
        <w:kinsoku/>
        <w:wordWrap/>
        <w:overflowPunct/>
        <w:topLinePunct w:val="0"/>
        <w:autoSpaceDE/>
        <w:autoSpaceDN/>
        <w:bidi w:val="0"/>
        <w:adjustRightInd/>
        <w:snapToGrid/>
        <w:spacing w:before="164" w:beforeLines="50" w:line="240" w:lineRule="auto"/>
        <w:ind w:left="839" w:leftChars="0" w:firstLine="420" w:firstLineChars="0"/>
        <w:textAlignment w:val="auto"/>
        <w:rPr>
          <w:rFonts w:hint="default" w:ascii="仿宋_GB2312" w:hAnsi="宋体" w:eastAsia="仿宋_GB2312" w:cs="宋体"/>
          <w:sz w:val="24"/>
          <w:szCs w:val="24"/>
          <w:lang w:val="en-US"/>
        </w:rPr>
      </w:pPr>
      <w:r>
        <w:rPr>
          <w:rFonts w:hint="eastAsia" w:ascii="微软雅黑" w:hAnsi="微软雅黑" w:eastAsia="微软雅黑" w:cs="微软雅黑"/>
          <w:sz w:val="18"/>
          <w:szCs w:val="18"/>
          <w:lang w:val="en-US" w:eastAsia="zh-CN"/>
        </w:rPr>
        <w:t>负责个人中心模块，个人中心分为学习、账户、社交等小模块。学习模块可以查看用户订阅相关课程、我的网校、我的收藏、学习笔记等。账户模块用户可填写个人的基本信息，并进行密码的设置，手机、邮箱、第三方账号（支持淘宝、QQ、微信等）的绑定登录与解绑。以及我的会员详情，账户明细、优惠券、买卖交易等。</w:t>
      </w:r>
    </w:p>
    <w:p>
      <w:pPr>
        <w:keepNext w:val="0"/>
        <w:keepLines w:val="0"/>
        <w:pageBreakBefore w:val="0"/>
        <w:kinsoku/>
        <w:wordWrap/>
        <w:overflowPunct/>
        <w:topLinePunct w:val="0"/>
        <w:autoSpaceDE/>
        <w:autoSpaceDN/>
        <w:bidi w:val="0"/>
        <w:adjustRightInd/>
        <w:snapToGrid/>
        <w:spacing w:before="164" w:beforeLines="50" w:line="240" w:lineRule="auto"/>
        <w:ind w:left="840" w:leftChars="0" w:firstLine="419" w:firstLineChars="233"/>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负责全部课程模块，展示所有网校的全部课程（免费、收费），全部数据（</w:t>
      </w:r>
      <w:r>
        <w:rPr>
          <w:rFonts w:hint="eastAsia" w:asciiTheme="majorEastAsia" w:hAnsiTheme="majorEastAsia" w:eastAsiaTheme="majorEastAsia"/>
          <w:color w:val="767171" w:themeColor="background2" w:themeShade="80"/>
          <w:lang w:val="en-US" w:eastAsia="zh-CN"/>
        </w:rPr>
        <w:t>Slor</w:t>
      </w:r>
      <w:r>
        <w:rPr>
          <w:rFonts w:hint="eastAsia" w:ascii="微软雅黑" w:hAnsi="微软雅黑" w:eastAsia="微软雅黑" w:cs="微软雅黑"/>
          <w:sz w:val="18"/>
          <w:szCs w:val="18"/>
          <w:lang w:val="en-US" w:eastAsia="zh-CN"/>
        </w:rPr>
        <w:t>）可根据课程类型分为考试认证、IT、互联网、语言留学、考研升学、职场技能、兴趣生活等。还可根据免费、收费、最新、最热、好评、价格等进行排序。用户还可根据得知的关键词在搜索框进行搜索获得相关性最高的结果（</w:t>
      </w:r>
      <w:r>
        <w:rPr>
          <w:rFonts w:hint="eastAsia" w:asciiTheme="majorEastAsia" w:hAnsiTheme="majorEastAsia" w:eastAsiaTheme="majorEastAsia"/>
          <w:color w:val="767171" w:themeColor="background2" w:themeShade="80"/>
          <w:lang w:val="en-US" w:eastAsia="zh-CN"/>
        </w:rPr>
        <w:t>IK分词器</w:t>
      </w:r>
      <w:r>
        <w:rPr>
          <w:rFonts w:hint="eastAsia" w:ascii="微软雅黑" w:hAnsi="微软雅黑" w:eastAsia="微软雅黑" w:cs="微软雅黑"/>
          <w:sz w:val="18"/>
          <w:szCs w:val="18"/>
          <w:lang w:val="en-US" w:eastAsia="zh-CN"/>
        </w:rPr>
        <w:t>）。</w:t>
      </w:r>
    </w:p>
    <w:p>
      <w:pPr>
        <w:keepNext w:val="0"/>
        <w:keepLines w:val="0"/>
        <w:pageBreakBefore w:val="0"/>
        <w:kinsoku/>
        <w:wordWrap/>
        <w:overflowPunct/>
        <w:topLinePunct w:val="0"/>
        <w:autoSpaceDE/>
        <w:autoSpaceDN/>
        <w:bidi w:val="0"/>
        <w:adjustRightInd/>
        <w:snapToGrid/>
        <w:spacing w:before="164" w:beforeLines="50" w:line="240" w:lineRule="auto"/>
        <w:ind w:left="840" w:leftChars="0" w:firstLine="419" w:firstLineChars="233"/>
        <w:textAlignment w:val="auto"/>
        <w:rPr>
          <w:rFonts w:hint="default" w:ascii="微软雅黑" w:hAnsi="微软雅黑" w:eastAsia="微软雅黑" w:cs="微软雅黑"/>
          <w:sz w:val="18"/>
          <w:szCs w:val="18"/>
          <w:lang w:val="en-US" w:eastAsia="zh-CN"/>
        </w:rPr>
      </w:pPr>
    </w:p>
    <w:p>
      <w:pPr>
        <w:keepNext w:val="0"/>
        <w:keepLines w:val="0"/>
        <w:pageBreakBefore w:val="0"/>
        <w:numPr>
          <w:ilvl w:val="0"/>
          <w:numId w:val="1"/>
        </w:numPr>
        <w:kinsoku/>
        <w:wordWrap/>
        <w:overflowPunct/>
        <w:topLinePunct w:val="0"/>
        <w:autoSpaceDE/>
        <w:autoSpaceDN/>
        <w:bidi w:val="0"/>
        <w:adjustRightInd/>
        <w:snapToGrid/>
        <w:spacing w:before="164" w:beforeLines="50" w:line="240" w:lineRule="auto"/>
        <w:ind w:left="845" w:leftChars="0" w:hanging="425" w:firstLineChars="0"/>
        <w:textAlignment w:val="auto"/>
        <w:outlineLvl w:val="2"/>
        <w:rPr>
          <w:rFonts w:hint="default" w:asciiTheme="majorEastAsia" w:hAnsiTheme="majorEastAsia" w:eastAsiaTheme="majorEastAsia"/>
          <w:b/>
          <w:bCs/>
          <w:color w:val="3B3838" w:themeColor="background2" w:themeShade="40"/>
          <w:lang w:val="en-US" w:eastAsia="zh-CN"/>
        </w:rPr>
      </w:pPr>
      <w:r>
        <w:rPr>
          <w:rFonts w:hint="eastAsia" w:asciiTheme="majorEastAsia" w:hAnsiTheme="majorEastAsia" w:eastAsiaTheme="majorEastAsia"/>
          <w:b/>
          <w:bCs/>
          <w:color w:val="3B3838" w:themeColor="background2" w:themeShade="40"/>
          <w:lang w:val="en-US" w:eastAsia="zh-CN"/>
        </w:rPr>
        <w:t>柠檬学院（</w:t>
      </w:r>
      <w:r>
        <w:rPr>
          <w:rFonts w:hint="eastAsia" w:asciiTheme="majorEastAsia" w:hAnsiTheme="majorEastAsia" w:eastAsiaTheme="majorEastAsia"/>
          <w:b/>
          <w:bCs/>
          <w:color w:val="3B3838" w:themeColor="background2" w:themeShade="40"/>
          <w:lang w:val="en-US" w:eastAsia="zh-CN"/>
        </w:rPr>
        <w:fldChar w:fldCharType="begin"/>
      </w:r>
      <w:r>
        <w:rPr>
          <w:rFonts w:hint="eastAsia" w:asciiTheme="majorEastAsia" w:hAnsiTheme="majorEastAsia" w:eastAsiaTheme="majorEastAsia"/>
          <w:b/>
          <w:bCs/>
          <w:color w:val="3B3838" w:themeColor="background2" w:themeShade="40"/>
          <w:lang w:val="en-US" w:eastAsia="zh-CN"/>
        </w:rPr>
        <w:instrText xml:space="preserve"> HYPERLINK "http://bbs.bjlemon.com" </w:instrText>
      </w:r>
      <w:r>
        <w:rPr>
          <w:rFonts w:hint="eastAsia" w:asciiTheme="majorEastAsia" w:hAnsiTheme="majorEastAsia" w:eastAsiaTheme="majorEastAsia"/>
          <w:b/>
          <w:bCs/>
          <w:color w:val="3B3838" w:themeColor="background2" w:themeShade="40"/>
          <w:lang w:val="en-US" w:eastAsia="zh-CN"/>
        </w:rPr>
        <w:fldChar w:fldCharType="separate"/>
      </w:r>
      <w:r>
        <w:rPr>
          <w:rFonts w:hint="eastAsia" w:asciiTheme="majorEastAsia" w:hAnsiTheme="majorEastAsia" w:eastAsiaTheme="majorEastAsia"/>
          <w:b/>
          <w:bCs/>
          <w:color w:val="3B3838" w:themeColor="background2" w:themeShade="40"/>
          <w:lang w:val="en-US" w:eastAsia="zh-CN"/>
        </w:rPr>
        <w:t>http://bbs.bjlemon.com</w:t>
      </w:r>
      <w:r>
        <w:rPr>
          <w:rFonts w:hint="eastAsia" w:asciiTheme="majorEastAsia" w:hAnsiTheme="majorEastAsia" w:eastAsiaTheme="majorEastAsia"/>
          <w:b/>
          <w:bCs/>
          <w:color w:val="3B3838" w:themeColor="background2" w:themeShade="40"/>
          <w:lang w:val="en-US" w:eastAsia="zh-CN"/>
        </w:rPr>
        <w:fldChar w:fldCharType="end"/>
      </w:r>
      <w:r>
        <w:rPr>
          <w:rFonts w:hint="eastAsia" w:asciiTheme="majorEastAsia" w:hAnsiTheme="majorEastAsia" w:eastAsiaTheme="majorEastAsia"/>
          <w:b/>
          <w:bCs/>
          <w:color w:val="3B3838" w:themeColor="background2" w:themeShade="40"/>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164" w:beforeLines="50" w:line="240" w:lineRule="auto"/>
        <w:ind w:left="420" w:leftChars="0" w:firstLine="420" w:firstLineChars="0"/>
        <w:textAlignment w:val="auto"/>
        <w:rPr>
          <w:rFonts w:hint="eastAsia" w:asciiTheme="majorEastAsia" w:hAnsiTheme="majorEastAsia" w:eastAsiaTheme="majorEastAsia"/>
          <w:color w:val="767171" w:themeColor="background2" w:themeShade="80"/>
          <w:lang w:val="en-US" w:eastAsia="zh-CN"/>
        </w:rPr>
      </w:pPr>
      <w:r>
        <w:rPr>
          <w:rFonts w:hint="eastAsia" w:asciiTheme="majorEastAsia" w:hAnsiTheme="majorEastAsia" w:eastAsiaTheme="majorEastAsia"/>
          <w:color w:val="767171" w:themeColor="background2" w:themeShade="80"/>
          <w:lang w:val="en-US" w:eastAsia="zh-CN"/>
        </w:rPr>
        <w:t>（SpringBoot，Dubbo+Zookeeper</w:t>
      </w:r>
      <w:r>
        <w:rPr>
          <w:rFonts w:hint="eastAsia" w:ascii="微软雅黑" w:hAnsi="微软雅黑" w:eastAsia="微软雅黑" w:cs="微软雅黑"/>
          <w:sz w:val="18"/>
          <w:szCs w:val="18"/>
          <w:lang w:eastAsia="zh-CN"/>
        </w:rPr>
        <w:t>、</w:t>
      </w:r>
      <w:r>
        <w:rPr>
          <w:rFonts w:hint="eastAsia" w:asciiTheme="majorEastAsia" w:hAnsiTheme="majorEastAsia" w:eastAsiaTheme="majorEastAsia"/>
          <w:color w:val="767171" w:themeColor="background2" w:themeShade="80"/>
          <w:lang w:val="en-US" w:eastAsia="zh-CN"/>
        </w:rPr>
        <w:t>Mybatis、FastDFS、Redis、MongoDB、Solr、CAS、SpringSecurity、Nginx）</w:t>
      </w:r>
    </w:p>
    <w:p>
      <w:pPr>
        <w:keepNext w:val="0"/>
        <w:keepLines w:val="0"/>
        <w:pageBreakBefore w:val="0"/>
        <w:kinsoku/>
        <w:wordWrap/>
        <w:overflowPunct/>
        <w:topLinePunct w:val="0"/>
        <w:autoSpaceDE/>
        <w:autoSpaceDN/>
        <w:bidi w:val="0"/>
        <w:adjustRightInd/>
        <w:snapToGrid/>
        <w:spacing w:before="164" w:beforeLines="50" w:line="240" w:lineRule="auto"/>
        <w:ind w:left="450"/>
        <w:textAlignment w:val="auto"/>
        <w:outlineLvl w:val="3"/>
        <w:rPr>
          <w:rFonts w:hint="eastAsia" w:ascii="微软雅黑" w:hAnsi="微软雅黑" w:eastAsia="微软雅黑"/>
          <w:b/>
          <w:color w:val="003366"/>
          <w:sz w:val="18"/>
        </w:rPr>
      </w:pPr>
      <w:r>
        <w:rPr>
          <w:rFonts w:hint="eastAsia" w:eastAsia="Heiti SC Light" w:asciiTheme="majorHAnsi" w:hAnsiTheme="majorHAnsi"/>
          <w:b/>
          <w:bCs/>
          <w:sz w:val="22"/>
          <w:szCs w:val="22"/>
          <w:lang w:val="en-US" w:eastAsia="zh-CN"/>
        </w:rPr>
        <w:t>开发环境</w:t>
      </w:r>
      <w:r>
        <w:rPr>
          <w:rFonts w:hint="eastAsia" w:ascii="微软雅黑" w:hAnsi="微软雅黑" w:eastAsia="微软雅黑"/>
          <w:b/>
          <w:color w:val="003366"/>
          <w:sz w:val="18"/>
        </w:rPr>
        <w:t>：</w:t>
      </w:r>
    </w:p>
    <w:p>
      <w:pPr>
        <w:keepNext w:val="0"/>
        <w:keepLines w:val="0"/>
        <w:pageBreakBefore w:val="0"/>
        <w:widowControl w:val="0"/>
        <w:kinsoku/>
        <w:wordWrap/>
        <w:overflowPunct/>
        <w:topLinePunct w:val="0"/>
        <w:autoSpaceDE/>
        <w:autoSpaceDN/>
        <w:bidi w:val="0"/>
        <w:adjustRightInd/>
        <w:snapToGrid/>
        <w:spacing w:line="240" w:lineRule="auto"/>
        <w:ind w:left="448" w:leftChars="0" w:firstLine="420" w:firstLineChars="0"/>
        <w:textAlignment w:val="auto"/>
        <w:rPr>
          <w:rFonts w:hint="default" w:eastAsia="微软雅黑" w:asciiTheme="majorEastAsia" w:hAnsiTheme="majorEastAsia"/>
          <w:color w:val="767171" w:themeColor="background2" w:themeShade="80"/>
          <w:lang w:val="en-US" w:eastAsia="zh-CN"/>
        </w:rPr>
      </w:pPr>
      <w:r>
        <w:rPr>
          <w:rFonts w:hint="eastAsia" w:ascii="微软雅黑" w:hAnsi="微软雅黑" w:eastAsia="微软雅黑" w:cs="微软雅黑"/>
          <w:sz w:val="18"/>
          <w:szCs w:val="18"/>
          <w:lang w:val="en-US" w:eastAsia="zh-CN"/>
        </w:rPr>
        <w:t>Window10、Eclipse、JDK1.7、Maven、</w:t>
      </w:r>
      <w:r>
        <w:rPr>
          <w:rFonts w:ascii="微软雅黑" w:hAnsi="微软雅黑" w:eastAsia="微软雅黑" w:cs="微软雅黑"/>
          <w:sz w:val="18"/>
          <w:szCs w:val="18"/>
        </w:rPr>
        <w:t>Tomcat</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Mysql、SVN、Docker、Jenkins</w:t>
      </w:r>
    </w:p>
    <w:p>
      <w:pPr>
        <w:keepNext w:val="0"/>
        <w:keepLines w:val="0"/>
        <w:pageBreakBefore w:val="0"/>
        <w:kinsoku/>
        <w:wordWrap/>
        <w:overflowPunct/>
        <w:topLinePunct w:val="0"/>
        <w:autoSpaceDE/>
        <w:autoSpaceDN/>
        <w:bidi w:val="0"/>
        <w:adjustRightInd/>
        <w:snapToGrid/>
        <w:spacing w:before="164" w:beforeLines="50" w:line="240" w:lineRule="auto"/>
        <w:ind w:left="450"/>
        <w:textAlignment w:val="auto"/>
        <w:outlineLvl w:val="3"/>
        <w:rPr>
          <w:rFonts w:hint="eastAsia" w:ascii="微软雅黑" w:hAnsi="微软雅黑" w:eastAsia="微软雅黑" w:cs="微软雅黑"/>
          <w:sz w:val="18"/>
          <w:szCs w:val="18"/>
          <w:lang w:val="en-US" w:eastAsia="zh-CN"/>
        </w:rPr>
      </w:pPr>
      <w:r>
        <w:rPr>
          <w:rFonts w:hint="eastAsia" w:eastAsia="Heiti SC Light" w:asciiTheme="majorHAnsi" w:hAnsiTheme="majorHAnsi"/>
          <w:b/>
          <w:bCs/>
          <w:sz w:val="22"/>
          <w:szCs w:val="22"/>
          <w:lang w:val="en-US" w:eastAsia="zh-CN"/>
        </w:rPr>
        <w:t>项目描述</w:t>
      </w:r>
      <w:r>
        <w:rPr>
          <w:rFonts w:hint="eastAsia" w:ascii="微软雅黑" w:hAnsi="微软雅黑" w:eastAsia="微软雅黑" w:cs="微软雅黑"/>
          <w:sz w:val="18"/>
          <w:szCs w:val="18"/>
          <w:lang w:val="en-US" w:eastAsia="zh-CN"/>
        </w:rPr>
        <w:t>：</w:t>
      </w:r>
    </w:p>
    <w:p>
      <w:pPr>
        <w:keepNext w:val="0"/>
        <w:keepLines w:val="0"/>
        <w:pageBreakBefore w:val="0"/>
        <w:kinsoku/>
        <w:wordWrap/>
        <w:overflowPunct/>
        <w:topLinePunct w:val="0"/>
        <w:autoSpaceDE/>
        <w:autoSpaceDN/>
        <w:bidi w:val="0"/>
        <w:adjustRightInd/>
        <w:snapToGrid/>
        <w:spacing w:before="164" w:beforeLines="50" w:line="240" w:lineRule="auto"/>
        <w:ind w:left="900" w:leftChars="0" w:firstLine="360" w:firstLineChars="0"/>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柠檬</w:t>
      </w:r>
      <w:r>
        <w:rPr>
          <w:rFonts w:hint="eastAsia" w:ascii="微软雅黑" w:hAnsi="微软雅黑" w:eastAsia="微软雅黑" w:cs="微软雅黑"/>
          <w:sz w:val="18"/>
          <w:szCs w:val="18"/>
          <w:lang w:val="en-US" w:eastAsia="zh-CN"/>
        </w:rPr>
        <w:t>学院</w:t>
      </w:r>
      <w:r>
        <w:rPr>
          <w:rFonts w:hint="eastAsia" w:ascii="微软雅黑" w:hAnsi="微软雅黑" w:eastAsia="微软雅黑" w:cs="微软雅黑"/>
          <w:sz w:val="18"/>
          <w:szCs w:val="18"/>
        </w:rPr>
        <w:t>是一家“专注培养高精端IT人才，全力打造在线教育知名品牌”的教育</w:t>
      </w:r>
      <w:r>
        <w:rPr>
          <w:rFonts w:hint="eastAsia" w:ascii="微软雅黑" w:hAnsi="微软雅黑" w:eastAsia="微软雅黑" w:cs="微软雅黑"/>
          <w:sz w:val="18"/>
          <w:szCs w:val="18"/>
          <w:lang w:val="en-US" w:eastAsia="zh-CN"/>
        </w:rPr>
        <w:t>平台。</w:t>
      </w:r>
      <w:r>
        <w:rPr>
          <w:rFonts w:hint="eastAsia" w:ascii="微软雅黑" w:hAnsi="微软雅黑" w:eastAsia="微软雅黑" w:cs="微软雅黑"/>
          <w:sz w:val="18"/>
          <w:szCs w:val="18"/>
        </w:rPr>
        <w:t>以在线网络授课平台为基础，整合社会更高品质、更具效率、更先进的教育资源，配置智能化的学习帮助计划和最适合的教学方案，聘请IT领域高端人才和资深讲师亲自授课，制定资深讲师团队“一对一”服务策略，为学员提供完善的在线教育课程体系和优质的就业服务保障。</w:t>
      </w:r>
      <w:r>
        <w:rPr>
          <w:rFonts w:hint="eastAsia" w:ascii="微软雅黑" w:hAnsi="微软雅黑" w:eastAsia="微软雅黑" w:cs="微软雅黑"/>
          <w:sz w:val="18"/>
          <w:szCs w:val="18"/>
          <w:lang w:val="en-US" w:eastAsia="zh-CN"/>
        </w:rPr>
        <w:t>始终准从教育理念：因材施教、掌握方法、注重实效、重视习惯、深度交流、强化训练、贴心团队。</w:t>
      </w:r>
    </w:p>
    <w:p>
      <w:pPr>
        <w:keepNext w:val="0"/>
        <w:keepLines w:val="0"/>
        <w:pageBreakBefore w:val="0"/>
        <w:kinsoku/>
        <w:wordWrap/>
        <w:overflowPunct/>
        <w:topLinePunct w:val="0"/>
        <w:autoSpaceDE/>
        <w:autoSpaceDN/>
        <w:bidi w:val="0"/>
        <w:adjustRightInd/>
        <w:snapToGrid/>
        <w:spacing w:before="164" w:beforeLines="50" w:line="240" w:lineRule="auto"/>
        <w:ind w:left="900" w:leftChars="0" w:firstLine="360" w:firstLineChars="0"/>
        <w:textAlignment w:val="auto"/>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rPr>
        <w:t>项目使用SpringBoot</w:t>
      </w:r>
      <w:r>
        <w:rPr>
          <w:rFonts w:ascii="微软雅黑" w:hAnsi="微软雅黑" w:eastAsia="微软雅黑" w:cs="微软雅黑"/>
          <w:sz w:val="18"/>
          <w:szCs w:val="18"/>
        </w:rPr>
        <w:t>+</w:t>
      </w:r>
      <w:r>
        <w:rPr>
          <w:rFonts w:hint="eastAsia" w:ascii="微软雅黑" w:hAnsi="微软雅黑" w:eastAsia="微软雅黑" w:cs="微软雅黑"/>
          <w:sz w:val="18"/>
          <w:szCs w:val="18"/>
        </w:rPr>
        <w:t>dubbo为主题的分布式框架，数据层选择使用了Mybatis。使用zookeeper作为项目的</w:t>
      </w:r>
      <w:r>
        <w:rPr>
          <w:rFonts w:hint="eastAsia" w:ascii="微软雅黑" w:hAnsi="微软雅黑" w:eastAsia="微软雅黑" w:cs="微软雅黑"/>
          <w:sz w:val="18"/>
          <w:szCs w:val="18"/>
          <w:lang w:val="en-US" w:eastAsia="zh-CN"/>
        </w:rPr>
        <w:t>服务</w:t>
      </w:r>
      <w:r>
        <w:rPr>
          <w:rFonts w:hint="eastAsia" w:ascii="微软雅黑" w:hAnsi="微软雅黑" w:eastAsia="微软雅黑" w:cs="微软雅黑"/>
          <w:sz w:val="18"/>
          <w:szCs w:val="18"/>
        </w:rPr>
        <w:t>注册中心。</w:t>
      </w:r>
      <w:r>
        <w:rPr>
          <w:rFonts w:hint="eastAsia" w:ascii="微软雅黑" w:hAnsi="微软雅黑" w:eastAsia="微软雅黑" w:cs="微软雅黑"/>
          <w:sz w:val="18"/>
          <w:szCs w:val="18"/>
          <w:lang w:val="en-US" w:eastAsia="zh-CN"/>
        </w:rPr>
        <w:t>将课程封面使用FastDFS进行储存，并将热门课程使用Redis缓存，加快客户端访问速度。项目各个服务之间使用RabbitMQ将各个服务进行解耦合。运用Ningx的反向代理进行负载均衡，实现系统的高可用。将各个服务打包上传到Docker服务器，实现环境无缝对接。</w:t>
      </w:r>
    </w:p>
    <w:p>
      <w:pPr>
        <w:keepNext w:val="0"/>
        <w:keepLines w:val="0"/>
        <w:pageBreakBefore w:val="0"/>
        <w:kinsoku/>
        <w:wordWrap/>
        <w:overflowPunct/>
        <w:topLinePunct w:val="0"/>
        <w:autoSpaceDE/>
        <w:autoSpaceDN/>
        <w:bidi w:val="0"/>
        <w:adjustRightInd/>
        <w:snapToGrid/>
        <w:spacing w:before="164" w:beforeLines="50" w:line="240" w:lineRule="auto"/>
        <w:ind w:left="450"/>
        <w:textAlignment w:val="auto"/>
        <w:outlineLvl w:val="3"/>
        <w:rPr>
          <w:rFonts w:hint="eastAsia" w:ascii="微软雅黑" w:hAnsi="微软雅黑" w:eastAsia="微软雅黑" w:cs="微软雅黑"/>
          <w:sz w:val="18"/>
          <w:szCs w:val="18"/>
          <w:lang w:val="en-US" w:eastAsia="zh-CN"/>
        </w:rPr>
      </w:pPr>
      <w:r>
        <w:rPr>
          <w:rFonts w:hint="eastAsia" w:eastAsia="Heiti SC Light" w:asciiTheme="majorHAnsi" w:hAnsiTheme="majorHAnsi"/>
          <w:b/>
          <w:bCs/>
          <w:sz w:val="22"/>
          <w:szCs w:val="22"/>
          <w:lang w:val="en-US" w:eastAsia="zh-CN"/>
        </w:rPr>
        <w:t>项目职责</w:t>
      </w:r>
      <w:r>
        <w:rPr>
          <w:rFonts w:hint="eastAsia" w:ascii="微软雅黑" w:hAnsi="微软雅黑" w:eastAsia="微软雅黑" w:cs="微软雅黑"/>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before="164" w:beforeLines="50" w:line="240" w:lineRule="auto"/>
        <w:ind w:left="839" w:leftChars="0" w:firstLine="42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负责</w:t>
      </w:r>
      <w:r>
        <w:rPr>
          <w:rFonts w:hint="eastAsia" w:ascii="微软雅黑" w:hAnsi="微软雅黑" w:eastAsia="微软雅黑" w:cs="微软雅黑"/>
          <w:sz w:val="18"/>
          <w:szCs w:val="18"/>
          <w:lang w:val="en-US" w:eastAsia="zh-CN"/>
        </w:rPr>
        <w:t>课程</w:t>
      </w:r>
      <w:r>
        <w:rPr>
          <w:rFonts w:hint="eastAsia" w:ascii="微软雅黑" w:hAnsi="微软雅黑" w:eastAsia="微软雅黑" w:cs="微软雅黑"/>
          <w:sz w:val="18"/>
          <w:szCs w:val="18"/>
        </w:rPr>
        <w:t>模块，由运营部门上新</w:t>
      </w:r>
      <w:r>
        <w:rPr>
          <w:rFonts w:hint="eastAsia" w:ascii="微软雅黑" w:hAnsi="微软雅黑" w:eastAsia="微软雅黑" w:cs="微软雅黑"/>
          <w:sz w:val="18"/>
          <w:szCs w:val="18"/>
          <w:lang w:val="en-US" w:eastAsia="zh-CN"/>
        </w:rPr>
        <w:t>课程</w:t>
      </w:r>
      <w:r>
        <w:rPr>
          <w:rFonts w:hint="eastAsia" w:ascii="微软雅黑" w:hAnsi="微软雅黑" w:eastAsia="微软雅黑" w:cs="微软雅黑"/>
          <w:sz w:val="18"/>
          <w:szCs w:val="18"/>
        </w:rPr>
        <w:t>，审核通过就会通过</w:t>
      </w:r>
      <w:r>
        <w:rPr>
          <w:rFonts w:hint="eastAsia" w:ascii="微软雅黑" w:hAnsi="微软雅黑" w:eastAsia="微软雅黑" w:cs="微软雅黑"/>
          <w:sz w:val="18"/>
          <w:szCs w:val="18"/>
          <w:lang w:val="en-US" w:eastAsia="zh-CN"/>
        </w:rPr>
        <w:t>RabbitMQ</w:t>
      </w:r>
      <w:r>
        <w:rPr>
          <w:rFonts w:hint="eastAsia" w:ascii="微软雅黑" w:hAnsi="微软雅黑" w:eastAsia="微软雅黑" w:cs="微软雅黑"/>
          <w:sz w:val="18"/>
          <w:szCs w:val="18"/>
        </w:rPr>
        <w:t>向静态资源微服务发送</w:t>
      </w:r>
      <w:r>
        <w:rPr>
          <w:rFonts w:hint="eastAsia" w:ascii="微软雅黑" w:hAnsi="微软雅黑" w:eastAsia="微软雅黑" w:cs="微软雅黑"/>
          <w:sz w:val="18"/>
          <w:szCs w:val="18"/>
          <w:lang w:val="en-US" w:eastAsia="zh-CN"/>
        </w:rPr>
        <w:t>课程</w:t>
      </w:r>
      <w:r>
        <w:rPr>
          <w:rFonts w:hint="eastAsia" w:ascii="微软雅黑" w:hAnsi="微软雅黑" w:eastAsia="微软雅黑" w:cs="微软雅黑"/>
          <w:sz w:val="18"/>
          <w:szCs w:val="18"/>
        </w:rPr>
        <w:t>上新消息，监听后生成</w:t>
      </w:r>
      <w:r>
        <w:rPr>
          <w:rFonts w:hint="eastAsia" w:ascii="微软雅黑" w:hAnsi="微软雅黑" w:eastAsia="微软雅黑" w:cs="微软雅黑"/>
          <w:sz w:val="18"/>
          <w:szCs w:val="18"/>
          <w:lang w:val="en-US" w:eastAsia="zh-CN"/>
        </w:rPr>
        <w:t>课程</w:t>
      </w:r>
      <w:r>
        <w:rPr>
          <w:rFonts w:hint="eastAsia" w:ascii="微软雅黑" w:hAnsi="微软雅黑" w:eastAsia="微软雅黑" w:cs="微软雅黑"/>
          <w:sz w:val="18"/>
          <w:szCs w:val="18"/>
        </w:rPr>
        <w:t>详情页面。根据</w:t>
      </w:r>
      <w:r>
        <w:rPr>
          <w:rFonts w:hint="eastAsia" w:ascii="微软雅黑" w:hAnsi="微软雅黑" w:eastAsia="微软雅黑" w:cs="微软雅黑"/>
          <w:sz w:val="18"/>
          <w:szCs w:val="18"/>
          <w:lang w:val="en-US" w:eastAsia="zh-CN"/>
        </w:rPr>
        <w:t>购买数量</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浏览数</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热门程度</w:t>
      </w:r>
      <w:r>
        <w:rPr>
          <w:rFonts w:hint="eastAsia" w:ascii="微软雅黑" w:hAnsi="微软雅黑" w:eastAsia="微软雅黑" w:cs="微软雅黑"/>
          <w:sz w:val="18"/>
          <w:szCs w:val="18"/>
        </w:rPr>
        <w:t>进行排序（</w:t>
      </w:r>
      <w:r>
        <w:rPr>
          <w:rFonts w:hint="eastAsia" w:asciiTheme="majorEastAsia" w:hAnsiTheme="majorEastAsia" w:eastAsiaTheme="majorEastAsia"/>
          <w:color w:val="767171" w:themeColor="background2" w:themeShade="80"/>
          <w:lang w:val="en-US" w:eastAsia="zh-CN"/>
        </w:rPr>
        <w:t>Redis</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并根据课程价格进行分类，在用户播放视频时判断用户是否有权限</w:t>
      </w:r>
      <w:r>
        <w:rPr>
          <w:rFonts w:hint="eastAsia" w:ascii="微软雅黑" w:hAnsi="微软雅黑" w:eastAsia="微软雅黑" w:cs="微软雅黑"/>
          <w:sz w:val="18"/>
          <w:szCs w:val="18"/>
        </w:rPr>
        <w:t>，在</w:t>
      </w:r>
      <w:r>
        <w:rPr>
          <w:rFonts w:hint="eastAsia" w:ascii="微软雅黑" w:hAnsi="微软雅黑" w:eastAsia="微软雅黑" w:cs="微软雅黑"/>
          <w:sz w:val="18"/>
          <w:szCs w:val="18"/>
          <w:lang w:val="en-US" w:eastAsia="zh-CN"/>
        </w:rPr>
        <w:t>课程</w:t>
      </w:r>
      <w:r>
        <w:rPr>
          <w:rFonts w:hint="eastAsia" w:ascii="微软雅黑" w:hAnsi="微软雅黑" w:eastAsia="微软雅黑" w:cs="微软雅黑"/>
          <w:sz w:val="18"/>
          <w:szCs w:val="18"/>
        </w:rPr>
        <w:t>详情页面</w:t>
      </w:r>
      <w:r>
        <w:rPr>
          <w:rFonts w:hint="eastAsia" w:ascii="微软雅黑" w:hAnsi="微软雅黑" w:eastAsia="微软雅黑" w:cs="微软雅黑"/>
          <w:sz w:val="18"/>
          <w:szCs w:val="18"/>
          <w:lang w:val="en-US" w:eastAsia="zh-CN"/>
        </w:rPr>
        <w:t>支持将收费课程加入购物车（</w:t>
      </w:r>
      <w:r>
        <w:rPr>
          <w:rFonts w:hint="eastAsia" w:asciiTheme="majorEastAsia" w:hAnsiTheme="majorEastAsia" w:eastAsiaTheme="majorEastAsia"/>
          <w:color w:val="767171" w:themeColor="background2" w:themeShade="80"/>
          <w:lang w:val="en-US" w:eastAsia="zh-CN"/>
        </w:rPr>
        <w:t>Session+Redis</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w:t>
      </w:r>
    </w:p>
    <w:p>
      <w:pPr>
        <w:keepNext w:val="0"/>
        <w:keepLines w:val="0"/>
        <w:pageBreakBefore w:val="0"/>
        <w:widowControl w:val="0"/>
        <w:kinsoku/>
        <w:wordWrap/>
        <w:overflowPunct/>
        <w:topLinePunct w:val="0"/>
        <w:autoSpaceDE/>
        <w:autoSpaceDN/>
        <w:bidi w:val="0"/>
        <w:adjustRightInd/>
        <w:snapToGrid/>
        <w:spacing w:before="164" w:beforeLines="50" w:line="240" w:lineRule="auto"/>
        <w:ind w:left="839" w:leftChars="0" w:firstLine="420" w:firstLineChars="0"/>
        <w:textAlignment w:val="auto"/>
        <w:outlineLvl w:val="9"/>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负责订单+支付模块，合并用户登录前后的购物车数据，生成订单，减免优惠。对接支付宝web支付，使用同步回调，向用户展示支付成功，异步回调修改数据库订单信息等。</w:t>
      </w:r>
    </w:p>
    <w:p>
      <w:pPr>
        <w:keepNext w:val="0"/>
        <w:keepLines w:val="0"/>
        <w:pageBreakBefore w:val="0"/>
        <w:kinsoku/>
        <w:wordWrap/>
        <w:overflowPunct/>
        <w:topLinePunct w:val="0"/>
        <w:autoSpaceDE/>
        <w:autoSpaceDN/>
        <w:bidi w:val="0"/>
        <w:adjustRightInd/>
        <w:snapToGrid/>
        <w:spacing w:before="164" w:beforeLines="50" w:line="240" w:lineRule="auto"/>
        <w:ind w:left="840" w:leftChars="0" w:firstLine="420" w:firstLineChars="0"/>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负责个人中心模块，我的课程展示用户最后观看课程，以及课程学习进度以及用户购买付费课程。我的笔记记录用户的笔记（</w:t>
      </w:r>
      <w:r>
        <w:rPr>
          <w:rFonts w:hint="eastAsia" w:asciiTheme="majorEastAsia" w:hAnsiTheme="majorEastAsia" w:eastAsiaTheme="majorEastAsia"/>
          <w:color w:val="767171" w:themeColor="background2" w:themeShade="80"/>
          <w:lang w:val="en-US" w:eastAsia="zh-CN"/>
        </w:rPr>
        <w:t>MongoDB</w:t>
      </w:r>
      <w:r>
        <w:rPr>
          <w:rFonts w:hint="eastAsia" w:ascii="微软雅黑" w:hAnsi="微软雅黑" w:eastAsia="微软雅黑" w:cs="微软雅黑"/>
          <w:sz w:val="18"/>
          <w:szCs w:val="18"/>
          <w:lang w:val="en-US" w:eastAsia="zh-CN"/>
        </w:rPr>
        <w:t>）。我的会员展示购买的课程会员，及课程相关信息。订单中心用户可以查看所有用户订单，未支付订单，删除订单，申请售后等。个人资料，用户修改个人资料如：登录账号、昵称、手机号、邮箱、头像等。密码设置验证用户原有密码，并输入新密码，新密码要符合一定安全规则，用户提交更新用户相关资料。</w:t>
      </w:r>
    </w:p>
    <w:p>
      <w:pPr>
        <w:keepNext w:val="0"/>
        <w:keepLines w:val="0"/>
        <w:pageBreakBefore w:val="0"/>
        <w:kinsoku/>
        <w:wordWrap/>
        <w:overflowPunct/>
        <w:topLinePunct w:val="0"/>
        <w:autoSpaceDE/>
        <w:autoSpaceDN/>
        <w:bidi w:val="0"/>
        <w:adjustRightInd/>
        <w:snapToGrid/>
        <w:spacing w:before="164" w:beforeLines="50" w:line="240" w:lineRule="auto"/>
        <w:ind w:left="960" w:leftChars="400" w:firstLine="419" w:firstLineChars="0"/>
        <w:textAlignment w:val="auto"/>
        <w:outlineLvl w:val="9"/>
        <w:rPr>
          <w:rFonts w:hint="eastAsia" w:ascii="微软雅黑" w:hAnsi="微软雅黑" w:eastAsia="微软雅黑" w:cs="微软雅黑"/>
          <w:sz w:val="18"/>
          <w:szCs w:val="18"/>
          <w:lang w:val="en-US" w:eastAsia="zh-CN"/>
        </w:rPr>
      </w:pPr>
    </w:p>
    <w:p>
      <w:pPr>
        <w:keepNext w:val="0"/>
        <w:keepLines w:val="0"/>
        <w:pageBreakBefore w:val="0"/>
        <w:numPr>
          <w:ilvl w:val="0"/>
          <w:numId w:val="1"/>
        </w:numPr>
        <w:kinsoku/>
        <w:wordWrap/>
        <w:overflowPunct/>
        <w:topLinePunct w:val="0"/>
        <w:autoSpaceDE/>
        <w:autoSpaceDN/>
        <w:bidi w:val="0"/>
        <w:adjustRightInd/>
        <w:snapToGrid/>
        <w:spacing w:before="164" w:beforeLines="50" w:line="240" w:lineRule="auto"/>
        <w:ind w:left="845" w:leftChars="0" w:hanging="425" w:firstLineChars="0"/>
        <w:textAlignment w:val="auto"/>
        <w:outlineLvl w:val="2"/>
        <w:rPr>
          <w:rFonts w:hint="default" w:asciiTheme="majorEastAsia" w:hAnsiTheme="majorEastAsia" w:eastAsiaTheme="majorEastAsia"/>
          <w:b/>
          <w:bCs/>
          <w:color w:val="3B3838" w:themeColor="background2" w:themeShade="40"/>
          <w:lang w:val="en-US" w:eastAsia="zh-CN"/>
        </w:rPr>
      </w:pPr>
      <w:r>
        <w:rPr>
          <w:rFonts w:hint="eastAsia" w:asciiTheme="majorEastAsia" w:hAnsiTheme="majorEastAsia" w:eastAsiaTheme="majorEastAsia"/>
          <w:b/>
          <w:bCs/>
          <w:color w:val="3B3838" w:themeColor="background2" w:themeShade="40"/>
          <w:lang w:val="en-US" w:eastAsia="zh-CN"/>
        </w:rPr>
        <w:t>融E学考试系统</w:t>
      </w:r>
    </w:p>
    <w:p>
      <w:pPr>
        <w:keepNext w:val="0"/>
        <w:keepLines w:val="0"/>
        <w:pageBreakBefore w:val="0"/>
        <w:numPr>
          <w:ilvl w:val="0"/>
          <w:numId w:val="0"/>
        </w:numPr>
        <w:kinsoku/>
        <w:wordWrap/>
        <w:overflowPunct/>
        <w:topLinePunct w:val="0"/>
        <w:autoSpaceDE/>
        <w:autoSpaceDN/>
        <w:bidi w:val="0"/>
        <w:adjustRightInd/>
        <w:snapToGrid/>
        <w:spacing w:before="164" w:beforeLines="50" w:line="240" w:lineRule="auto"/>
        <w:ind w:left="420" w:leftChars="0" w:firstLine="420" w:firstLineChars="0"/>
        <w:textAlignment w:val="auto"/>
        <w:outlineLvl w:val="9"/>
        <w:rPr>
          <w:rFonts w:hint="eastAsia" w:asciiTheme="majorEastAsia" w:hAnsiTheme="majorEastAsia" w:eastAsiaTheme="majorEastAsia"/>
          <w:color w:val="0000FF"/>
          <w:lang w:val="en-US" w:eastAsia="zh-CN"/>
        </w:rPr>
      </w:pPr>
      <w:r>
        <w:rPr>
          <w:rFonts w:hint="eastAsia" w:asciiTheme="majorEastAsia" w:hAnsiTheme="majorEastAsia" w:eastAsiaTheme="majorEastAsia"/>
          <w:color w:val="767171" w:themeColor="background2" w:themeShade="80"/>
          <w:lang w:val="en-US" w:eastAsia="zh-CN"/>
        </w:rPr>
        <w:t>（SpringMVC、Spring、Mybatis、Redis、RabbitMQ、CAS）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outlineLvl w:val="3"/>
        <w:rPr>
          <w:rFonts w:hint="eastAsia" w:eastAsia="Heiti SC Light" w:asciiTheme="majorHAnsi" w:hAnsiTheme="majorHAnsi"/>
          <w:b/>
          <w:bCs/>
          <w:color w:val="auto"/>
          <w:sz w:val="22"/>
          <w:szCs w:val="22"/>
          <w:lang w:val="en-US" w:eastAsia="zh-CN"/>
        </w:rPr>
      </w:pPr>
      <w:r>
        <w:rPr>
          <w:rFonts w:hint="eastAsia" w:eastAsia="Heiti SC Light" w:asciiTheme="majorHAnsi" w:hAnsiTheme="majorHAnsi"/>
          <w:b/>
          <w:bCs/>
          <w:color w:val="auto"/>
          <w:sz w:val="22"/>
          <w:szCs w:val="22"/>
          <w:lang w:val="en-US" w:eastAsia="zh-CN"/>
        </w:rPr>
        <w:t>开发环境：</w:t>
      </w:r>
    </w:p>
    <w:p>
      <w:pPr>
        <w:keepNext w:val="0"/>
        <w:keepLines w:val="0"/>
        <w:pageBreakBefore w:val="0"/>
        <w:widowControl w:val="0"/>
        <w:kinsoku/>
        <w:wordWrap/>
        <w:overflowPunct/>
        <w:topLinePunct w:val="0"/>
        <w:autoSpaceDE/>
        <w:autoSpaceDN/>
        <w:bidi w:val="0"/>
        <w:adjustRightInd/>
        <w:snapToGrid/>
        <w:spacing w:line="240" w:lineRule="auto"/>
        <w:ind w:left="448" w:leftChars="0" w:firstLine="420" w:firstLineChars="0"/>
        <w:textAlignment w:val="auto"/>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Window7，Eclipse，JDK1.7，Tomcat，SVN，MongoDB</w:t>
      </w:r>
    </w:p>
    <w:p>
      <w:pPr>
        <w:keepNext w:val="0"/>
        <w:keepLines w:val="0"/>
        <w:pageBreakBefore w:val="0"/>
        <w:kinsoku/>
        <w:wordWrap/>
        <w:overflowPunct/>
        <w:topLinePunct w:val="0"/>
        <w:autoSpaceDE/>
        <w:autoSpaceDN/>
        <w:bidi w:val="0"/>
        <w:adjustRightInd/>
        <w:snapToGrid/>
        <w:spacing w:before="164" w:beforeLines="50" w:line="240" w:lineRule="auto"/>
        <w:ind w:left="450"/>
        <w:textAlignment w:val="auto"/>
        <w:outlineLvl w:val="3"/>
        <w:rPr>
          <w:rFonts w:hint="eastAsia" w:ascii="微软雅黑" w:hAnsi="微软雅黑" w:eastAsia="微软雅黑" w:cs="微软雅黑"/>
          <w:sz w:val="18"/>
          <w:szCs w:val="18"/>
          <w:lang w:val="en-US" w:eastAsia="zh-CN"/>
        </w:rPr>
      </w:pPr>
      <w:r>
        <w:rPr>
          <w:rFonts w:hint="eastAsia" w:eastAsia="Heiti SC Light" w:asciiTheme="majorHAnsi" w:hAnsiTheme="majorHAnsi"/>
          <w:b/>
          <w:bCs/>
          <w:sz w:val="22"/>
          <w:szCs w:val="22"/>
          <w:lang w:val="en-US" w:eastAsia="zh-CN"/>
        </w:rPr>
        <w:t>项目描述</w:t>
      </w:r>
      <w:r>
        <w:rPr>
          <w:rFonts w:hint="eastAsia" w:ascii="微软雅黑" w:hAnsi="微软雅黑" w:eastAsia="微软雅黑" w:cs="微软雅黑"/>
          <w:sz w:val="18"/>
          <w:szCs w:val="18"/>
          <w:lang w:val="en-US" w:eastAsia="zh-CN"/>
        </w:rPr>
        <w:t>：</w:t>
      </w:r>
    </w:p>
    <w:p>
      <w:pPr>
        <w:ind w:left="840" w:leftChars="0" w:firstLine="420" w:firstLineChars="0"/>
        <w:rPr>
          <w:rFonts w:hint="default" w:ascii="微软雅黑" w:hAnsi="微软雅黑" w:eastAsia="微软雅黑" w:cs="微软雅黑"/>
          <w:b w:val="0"/>
          <w:kern w:val="2"/>
          <w:sz w:val="18"/>
          <w:szCs w:val="18"/>
          <w:lang w:val="en-US" w:eastAsia="zh-CN" w:bidi="ar-SA"/>
        </w:rPr>
      </w:pPr>
      <w:r>
        <w:rPr>
          <w:rFonts w:hint="eastAsia" w:ascii="微软雅黑" w:hAnsi="微软雅黑" w:eastAsia="微软雅黑" w:cs="微软雅黑"/>
          <w:b w:val="0"/>
          <w:kern w:val="2"/>
          <w:sz w:val="18"/>
          <w:szCs w:val="18"/>
          <w:lang w:val="en-US" w:eastAsia="zh-CN" w:bidi="ar-SA"/>
        </w:rPr>
        <w:t>融E学</w:t>
      </w:r>
      <w:r>
        <w:rPr>
          <w:rFonts w:hint="default" w:ascii="微软雅黑" w:hAnsi="微软雅黑" w:eastAsia="微软雅黑" w:cs="微软雅黑"/>
          <w:b w:val="0"/>
          <w:kern w:val="2"/>
          <w:sz w:val="18"/>
          <w:szCs w:val="18"/>
          <w:lang w:val="en-US" w:eastAsia="zh-CN" w:bidi="ar-SA"/>
        </w:rPr>
        <w:t>是一款免费注册、立即使用的在线考试系统，适用于各种考试、练习、作业、竞赛及笔试，支持手机、Pad及PC考试，无缝集成微信、钉钉及第三方网站。</w:t>
      </w:r>
      <w:r>
        <w:rPr>
          <w:rFonts w:hint="eastAsia" w:ascii="微软雅黑" w:hAnsi="微软雅黑" w:eastAsia="微软雅黑" w:cs="微软雅黑"/>
          <w:b w:val="0"/>
          <w:kern w:val="2"/>
          <w:sz w:val="18"/>
          <w:szCs w:val="18"/>
          <w:lang w:val="en-US" w:eastAsia="zh-CN" w:bidi="ar-SA"/>
        </w:rPr>
        <w:t>平台</w:t>
      </w:r>
      <w:r>
        <w:rPr>
          <w:rFonts w:hint="default" w:ascii="微软雅黑" w:hAnsi="微软雅黑" w:eastAsia="微软雅黑" w:cs="微软雅黑"/>
          <w:b w:val="0"/>
          <w:kern w:val="2"/>
          <w:sz w:val="18"/>
          <w:szCs w:val="18"/>
          <w:lang w:val="en-US" w:eastAsia="zh-CN" w:bidi="ar-SA"/>
        </w:rPr>
        <w:t>专注于提供专业化的考试云平台服务，并致力于让考试更简单、更专业、更可靠</w:t>
      </w:r>
      <w:bookmarkStart w:id="0" w:name="_GoBack"/>
      <w:bookmarkEnd w:id="0"/>
      <w:r>
        <w:rPr>
          <w:rFonts w:hint="default" w:ascii="微软雅黑" w:hAnsi="微软雅黑" w:eastAsia="微软雅黑" w:cs="微软雅黑"/>
          <w:b w:val="0"/>
          <w:kern w:val="2"/>
          <w:sz w:val="18"/>
          <w:szCs w:val="18"/>
          <w:lang w:val="en-US" w:eastAsia="zh-CN" w:bidi="ar-SA"/>
        </w:rPr>
        <w:t>。</w:t>
      </w:r>
    </w:p>
    <w:p>
      <w:pPr>
        <w:ind w:left="840" w:leftChars="0" w:firstLine="420" w:firstLineChars="0"/>
        <w:rPr>
          <w:rFonts w:hint="default" w:ascii="微软雅黑" w:hAnsi="微软雅黑" w:eastAsia="微软雅黑" w:cs="微软雅黑"/>
          <w:b w:val="0"/>
          <w:kern w:val="2"/>
          <w:sz w:val="18"/>
          <w:szCs w:val="18"/>
          <w:lang w:val="en-US" w:eastAsia="zh-CN" w:bidi="ar-SA"/>
        </w:rPr>
      </w:pPr>
      <w:r>
        <w:rPr>
          <w:rFonts w:hint="default" w:ascii="微软雅黑" w:hAnsi="微软雅黑" w:eastAsia="微软雅黑" w:cs="微软雅黑"/>
          <w:b w:val="0"/>
          <w:kern w:val="2"/>
          <w:sz w:val="18"/>
          <w:szCs w:val="18"/>
          <w:lang w:val="en-US" w:eastAsia="zh-CN" w:bidi="ar-SA"/>
        </w:rPr>
        <w:t>三个简单步骤轻松完成考试发布，复杂工作让考试云帮您完成。</w:t>
      </w:r>
    </w:p>
    <w:p>
      <w:pPr>
        <w:numPr>
          <w:ilvl w:val="0"/>
          <w:numId w:val="2"/>
        </w:numPr>
        <w:ind w:left="1260" w:leftChars="0" w:firstLine="420" w:firstLineChars="0"/>
        <w:rPr>
          <w:rFonts w:hint="eastAsia" w:ascii="微软雅黑" w:hAnsi="微软雅黑" w:eastAsia="微软雅黑" w:cs="微软雅黑"/>
          <w:b w:val="0"/>
          <w:kern w:val="2"/>
          <w:sz w:val="18"/>
          <w:szCs w:val="18"/>
          <w:lang w:val="en-US" w:eastAsia="zh-CN" w:bidi="ar-SA"/>
        </w:rPr>
      </w:pPr>
      <w:r>
        <w:rPr>
          <w:rFonts w:hint="default" w:ascii="微软雅黑" w:hAnsi="微软雅黑" w:eastAsia="微软雅黑" w:cs="微软雅黑"/>
          <w:b w:val="0"/>
          <w:kern w:val="2"/>
          <w:sz w:val="18"/>
          <w:szCs w:val="18"/>
          <w:lang w:val="en-US" w:eastAsia="zh-CN" w:bidi="ar-SA"/>
        </w:rPr>
        <w:t>填写考试基本信息、考试时间，授权考生参加方式（支持免登录考试和账号登录考试)及考生手工签名考试</w:t>
      </w:r>
      <w:r>
        <w:rPr>
          <w:rFonts w:hint="eastAsia" w:ascii="微软雅黑" w:hAnsi="微软雅黑" w:eastAsia="微软雅黑" w:cs="微软雅黑"/>
          <w:b w:val="0"/>
          <w:kern w:val="2"/>
          <w:sz w:val="18"/>
          <w:szCs w:val="18"/>
          <w:lang w:val="en-US" w:eastAsia="zh-CN" w:bidi="ar-SA"/>
        </w:rPr>
        <w:t>。</w:t>
      </w:r>
    </w:p>
    <w:p>
      <w:pPr>
        <w:numPr>
          <w:ilvl w:val="0"/>
          <w:numId w:val="2"/>
        </w:numPr>
        <w:ind w:left="1260" w:leftChars="0" w:firstLine="420" w:firstLineChars="0"/>
        <w:rPr>
          <w:rFonts w:hint="eastAsia" w:ascii="微软雅黑" w:hAnsi="微软雅黑" w:eastAsia="微软雅黑" w:cs="微软雅黑"/>
          <w:b w:val="0"/>
          <w:kern w:val="2"/>
          <w:sz w:val="18"/>
          <w:szCs w:val="18"/>
          <w:lang w:val="en-US" w:eastAsia="zh-CN" w:bidi="ar-SA"/>
        </w:rPr>
      </w:pPr>
      <w:r>
        <w:rPr>
          <w:rFonts w:hint="default" w:ascii="微软雅黑" w:hAnsi="微软雅黑" w:eastAsia="微软雅黑" w:cs="微软雅黑"/>
          <w:b w:val="0"/>
          <w:kern w:val="2"/>
          <w:sz w:val="18"/>
          <w:szCs w:val="18"/>
          <w:lang w:val="en-US" w:eastAsia="zh-CN" w:bidi="ar-SA"/>
        </w:rPr>
        <w:t>设计试卷结构,选择试卷类型(固定试卷、随机试卷、抽题试卷),选择试题或导入试题,设置试题数量和分数</w:t>
      </w:r>
      <w:r>
        <w:rPr>
          <w:rFonts w:hint="eastAsia" w:ascii="微软雅黑" w:hAnsi="微软雅黑" w:eastAsia="微软雅黑" w:cs="微软雅黑"/>
          <w:b w:val="0"/>
          <w:kern w:val="2"/>
          <w:sz w:val="18"/>
          <w:szCs w:val="18"/>
          <w:lang w:val="en-US" w:eastAsia="zh-CN" w:bidi="ar-SA"/>
        </w:rPr>
        <w:t>。</w:t>
      </w:r>
    </w:p>
    <w:p>
      <w:pPr>
        <w:numPr>
          <w:ilvl w:val="0"/>
          <w:numId w:val="2"/>
        </w:numPr>
        <w:ind w:left="1260" w:leftChars="0" w:firstLine="420" w:firstLineChars="0"/>
        <w:rPr>
          <w:rFonts w:hint="eastAsia" w:ascii="微软雅黑" w:hAnsi="微软雅黑" w:eastAsia="微软雅黑" w:cs="微软雅黑"/>
          <w:b w:val="0"/>
          <w:kern w:val="2"/>
          <w:sz w:val="18"/>
          <w:szCs w:val="18"/>
          <w:lang w:val="en-US" w:eastAsia="zh-CN" w:bidi="ar-SA"/>
        </w:rPr>
      </w:pPr>
      <w:r>
        <w:rPr>
          <w:rFonts w:hint="default" w:ascii="微软雅黑" w:hAnsi="微软雅黑" w:eastAsia="微软雅黑" w:cs="微软雅黑"/>
          <w:b w:val="0"/>
          <w:kern w:val="2"/>
          <w:sz w:val="18"/>
          <w:szCs w:val="18"/>
          <w:lang w:val="en-US" w:eastAsia="zh-CN" w:bidi="ar-SA"/>
        </w:rPr>
        <w:t>模拟考场环景设置(如防作弊、禁止复制等)，发布考试并生成二维码和考试链接，通知考生参加考试</w:t>
      </w:r>
      <w:r>
        <w:rPr>
          <w:rFonts w:hint="eastAsia" w:ascii="微软雅黑" w:hAnsi="微软雅黑" w:eastAsia="微软雅黑" w:cs="微软雅黑"/>
          <w:b w:val="0"/>
          <w:kern w:val="2"/>
          <w:sz w:val="18"/>
          <w:szCs w:val="18"/>
          <w:lang w:val="en-US" w:eastAsia="zh-CN" w:bidi="ar-SA"/>
        </w:rPr>
        <w:t>。</w:t>
      </w:r>
    </w:p>
    <w:p>
      <w:pPr>
        <w:numPr>
          <w:ilvl w:val="0"/>
          <w:numId w:val="0"/>
        </w:numPr>
        <w:ind w:left="840" w:leftChars="0" w:firstLine="420" w:firstLineChars="0"/>
        <w:rPr>
          <w:rFonts w:hint="default"/>
          <w:lang w:val="en-US" w:eastAsia="zh-CN"/>
        </w:rPr>
      </w:pPr>
      <w:r>
        <w:rPr>
          <w:rFonts w:hint="eastAsia" w:ascii="微软雅黑" w:hAnsi="微软雅黑" w:eastAsia="微软雅黑" w:cs="微软雅黑"/>
          <w:b w:val="0"/>
          <w:kern w:val="2"/>
          <w:sz w:val="18"/>
          <w:szCs w:val="18"/>
          <w:lang w:val="en-US" w:eastAsia="zh-CN" w:bidi="ar-SA"/>
        </w:rPr>
        <w:t>项目整体采用传统的SpringMVC+Spring+Mybatis的结构，整体结构简单轻巧。项目有考试、练习、课程等模块。后台老师进行创建考试、创建试卷、选择出题模式、确定考试要求，考试生成功后生成考试链接。供老师查看当前试卷参考人数，参考学生成绩曲线图等功能。学生查看与自己相关的考试、练习、课程等。</w:t>
      </w:r>
    </w:p>
    <w:p>
      <w:pPr>
        <w:keepNext w:val="0"/>
        <w:keepLines w:val="0"/>
        <w:pageBreakBefore w:val="0"/>
        <w:kinsoku/>
        <w:wordWrap/>
        <w:overflowPunct/>
        <w:topLinePunct w:val="0"/>
        <w:autoSpaceDE/>
        <w:autoSpaceDN/>
        <w:bidi w:val="0"/>
        <w:adjustRightInd/>
        <w:snapToGrid/>
        <w:spacing w:before="164" w:beforeLines="50" w:line="240" w:lineRule="auto"/>
        <w:ind w:left="450"/>
        <w:textAlignment w:val="auto"/>
        <w:outlineLvl w:val="3"/>
        <w:rPr>
          <w:rFonts w:hint="eastAsia" w:ascii="微软雅黑" w:hAnsi="微软雅黑" w:eastAsia="微软雅黑" w:cs="微软雅黑"/>
          <w:sz w:val="18"/>
          <w:szCs w:val="18"/>
          <w:lang w:val="en-US" w:eastAsia="zh-CN"/>
        </w:rPr>
      </w:pPr>
      <w:r>
        <w:rPr>
          <w:rFonts w:hint="eastAsia" w:eastAsia="Heiti SC Light" w:asciiTheme="majorHAnsi" w:hAnsiTheme="majorHAnsi"/>
          <w:b/>
          <w:bCs/>
          <w:sz w:val="22"/>
          <w:szCs w:val="22"/>
          <w:lang w:val="en-US" w:eastAsia="zh-CN"/>
        </w:rPr>
        <w:t>项目职责</w:t>
      </w:r>
      <w:r>
        <w:rPr>
          <w:rFonts w:hint="eastAsia" w:ascii="微软雅黑" w:hAnsi="微软雅黑" w:eastAsia="微软雅黑" w:cs="微软雅黑"/>
          <w:sz w:val="18"/>
          <w:szCs w:val="18"/>
          <w:lang w:val="en-US" w:eastAsia="zh-CN"/>
        </w:rPr>
        <w:t>：</w:t>
      </w:r>
    </w:p>
    <w:p>
      <w:pPr>
        <w:keepNext w:val="0"/>
        <w:keepLines w:val="0"/>
        <w:pageBreakBefore w:val="0"/>
        <w:kinsoku/>
        <w:wordWrap/>
        <w:overflowPunct/>
        <w:topLinePunct w:val="0"/>
        <w:autoSpaceDE/>
        <w:autoSpaceDN/>
        <w:bidi w:val="0"/>
        <w:adjustRightInd/>
        <w:snapToGrid/>
        <w:spacing w:before="164" w:beforeLines="50" w:line="240" w:lineRule="auto"/>
        <w:ind w:left="840" w:leftChars="0" w:firstLine="420" w:firstLineChars="0"/>
        <w:textAlignment w:val="auto"/>
        <w:outlineLvl w:val="9"/>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负责后台考试模块，老师可以生成考试以及试卷，并规定考试要求，如：考生参加考试方式、考生填写信息、试卷类型、及格分数、考试时间、答题时间等。老师在添加试卷是支持外部导入（POI），提供导入试题模板并设置每题分值。生成考试后，三种通知学生考试方式：分享二维码、分享考试链接、发送邮件、学生订阅。支持老师后台对考试进行管理，进行中考试、未开始、已结束等。老师可以查看参考人员，查看考试成绩等。并可根据考试分类进行搜索相关考试。</w:t>
      </w:r>
    </w:p>
    <w:p>
      <w:pPr>
        <w:keepNext w:val="0"/>
        <w:keepLines w:val="0"/>
        <w:pageBreakBefore w:val="0"/>
        <w:kinsoku/>
        <w:wordWrap/>
        <w:overflowPunct/>
        <w:topLinePunct w:val="0"/>
        <w:autoSpaceDE/>
        <w:autoSpaceDN/>
        <w:bidi w:val="0"/>
        <w:adjustRightInd/>
        <w:snapToGrid/>
        <w:spacing w:before="164" w:beforeLines="50" w:line="240" w:lineRule="auto"/>
        <w:ind w:left="840" w:leftChars="0" w:firstLine="420" w:firstLineChars="0"/>
        <w:textAlignment w:val="auto"/>
        <w:outlineLvl w:val="9"/>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负责学生考试模块，学生订阅后台老师生成相关课程的试卷（</w:t>
      </w:r>
      <w:r>
        <w:rPr>
          <w:rFonts w:hint="eastAsia" w:asciiTheme="majorEastAsia" w:hAnsiTheme="majorEastAsia" w:eastAsiaTheme="majorEastAsia"/>
          <w:color w:val="767171" w:themeColor="background2" w:themeShade="80"/>
          <w:lang w:val="en-US" w:eastAsia="zh-CN"/>
        </w:rPr>
        <w:t>RabbitMQ</w:t>
      </w:r>
      <w:r>
        <w:rPr>
          <w:rFonts w:hint="eastAsia" w:ascii="微软雅黑" w:hAnsi="微软雅黑" w:eastAsia="微软雅黑" w:cs="微软雅黑"/>
          <w:sz w:val="18"/>
          <w:szCs w:val="18"/>
          <w:lang w:val="en-US" w:eastAsia="zh-CN"/>
        </w:rPr>
        <w:t>），进行答卷。在答卷期间应遵循考试要求，如考试期间最多可退出全屏模式三次，之后会自动提交试卷，防止考生作弊。在答卷界面显示剩余考试时间，以便考生了解自己的进度是否需要加快。</w:t>
      </w:r>
    </w:p>
    <w:p>
      <w:pPr>
        <w:keepNext w:val="0"/>
        <w:keepLines w:val="0"/>
        <w:pageBreakBefore w:val="0"/>
        <w:kinsoku/>
        <w:wordWrap/>
        <w:overflowPunct/>
        <w:topLinePunct w:val="0"/>
        <w:autoSpaceDE/>
        <w:autoSpaceDN/>
        <w:bidi w:val="0"/>
        <w:adjustRightInd/>
        <w:snapToGrid/>
        <w:spacing w:before="164" w:beforeLines="50" w:line="240" w:lineRule="auto"/>
        <w:ind w:left="840" w:leftChars="0" w:firstLine="420" w:firstLineChars="0"/>
        <w:textAlignment w:val="auto"/>
        <w:outlineLvl w:val="9"/>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负责权限管理模块（</w:t>
      </w:r>
      <w:r>
        <w:rPr>
          <w:rFonts w:hint="eastAsia" w:asciiTheme="majorEastAsia" w:hAnsiTheme="majorEastAsia" w:eastAsiaTheme="majorEastAsia"/>
          <w:color w:val="767171" w:themeColor="background2" w:themeShade="80"/>
          <w:lang w:val="en-US" w:eastAsia="zh-CN"/>
        </w:rPr>
        <w:t>CAS</w:t>
      </w:r>
      <w:r>
        <w:rPr>
          <w:rFonts w:hint="eastAsia" w:ascii="微软雅黑" w:hAnsi="微软雅黑" w:eastAsia="微软雅黑" w:cs="微软雅黑"/>
          <w:sz w:val="18"/>
          <w:szCs w:val="18"/>
          <w:lang w:val="en-US" w:eastAsia="zh-CN"/>
        </w:rPr>
        <w:t>），老师账号由后台管理员进行统一创建，老师有权限发布试题、练习、课程等。学生自由注册，并由老师认领本班学生，学生可以订阅相关课程，之后老师发布相关考试、练习、课程会自动显示在学生端。</w:t>
      </w:r>
    </w:p>
    <w:p>
      <w:pPr>
        <w:keepNext w:val="0"/>
        <w:keepLines w:val="0"/>
        <w:pageBreakBefore w:val="0"/>
        <w:kinsoku/>
        <w:wordWrap/>
        <w:overflowPunct/>
        <w:topLinePunct w:val="0"/>
        <w:autoSpaceDE/>
        <w:autoSpaceDN/>
        <w:bidi w:val="0"/>
        <w:adjustRightInd/>
        <w:snapToGrid/>
        <w:spacing w:before="164" w:beforeLines="50" w:line="240" w:lineRule="auto"/>
        <w:ind w:left="840" w:leftChars="0" w:firstLine="420" w:firstLineChars="0"/>
        <w:textAlignment w:val="auto"/>
        <w:outlineLvl w:val="9"/>
        <w:rPr>
          <w:rFonts w:hint="default" w:ascii="微软雅黑" w:hAnsi="微软雅黑" w:eastAsia="微软雅黑" w:cs="微软雅黑"/>
          <w:sz w:val="18"/>
          <w:szCs w:val="18"/>
          <w:lang w:val="en-US" w:eastAsia="zh-CN"/>
        </w:rPr>
      </w:pPr>
    </w:p>
    <w:p>
      <w:pPr>
        <w:keepNext w:val="0"/>
        <w:keepLines w:val="0"/>
        <w:pageBreakBefore w:val="0"/>
        <w:numPr>
          <w:ilvl w:val="0"/>
          <w:numId w:val="1"/>
        </w:numPr>
        <w:kinsoku/>
        <w:wordWrap/>
        <w:overflowPunct/>
        <w:topLinePunct w:val="0"/>
        <w:autoSpaceDE/>
        <w:autoSpaceDN/>
        <w:bidi w:val="0"/>
        <w:adjustRightInd/>
        <w:snapToGrid/>
        <w:spacing w:before="164" w:beforeLines="50" w:line="240" w:lineRule="auto"/>
        <w:ind w:left="845" w:leftChars="0" w:hanging="425" w:firstLineChars="0"/>
        <w:textAlignment w:val="auto"/>
        <w:outlineLvl w:val="2"/>
        <w:rPr>
          <w:rFonts w:hint="default" w:asciiTheme="majorEastAsia" w:hAnsiTheme="majorEastAsia" w:eastAsiaTheme="majorEastAsia"/>
          <w:b/>
          <w:bCs/>
          <w:color w:val="3B3838" w:themeColor="background2" w:themeShade="40"/>
          <w:lang w:val="en-US" w:eastAsia="zh-CN"/>
        </w:rPr>
      </w:pPr>
      <w:r>
        <w:rPr>
          <w:rFonts w:hint="eastAsia" w:asciiTheme="majorEastAsia" w:hAnsiTheme="majorEastAsia" w:eastAsiaTheme="majorEastAsia"/>
          <w:b/>
          <w:bCs/>
          <w:color w:val="3B3838" w:themeColor="background2" w:themeShade="40"/>
          <w:lang w:val="en-US" w:eastAsia="zh-CN"/>
        </w:rPr>
        <w:t>伴学365</w:t>
      </w:r>
    </w:p>
    <w:p>
      <w:pPr>
        <w:keepNext w:val="0"/>
        <w:keepLines w:val="0"/>
        <w:pageBreakBefore w:val="0"/>
        <w:numPr>
          <w:ilvl w:val="0"/>
          <w:numId w:val="0"/>
        </w:numPr>
        <w:kinsoku/>
        <w:wordWrap/>
        <w:overflowPunct/>
        <w:topLinePunct w:val="0"/>
        <w:autoSpaceDE/>
        <w:autoSpaceDN/>
        <w:bidi w:val="0"/>
        <w:adjustRightInd/>
        <w:snapToGrid/>
        <w:spacing w:before="164" w:beforeLines="50" w:line="240" w:lineRule="auto"/>
        <w:ind w:left="420" w:leftChars="0" w:firstLine="420" w:firstLineChars="0"/>
        <w:textAlignment w:val="auto"/>
        <w:outlineLvl w:val="9"/>
        <w:rPr>
          <w:rFonts w:hint="eastAsia" w:asciiTheme="majorEastAsia" w:hAnsiTheme="majorEastAsia" w:eastAsiaTheme="majorEastAsia"/>
          <w:color w:val="A6A6A6" w:themeColor="background1" w:themeShade="A6"/>
          <w:lang w:val="en-US" w:eastAsia="zh-CN"/>
        </w:rPr>
      </w:pPr>
      <w:r>
        <w:rPr>
          <w:rFonts w:hint="eastAsia" w:asciiTheme="majorEastAsia" w:hAnsiTheme="majorEastAsia" w:eastAsiaTheme="majorEastAsia"/>
          <w:color w:val="A6A6A6" w:themeColor="background1" w:themeShade="A6"/>
          <w:lang w:val="en-US" w:eastAsia="zh-CN"/>
        </w:rPr>
        <w:t>（SpringMVC、Spring、Mybatis、Redis、CAS、SpringSecurity）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outlineLvl w:val="3"/>
        <w:rPr>
          <w:rFonts w:hint="eastAsia" w:eastAsia="Heiti SC Light" w:asciiTheme="majorHAnsi" w:hAnsiTheme="majorHAnsi"/>
          <w:b/>
          <w:bCs/>
          <w:color w:val="auto"/>
          <w:sz w:val="22"/>
          <w:szCs w:val="22"/>
          <w:lang w:val="en-US" w:eastAsia="zh-CN"/>
        </w:rPr>
      </w:pPr>
      <w:r>
        <w:rPr>
          <w:rFonts w:hint="eastAsia" w:eastAsia="Heiti SC Light" w:asciiTheme="majorHAnsi" w:hAnsiTheme="majorHAnsi"/>
          <w:b/>
          <w:bCs/>
          <w:color w:val="auto"/>
          <w:sz w:val="22"/>
          <w:szCs w:val="22"/>
          <w:lang w:val="en-US" w:eastAsia="zh-CN"/>
        </w:rPr>
        <w:t>开发环境：</w:t>
      </w:r>
    </w:p>
    <w:p>
      <w:pPr>
        <w:keepNext w:val="0"/>
        <w:keepLines w:val="0"/>
        <w:pageBreakBefore w:val="0"/>
        <w:widowControl w:val="0"/>
        <w:kinsoku/>
        <w:wordWrap/>
        <w:overflowPunct/>
        <w:topLinePunct w:val="0"/>
        <w:autoSpaceDE/>
        <w:autoSpaceDN/>
        <w:bidi w:val="0"/>
        <w:adjustRightInd/>
        <w:snapToGrid/>
        <w:spacing w:line="240" w:lineRule="auto"/>
        <w:ind w:left="448" w:leftChars="0" w:firstLine="420" w:firstLineChars="0"/>
        <w:textAlignment w:val="auto"/>
        <w:outlineLvl w:val="9"/>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Eclipse，JDK1.7，Tomcat，Mysql，MongoDB，SVN</w:t>
      </w:r>
    </w:p>
    <w:p>
      <w:pPr>
        <w:keepNext w:val="0"/>
        <w:keepLines w:val="0"/>
        <w:pageBreakBefore w:val="0"/>
        <w:kinsoku/>
        <w:wordWrap/>
        <w:overflowPunct/>
        <w:topLinePunct w:val="0"/>
        <w:autoSpaceDE/>
        <w:autoSpaceDN/>
        <w:bidi w:val="0"/>
        <w:adjustRightInd/>
        <w:snapToGrid/>
        <w:spacing w:before="164" w:beforeLines="50" w:line="240" w:lineRule="auto"/>
        <w:ind w:left="450"/>
        <w:textAlignment w:val="auto"/>
        <w:outlineLvl w:val="3"/>
        <w:rPr>
          <w:rFonts w:hint="eastAsia" w:ascii="微软雅黑" w:hAnsi="微软雅黑" w:eastAsia="微软雅黑" w:cs="微软雅黑"/>
          <w:sz w:val="18"/>
          <w:szCs w:val="18"/>
          <w:lang w:val="en-US" w:eastAsia="zh-CN"/>
        </w:rPr>
      </w:pPr>
      <w:r>
        <w:rPr>
          <w:rFonts w:hint="eastAsia" w:eastAsia="Heiti SC Light" w:asciiTheme="majorHAnsi" w:hAnsiTheme="majorHAnsi"/>
          <w:b/>
          <w:bCs/>
          <w:sz w:val="22"/>
          <w:szCs w:val="22"/>
          <w:lang w:val="en-US" w:eastAsia="zh-CN"/>
        </w:rPr>
        <w:t>项目描述</w:t>
      </w:r>
      <w:r>
        <w:rPr>
          <w:rFonts w:hint="eastAsia" w:ascii="微软雅黑" w:hAnsi="微软雅黑" w:eastAsia="微软雅黑" w:cs="微软雅黑"/>
          <w:sz w:val="18"/>
          <w:szCs w:val="18"/>
          <w:lang w:val="en-US" w:eastAsia="zh-CN"/>
        </w:rPr>
        <w:t>：</w:t>
      </w:r>
    </w:p>
    <w:p>
      <w:pPr>
        <w:keepNext w:val="0"/>
        <w:keepLines w:val="0"/>
        <w:pageBreakBefore w:val="0"/>
        <w:kinsoku/>
        <w:wordWrap/>
        <w:overflowPunct/>
        <w:topLinePunct w:val="0"/>
        <w:autoSpaceDE/>
        <w:autoSpaceDN/>
        <w:bidi w:val="0"/>
        <w:adjustRightInd/>
        <w:snapToGrid/>
        <w:spacing w:before="164" w:beforeLines="50" w:line="240" w:lineRule="auto"/>
        <w:ind w:left="840" w:leftChars="0" w:firstLine="420" w:firstLineChars="0"/>
        <w:textAlignment w:val="auto"/>
        <w:outlineLvl w:val="9"/>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伴学365是中国教育出版网依托全国百所市级教研室、千所名校、万位名师打造的集自主学习、互动答疑为一体的在线学习平台（聆听名校名师课程，接受名校名师辅导），致力于培养有自主学习能力、探究精神的创新型学生，培养最值得孩子尊敬的父母。</w:t>
      </w:r>
    </w:p>
    <w:p>
      <w:pPr>
        <w:keepNext w:val="0"/>
        <w:keepLines w:val="0"/>
        <w:pageBreakBefore w:val="0"/>
        <w:kinsoku/>
        <w:wordWrap/>
        <w:overflowPunct/>
        <w:topLinePunct w:val="0"/>
        <w:autoSpaceDE/>
        <w:autoSpaceDN/>
        <w:bidi w:val="0"/>
        <w:adjustRightInd/>
        <w:snapToGrid/>
        <w:spacing w:before="164" w:beforeLines="50" w:line="240" w:lineRule="auto"/>
        <w:ind w:left="840" w:leftChars="0" w:firstLine="420" w:firstLineChars="0"/>
        <w:textAlignment w:val="auto"/>
        <w:outlineLvl w:val="9"/>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课程规模广泛，从小学到高中，实现全覆盖。通过运营部收集上传课程后台进行审核，通过之后课程上线，为课程打上标签在Solr建立静态与域和复制域，加快用户搜索，提升搜索成功率。使用Resdia进行缓存课程相关信息，使用Redis的键的过期功能，系统自动增加删除热门课程。</w:t>
      </w:r>
    </w:p>
    <w:p>
      <w:pPr>
        <w:keepNext w:val="0"/>
        <w:keepLines w:val="0"/>
        <w:pageBreakBefore w:val="0"/>
        <w:kinsoku/>
        <w:wordWrap/>
        <w:overflowPunct/>
        <w:topLinePunct w:val="0"/>
        <w:autoSpaceDE/>
        <w:autoSpaceDN/>
        <w:bidi w:val="0"/>
        <w:adjustRightInd/>
        <w:snapToGrid/>
        <w:spacing w:before="164" w:beforeLines="50" w:line="240" w:lineRule="auto"/>
        <w:ind w:left="450"/>
        <w:textAlignment w:val="auto"/>
        <w:outlineLvl w:val="3"/>
        <w:rPr>
          <w:rFonts w:hint="eastAsia" w:ascii="微软雅黑" w:hAnsi="微软雅黑" w:eastAsia="微软雅黑" w:cs="微软雅黑"/>
          <w:sz w:val="18"/>
          <w:szCs w:val="18"/>
          <w:lang w:val="en-US" w:eastAsia="zh-CN"/>
        </w:rPr>
      </w:pPr>
      <w:r>
        <w:rPr>
          <w:rFonts w:hint="eastAsia" w:eastAsia="Heiti SC Light" w:asciiTheme="majorHAnsi" w:hAnsiTheme="majorHAnsi"/>
          <w:b/>
          <w:bCs/>
          <w:sz w:val="22"/>
          <w:szCs w:val="22"/>
          <w:lang w:val="en-US" w:eastAsia="zh-CN"/>
        </w:rPr>
        <w:t>项目职责</w:t>
      </w:r>
      <w:r>
        <w:rPr>
          <w:rFonts w:hint="eastAsia" w:ascii="微软雅黑" w:hAnsi="微软雅黑" w:eastAsia="微软雅黑" w:cs="微软雅黑"/>
          <w:sz w:val="18"/>
          <w:szCs w:val="18"/>
          <w:lang w:val="en-US" w:eastAsia="zh-CN"/>
        </w:rPr>
        <w:t>：</w:t>
      </w:r>
    </w:p>
    <w:p>
      <w:pPr>
        <w:keepNext w:val="0"/>
        <w:keepLines w:val="0"/>
        <w:pageBreakBefore w:val="0"/>
        <w:kinsoku/>
        <w:wordWrap/>
        <w:overflowPunct/>
        <w:topLinePunct w:val="0"/>
        <w:autoSpaceDE/>
        <w:autoSpaceDN/>
        <w:bidi w:val="0"/>
        <w:adjustRightInd/>
        <w:snapToGrid/>
        <w:spacing w:before="164" w:beforeLines="50" w:line="240" w:lineRule="auto"/>
        <w:ind w:left="840" w:leftChars="0" w:firstLine="420" w:firstLineChars="0"/>
        <w:textAlignment w:val="auto"/>
        <w:outlineLvl w:val="9"/>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负责考试模块，后台老师上传Excel表格，自动生成考试试卷。学生答题结束，实时显示考试成绩。</w:t>
      </w:r>
    </w:p>
    <w:p>
      <w:pPr>
        <w:keepNext w:val="0"/>
        <w:keepLines w:val="0"/>
        <w:pageBreakBefore w:val="0"/>
        <w:kinsoku/>
        <w:wordWrap/>
        <w:overflowPunct/>
        <w:topLinePunct w:val="0"/>
        <w:autoSpaceDE/>
        <w:autoSpaceDN/>
        <w:bidi w:val="0"/>
        <w:adjustRightInd/>
        <w:snapToGrid/>
        <w:spacing w:before="164" w:beforeLines="50" w:line="240" w:lineRule="auto"/>
        <w:ind w:left="840" w:leftChars="0" w:firstLine="420" w:firstLineChars="0"/>
        <w:textAlignment w:val="auto"/>
        <w:outlineLvl w:val="9"/>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负责权限管理模块（</w:t>
      </w:r>
      <w:r>
        <w:rPr>
          <w:rFonts w:hint="eastAsia" w:asciiTheme="majorEastAsia" w:hAnsiTheme="majorEastAsia" w:eastAsiaTheme="majorEastAsia"/>
          <w:color w:val="767171" w:themeColor="background2" w:themeShade="80"/>
          <w:lang w:val="en-US" w:eastAsia="zh-CN"/>
        </w:rPr>
        <w:t>CAS+</w:t>
      </w:r>
      <w:r>
        <w:rPr>
          <w:rFonts w:hint="default" w:asciiTheme="majorEastAsia" w:hAnsiTheme="majorEastAsia" w:eastAsiaTheme="majorEastAsia"/>
          <w:color w:val="767171" w:themeColor="background2" w:themeShade="80"/>
          <w:lang w:val="en-US" w:eastAsia="zh-CN"/>
        </w:rPr>
        <w:fldChar w:fldCharType="begin"/>
      </w:r>
      <w:r>
        <w:rPr>
          <w:rFonts w:hint="default" w:asciiTheme="majorEastAsia" w:hAnsiTheme="majorEastAsia" w:eastAsiaTheme="majorEastAsia"/>
          <w:color w:val="767171" w:themeColor="background2" w:themeShade="80"/>
          <w:lang w:val="en-US" w:eastAsia="zh-CN"/>
        </w:rPr>
        <w:instrText xml:space="preserve"> HYPERLINK "http://www.baidu.com/link?url=cBZrNhVa2dRjdlXNTSNn-VGB_2e-lTursBT3yusxFWXGyhF0Ljqd3h_p80wEHTmLva_NuwiDkQrgsrc8-2YyMA542wFQGuhOZ0HjpvcP25y" \t "https://www.baidu.com/_blank" </w:instrText>
      </w:r>
      <w:r>
        <w:rPr>
          <w:rFonts w:hint="default" w:asciiTheme="majorEastAsia" w:hAnsiTheme="majorEastAsia" w:eastAsiaTheme="majorEastAsia"/>
          <w:color w:val="767171" w:themeColor="background2" w:themeShade="80"/>
          <w:lang w:val="en-US" w:eastAsia="zh-CN"/>
        </w:rPr>
        <w:fldChar w:fldCharType="separate"/>
      </w:r>
      <w:r>
        <w:rPr>
          <w:rFonts w:hint="eastAsia" w:asciiTheme="majorEastAsia" w:hAnsiTheme="majorEastAsia" w:eastAsiaTheme="majorEastAsia"/>
          <w:color w:val="767171" w:themeColor="background2" w:themeShade="80"/>
          <w:lang w:val="en-US" w:eastAsia="zh-CN"/>
        </w:rPr>
        <w:t>S</w:t>
      </w:r>
      <w:r>
        <w:rPr>
          <w:rFonts w:hint="default" w:asciiTheme="majorEastAsia" w:hAnsiTheme="majorEastAsia" w:eastAsiaTheme="majorEastAsia"/>
          <w:color w:val="767171" w:themeColor="background2" w:themeShade="80"/>
          <w:lang w:val="en-US" w:eastAsia="zh-CN"/>
        </w:rPr>
        <w:t>pringSecurity</w:t>
      </w:r>
      <w:r>
        <w:rPr>
          <w:rFonts w:hint="default" w:asciiTheme="majorEastAsia" w:hAnsiTheme="majorEastAsia" w:eastAsiaTheme="majorEastAsia"/>
          <w:color w:val="767171" w:themeColor="background2" w:themeShade="80"/>
          <w:lang w:val="en-US" w:eastAsia="zh-CN"/>
        </w:rPr>
        <w:fldChar w:fldCharType="end"/>
      </w:r>
      <w:r>
        <w:rPr>
          <w:rFonts w:hint="eastAsia" w:ascii="微软雅黑" w:hAnsi="微软雅黑" w:eastAsia="微软雅黑" w:cs="微软雅黑"/>
          <w:sz w:val="18"/>
          <w:szCs w:val="18"/>
          <w:lang w:val="en-US" w:eastAsia="zh-CN"/>
        </w:rPr>
        <w:t>），后台管理员、老师、学生分配不同权限。后台管理员对平台首页轮播、首页推荐课程、热门课程等进行修改。老师发布课程、发布考试、审批试卷等。学生只有学习、考试等权限。</w:t>
      </w:r>
    </w:p>
    <w:p>
      <w:pPr>
        <w:keepNext w:val="0"/>
        <w:keepLines w:val="0"/>
        <w:pageBreakBefore w:val="0"/>
        <w:kinsoku/>
        <w:wordWrap/>
        <w:overflowPunct/>
        <w:topLinePunct w:val="0"/>
        <w:autoSpaceDE/>
        <w:autoSpaceDN/>
        <w:bidi w:val="0"/>
        <w:adjustRightInd/>
        <w:snapToGrid/>
        <w:spacing w:before="164" w:beforeLines="50" w:line="240" w:lineRule="auto"/>
        <w:ind w:left="840" w:leftChars="0" w:firstLine="420" w:firstLineChars="0"/>
        <w:textAlignment w:val="auto"/>
        <w:outlineLvl w:val="9"/>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负责答疑模块，利用权限管理辨别学生与老师，学生进行提问，老师进行答疑解惑。对热门问题使用Redis缓存，对学生的评论使用MongoDB进行储存，降低数据库压力。</w:t>
      </w:r>
    </w:p>
    <w:p>
      <w:pPr>
        <w:keepNext w:val="0"/>
        <w:keepLines w:val="0"/>
        <w:pageBreakBefore w:val="0"/>
        <w:kinsoku/>
        <w:wordWrap/>
        <w:overflowPunct/>
        <w:topLinePunct w:val="0"/>
        <w:autoSpaceDE/>
        <w:autoSpaceDN/>
        <w:bidi w:val="0"/>
        <w:adjustRightInd/>
        <w:snapToGrid/>
        <w:spacing w:before="164" w:beforeLines="50" w:line="240" w:lineRule="auto"/>
        <w:jc w:val="left"/>
        <w:textAlignment w:val="auto"/>
        <w:outlineLvl w:val="0"/>
        <w:rPr>
          <w:rFonts w:hint="default" w:eastAsia="Heiti SC Light" w:asciiTheme="majorHAnsi" w:hAnsiTheme="majorHAnsi"/>
          <w:b/>
          <w:bCs/>
          <w:sz w:val="28"/>
          <w:szCs w:val="28"/>
          <w:lang w:val="en-US" w:eastAsia="zh-CN"/>
        </w:rPr>
      </w:pPr>
      <w:r>
        <w:rPr>
          <w:rFonts w:hint="eastAsia" w:eastAsia="Heiti SC Light" w:asciiTheme="majorHAnsi" w:hAnsiTheme="majorHAnsi"/>
          <w:b/>
          <w:bCs/>
          <w:sz w:val="28"/>
          <w:szCs w:val="28"/>
          <w:lang w:val="en-US" w:eastAsia="zh-CN"/>
        </w:rPr>
        <w:t>公司：</w:t>
      </w:r>
      <w:r>
        <w:rPr>
          <w:rFonts w:hint="eastAsia" w:eastAsia="Heiti SC Light" w:asciiTheme="majorHAnsi" w:hAnsiTheme="majorHAnsi"/>
          <w:sz w:val="28"/>
          <w:szCs w:val="28"/>
          <w:lang w:val="en-US" w:eastAsia="zh-CN"/>
        </w:rPr>
        <w:t>黑龙江省科融互联网信息服务有限公司</w:t>
      </w:r>
      <w:r>
        <w:rPr>
          <w:rFonts w:hint="eastAsia" w:eastAsia="Heiti SC Light" w:asciiTheme="majorHAnsi" w:hAnsiTheme="majorHAnsi"/>
          <w:b/>
          <w:bCs/>
          <w:sz w:val="28"/>
          <w:szCs w:val="28"/>
          <w:lang w:val="en-US" w:eastAsia="zh-CN"/>
        </w:rPr>
        <w:tab/>
      </w:r>
      <w:r>
        <w:rPr>
          <w:rFonts w:hint="eastAsia" w:eastAsia="Heiti SC Light" w:asciiTheme="majorHAnsi" w:hAnsiTheme="majorHAnsi"/>
          <w:b/>
          <w:bCs/>
          <w:sz w:val="28"/>
          <w:szCs w:val="28"/>
          <w:lang w:val="en-US" w:eastAsia="zh-CN"/>
        </w:rPr>
        <w:tab/>
      </w:r>
      <w:r>
        <w:rPr>
          <w:rFonts w:hint="eastAsia" w:eastAsia="Heiti SC Light" w:asciiTheme="majorHAnsi" w:hAnsiTheme="majorHAnsi"/>
          <w:b/>
          <w:bCs/>
          <w:sz w:val="28"/>
          <w:szCs w:val="28"/>
          <w:lang w:val="en-US" w:eastAsia="zh-CN"/>
        </w:rPr>
        <w:tab/>
      </w:r>
      <w:r>
        <w:rPr>
          <w:rFonts w:hint="eastAsia" w:eastAsia="Heiti SC Light" w:asciiTheme="majorHAnsi" w:hAnsiTheme="majorHAnsi"/>
          <w:b/>
          <w:bCs/>
          <w:sz w:val="28"/>
          <w:szCs w:val="28"/>
          <w:lang w:val="en-US" w:eastAsia="zh-CN"/>
        </w:rPr>
        <w:tab/>
      </w:r>
      <w:r>
        <w:rPr>
          <w:rFonts w:hint="eastAsia" w:eastAsia="Heiti SC Light" w:asciiTheme="majorHAnsi" w:hAnsiTheme="majorHAnsi"/>
          <w:b/>
          <w:bCs/>
          <w:sz w:val="28"/>
          <w:szCs w:val="28"/>
          <w:lang w:val="en-US" w:eastAsia="zh-CN"/>
        </w:rPr>
        <w:tab/>
      </w:r>
      <w:r>
        <w:rPr>
          <w:rFonts w:hint="eastAsia" w:eastAsia="Heiti SC Light" w:asciiTheme="majorHAnsi" w:hAnsiTheme="majorHAnsi"/>
          <w:b/>
          <w:bCs/>
          <w:sz w:val="28"/>
          <w:szCs w:val="28"/>
          <w:lang w:val="en-US" w:eastAsia="zh-CN"/>
        </w:rPr>
        <w:tab/>
      </w:r>
      <w:r>
        <w:rPr>
          <w:rFonts w:hint="eastAsia" w:eastAsia="Heiti SC Light" w:asciiTheme="majorHAnsi" w:hAnsiTheme="majorHAnsi"/>
          <w:b/>
          <w:bCs/>
          <w:sz w:val="28"/>
          <w:szCs w:val="28"/>
          <w:lang w:val="en-US" w:eastAsia="zh-CN"/>
        </w:rPr>
        <w:t xml:space="preserve">    </w:t>
      </w:r>
      <w:r>
        <w:rPr>
          <w:rFonts w:hint="eastAsia" w:asciiTheme="majorEastAsia" w:hAnsiTheme="majorEastAsia" w:eastAsiaTheme="majorEastAsia"/>
          <w:color w:val="767171" w:themeColor="background2" w:themeShade="80"/>
          <w:sz w:val="21"/>
          <w:szCs w:val="21"/>
          <w:lang w:val="en-US" w:eastAsia="zh-CN"/>
        </w:rPr>
        <w:t>2015-7——2016-4</w:t>
      </w:r>
    </w:p>
    <w:p>
      <w:pPr>
        <w:keepNext w:val="0"/>
        <w:keepLines w:val="0"/>
        <w:pageBreakBefore w:val="0"/>
        <w:kinsoku/>
        <w:wordWrap/>
        <w:overflowPunct/>
        <w:topLinePunct w:val="0"/>
        <w:autoSpaceDE/>
        <w:autoSpaceDN/>
        <w:bidi w:val="0"/>
        <w:adjustRightInd/>
        <w:snapToGrid/>
        <w:spacing w:before="164" w:beforeLines="50" w:line="240" w:lineRule="auto"/>
        <w:textAlignment w:val="auto"/>
        <w:outlineLvl w:val="1"/>
        <w:rPr>
          <w:rFonts w:hint="eastAsia"/>
          <w:b/>
          <w:sz w:val="21"/>
          <w:szCs w:val="21"/>
          <w:lang w:val="en-US" w:eastAsia="zh-CN"/>
        </w:rPr>
      </w:pPr>
      <w:r>
        <w:rPr>
          <w:rFonts w:hint="eastAsia" w:eastAsia="Heiti SC Light" w:asciiTheme="majorHAnsi" w:hAnsiTheme="majorHAnsi"/>
          <w:b/>
          <w:bCs/>
          <w:lang w:val="en-US" w:eastAsia="zh-CN"/>
        </w:rPr>
        <w:t>掌握技能</w:t>
      </w:r>
      <w:r>
        <w:rPr>
          <w:rFonts w:hint="eastAsia"/>
          <w:b/>
          <w:sz w:val="21"/>
          <w:szCs w:val="21"/>
          <w:lang w:val="en-US" w:eastAsia="zh-CN"/>
        </w:rPr>
        <w:t>：</w:t>
      </w:r>
    </w:p>
    <w:p>
      <w:pPr>
        <w:keepNext w:val="0"/>
        <w:keepLines w:val="0"/>
        <w:pageBreakBefore w:val="0"/>
        <w:kinsoku/>
        <w:wordWrap/>
        <w:overflowPunct/>
        <w:topLinePunct w:val="0"/>
        <w:autoSpaceDE/>
        <w:autoSpaceDN/>
        <w:bidi w:val="0"/>
        <w:adjustRightInd/>
        <w:snapToGrid/>
        <w:spacing w:before="164" w:beforeLines="50" w:line="240" w:lineRule="auto"/>
        <w:ind w:firstLine="420" w:firstLineChars="0"/>
        <w:textAlignment w:val="auto"/>
        <w:outlineLvl w:val="2"/>
        <w:rPr>
          <w:rFonts w:hint="default" w:ascii="微软雅黑" w:hAnsi="微软雅黑" w:eastAsia="微软雅黑" w:cs="微软雅黑"/>
          <w:sz w:val="18"/>
          <w:szCs w:val="18"/>
          <w:lang w:val="en-US" w:eastAsia="zh-CN"/>
        </w:rPr>
      </w:pPr>
      <w:r>
        <w:rPr>
          <w:rFonts w:hint="eastAsia"/>
          <w:b/>
          <w:sz w:val="21"/>
          <w:szCs w:val="21"/>
          <w:lang w:val="en-US" w:eastAsia="zh-CN"/>
        </w:rPr>
        <w:t>Struts2、Spring、Hibernate、Redis、Mysql、Tomcat、Linux</w:t>
      </w:r>
    </w:p>
    <w:p>
      <w:pPr>
        <w:keepNext w:val="0"/>
        <w:keepLines w:val="0"/>
        <w:pageBreakBefore w:val="0"/>
        <w:kinsoku/>
        <w:wordWrap/>
        <w:overflowPunct/>
        <w:topLinePunct w:val="0"/>
        <w:autoSpaceDE/>
        <w:autoSpaceDN/>
        <w:bidi w:val="0"/>
        <w:adjustRightInd/>
        <w:snapToGrid/>
        <w:spacing w:before="164" w:beforeLines="50" w:line="240" w:lineRule="auto"/>
        <w:textAlignment w:val="auto"/>
        <w:outlineLvl w:val="1"/>
        <w:rPr>
          <w:rFonts w:hint="default"/>
          <w:b/>
          <w:sz w:val="21"/>
          <w:szCs w:val="21"/>
          <w:lang w:val="en-US" w:eastAsia="zh-CN"/>
        </w:rPr>
      </w:pPr>
      <w:r>
        <w:rPr>
          <w:rFonts w:hint="eastAsia" w:eastAsia="Heiti SC Light" w:asciiTheme="majorHAnsi" w:hAnsiTheme="majorHAnsi"/>
          <w:b/>
          <w:bCs/>
          <w:lang w:val="en-US" w:eastAsia="zh-CN"/>
        </w:rPr>
        <w:t>项目</w:t>
      </w:r>
      <w:r>
        <w:rPr>
          <w:rFonts w:hint="eastAsia" w:asciiTheme="minorHAnsi" w:eastAsiaTheme="minorEastAsia"/>
          <w:b/>
          <w:sz w:val="21"/>
          <w:szCs w:val="21"/>
          <w:lang w:val="en-US" w:eastAsia="zh-CN"/>
        </w:rPr>
        <w:t>：</w:t>
      </w:r>
    </w:p>
    <w:p>
      <w:pPr>
        <w:keepNext w:val="0"/>
        <w:keepLines w:val="0"/>
        <w:pageBreakBefore w:val="0"/>
        <w:numPr>
          <w:ilvl w:val="0"/>
          <w:numId w:val="3"/>
        </w:numPr>
        <w:kinsoku/>
        <w:wordWrap/>
        <w:overflowPunct/>
        <w:topLinePunct w:val="0"/>
        <w:autoSpaceDE/>
        <w:autoSpaceDN/>
        <w:bidi w:val="0"/>
        <w:adjustRightInd/>
        <w:snapToGrid/>
        <w:spacing w:before="164" w:beforeLines="50" w:line="240" w:lineRule="auto"/>
        <w:ind w:left="845" w:leftChars="0" w:hanging="425" w:firstLineChars="0"/>
        <w:textAlignment w:val="auto"/>
        <w:outlineLvl w:val="2"/>
        <w:rPr>
          <w:rFonts w:hint="eastAsia" w:asciiTheme="majorEastAsia" w:hAnsiTheme="majorEastAsia" w:eastAsiaTheme="majorEastAsia"/>
          <w:b/>
          <w:bCs/>
          <w:color w:val="3B3838" w:themeColor="background2" w:themeShade="40"/>
          <w:lang w:val="en-US" w:eastAsia="zh-CN"/>
        </w:rPr>
      </w:pPr>
      <w:r>
        <w:rPr>
          <w:rFonts w:hint="eastAsia" w:asciiTheme="majorEastAsia" w:hAnsiTheme="majorEastAsia" w:eastAsiaTheme="majorEastAsia"/>
          <w:b/>
          <w:bCs/>
          <w:color w:val="3B3838" w:themeColor="background2" w:themeShade="40"/>
          <w:lang w:val="en-US" w:eastAsia="zh-CN"/>
        </w:rPr>
        <w:t>科融宝互联网金融平台</w:t>
      </w:r>
    </w:p>
    <w:p>
      <w:pPr>
        <w:keepNext w:val="0"/>
        <w:keepLines w:val="0"/>
        <w:pageBreakBefore w:val="0"/>
        <w:numPr>
          <w:ilvl w:val="0"/>
          <w:numId w:val="0"/>
        </w:numPr>
        <w:kinsoku/>
        <w:wordWrap/>
        <w:overflowPunct/>
        <w:topLinePunct w:val="0"/>
        <w:autoSpaceDE/>
        <w:autoSpaceDN/>
        <w:bidi w:val="0"/>
        <w:adjustRightInd/>
        <w:snapToGrid/>
        <w:spacing w:before="164" w:beforeLines="50" w:line="240" w:lineRule="auto"/>
        <w:ind w:left="420" w:leftChars="0" w:firstLine="420" w:firstLineChars="0"/>
        <w:textAlignment w:val="auto"/>
        <w:rPr>
          <w:rFonts w:hint="eastAsia" w:asciiTheme="majorEastAsia" w:hAnsiTheme="majorEastAsia" w:eastAsiaTheme="majorEastAsia"/>
          <w:color w:val="767171" w:themeColor="background2" w:themeShade="80"/>
          <w:lang w:val="en-US" w:eastAsia="zh-CN"/>
        </w:rPr>
      </w:pPr>
      <w:r>
        <w:rPr>
          <w:rFonts w:hint="eastAsia" w:asciiTheme="majorEastAsia" w:hAnsiTheme="majorEastAsia" w:eastAsiaTheme="majorEastAsia"/>
          <w:color w:val="767171" w:themeColor="background2" w:themeShade="80"/>
          <w:lang w:val="en-US" w:eastAsia="zh-CN"/>
        </w:rPr>
        <w:t>（Struts2、Spring、Hibernate、Redis、Mysql）</w:t>
      </w:r>
    </w:p>
    <w:p>
      <w:pPr>
        <w:keepNext w:val="0"/>
        <w:keepLines w:val="0"/>
        <w:pageBreakBefore w:val="0"/>
        <w:kinsoku/>
        <w:wordWrap/>
        <w:overflowPunct/>
        <w:topLinePunct w:val="0"/>
        <w:autoSpaceDE/>
        <w:autoSpaceDN/>
        <w:bidi w:val="0"/>
        <w:adjustRightInd/>
        <w:snapToGrid/>
        <w:spacing w:before="164" w:beforeLines="50" w:line="240" w:lineRule="auto"/>
        <w:ind w:left="450"/>
        <w:textAlignment w:val="auto"/>
        <w:outlineLvl w:val="3"/>
        <w:rPr>
          <w:rFonts w:hint="eastAsia" w:ascii="微软雅黑" w:hAnsi="微软雅黑" w:eastAsia="微软雅黑"/>
          <w:b/>
          <w:color w:val="003366"/>
          <w:sz w:val="18"/>
        </w:rPr>
      </w:pPr>
      <w:r>
        <w:rPr>
          <w:rFonts w:hint="eastAsia" w:eastAsia="Heiti SC Light" w:asciiTheme="majorHAnsi" w:hAnsiTheme="majorHAnsi"/>
          <w:b/>
          <w:bCs/>
          <w:sz w:val="22"/>
          <w:szCs w:val="22"/>
          <w:lang w:val="en-US" w:eastAsia="zh-CN"/>
        </w:rPr>
        <w:t>开发环境</w:t>
      </w:r>
      <w:r>
        <w:rPr>
          <w:rFonts w:hint="eastAsia" w:ascii="微软雅黑" w:hAnsi="微软雅黑" w:eastAsia="微软雅黑"/>
          <w:b/>
          <w:color w:val="003366"/>
          <w:sz w:val="18"/>
        </w:rPr>
        <w:t>：</w:t>
      </w:r>
    </w:p>
    <w:p>
      <w:pPr>
        <w:keepNext w:val="0"/>
        <w:keepLines w:val="0"/>
        <w:pageBreakBefore w:val="0"/>
        <w:widowControl w:val="0"/>
        <w:kinsoku/>
        <w:wordWrap/>
        <w:overflowPunct/>
        <w:topLinePunct w:val="0"/>
        <w:autoSpaceDE/>
        <w:autoSpaceDN/>
        <w:bidi w:val="0"/>
        <w:adjustRightInd/>
        <w:snapToGrid/>
        <w:spacing w:line="240" w:lineRule="auto"/>
        <w:ind w:left="448" w:leftChars="0" w:firstLine="420" w:firstLineChars="0"/>
        <w:textAlignment w:val="auto"/>
        <w:rPr>
          <w:rFonts w:hint="default" w:eastAsia="微软雅黑" w:asciiTheme="majorEastAsia" w:hAnsiTheme="majorEastAsia"/>
          <w:color w:val="767171" w:themeColor="background2" w:themeShade="80"/>
          <w:lang w:val="en-US" w:eastAsia="zh-CN"/>
        </w:rPr>
      </w:pPr>
      <w:r>
        <w:rPr>
          <w:rFonts w:hint="eastAsia" w:ascii="微软雅黑" w:hAnsi="微软雅黑" w:eastAsia="微软雅黑" w:cs="微软雅黑"/>
          <w:sz w:val="18"/>
          <w:szCs w:val="18"/>
          <w:lang w:val="en-US" w:eastAsia="zh-CN"/>
        </w:rPr>
        <w:t>Eclipse</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JDK1.7</w:t>
      </w:r>
      <w:r>
        <w:rPr>
          <w:rFonts w:hint="eastAsia" w:ascii="微软雅黑" w:hAnsi="微软雅黑" w:eastAsia="微软雅黑" w:cs="微软雅黑"/>
          <w:sz w:val="18"/>
          <w:szCs w:val="18"/>
        </w:rPr>
        <w:t>，</w:t>
      </w:r>
      <w:r>
        <w:rPr>
          <w:rFonts w:ascii="微软雅黑" w:hAnsi="微软雅黑" w:eastAsia="微软雅黑" w:cs="微软雅黑"/>
          <w:sz w:val="18"/>
          <w:szCs w:val="18"/>
        </w:rPr>
        <w:t>Tomcat</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JDK</w:t>
      </w:r>
    </w:p>
    <w:p>
      <w:pPr>
        <w:keepNext w:val="0"/>
        <w:keepLines w:val="0"/>
        <w:pageBreakBefore w:val="0"/>
        <w:kinsoku/>
        <w:wordWrap/>
        <w:overflowPunct/>
        <w:topLinePunct w:val="0"/>
        <w:autoSpaceDE/>
        <w:autoSpaceDN/>
        <w:bidi w:val="0"/>
        <w:adjustRightInd/>
        <w:snapToGrid/>
        <w:spacing w:before="164" w:beforeLines="50" w:line="240" w:lineRule="auto"/>
        <w:ind w:left="450"/>
        <w:textAlignment w:val="auto"/>
        <w:outlineLvl w:val="3"/>
        <w:rPr>
          <w:rFonts w:hint="eastAsia" w:ascii="微软雅黑" w:hAnsi="微软雅黑" w:eastAsia="微软雅黑" w:cs="微软雅黑"/>
          <w:sz w:val="18"/>
          <w:szCs w:val="18"/>
          <w:lang w:val="en-US" w:eastAsia="zh-CN"/>
        </w:rPr>
      </w:pPr>
      <w:r>
        <w:rPr>
          <w:rFonts w:hint="eastAsia" w:eastAsia="Heiti SC Light" w:asciiTheme="majorHAnsi" w:hAnsiTheme="majorHAnsi"/>
          <w:b/>
          <w:bCs/>
          <w:sz w:val="22"/>
          <w:szCs w:val="22"/>
          <w:lang w:val="en-US" w:eastAsia="zh-CN"/>
        </w:rPr>
        <w:t>项目描述</w:t>
      </w:r>
      <w:r>
        <w:rPr>
          <w:rFonts w:hint="eastAsia" w:ascii="微软雅黑" w:hAnsi="微软雅黑" w:eastAsia="微软雅黑" w:cs="微软雅黑"/>
          <w:sz w:val="18"/>
          <w:szCs w:val="18"/>
          <w:lang w:val="en-US" w:eastAsia="zh-CN"/>
        </w:rPr>
        <w:t>：</w:t>
      </w:r>
    </w:p>
    <w:p>
      <w:pPr>
        <w:keepNext w:val="0"/>
        <w:keepLines w:val="0"/>
        <w:pageBreakBefore w:val="0"/>
        <w:kinsoku/>
        <w:wordWrap/>
        <w:overflowPunct/>
        <w:topLinePunct w:val="0"/>
        <w:autoSpaceDE/>
        <w:autoSpaceDN/>
        <w:bidi w:val="0"/>
        <w:adjustRightInd/>
        <w:snapToGrid/>
        <w:spacing w:before="164" w:beforeLines="50" w:line="240" w:lineRule="auto"/>
        <w:ind w:left="870" w:leftChars="0" w:firstLine="420" w:firstLineChars="0"/>
        <w:textAlignment w:val="auto"/>
        <w:rPr>
          <w:rFonts w:hint="eastAsia" w:ascii="微软雅黑" w:hAnsi="微软雅黑" w:eastAsia="微软雅黑" w:cs="微软雅黑"/>
          <w:b w:val="0"/>
          <w:kern w:val="2"/>
          <w:sz w:val="18"/>
          <w:szCs w:val="18"/>
          <w:lang w:val="en-US" w:eastAsia="zh-CN" w:bidi="ar-SA"/>
        </w:rPr>
      </w:pPr>
      <w:r>
        <w:rPr>
          <w:rFonts w:hint="default" w:ascii="微软雅黑" w:hAnsi="微软雅黑" w:eastAsia="微软雅黑" w:cs="微软雅黑"/>
          <w:b w:val="0"/>
          <w:kern w:val="2"/>
          <w:sz w:val="18"/>
          <w:szCs w:val="18"/>
          <w:lang w:val="en-US" w:eastAsia="zh-CN" w:bidi="ar-SA"/>
        </w:rPr>
        <w:t>“科融宝”服务平台（www.KERONGP2P.com）是按照科技金融结合创业创新的方</w:t>
      </w:r>
      <w:r>
        <w:rPr>
          <w:rFonts w:hint="eastAsia" w:ascii="微软雅黑" w:hAnsi="微软雅黑" w:eastAsia="微软雅黑" w:cs="微软雅黑"/>
          <w:b w:val="0"/>
          <w:kern w:val="2"/>
          <w:sz w:val="18"/>
          <w:szCs w:val="18"/>
          <w:lang w:val="en-US" w:eastAsia="zh-CN" w:bidi="ar-SA"/>
        </w:rPr>
        <w:t>针设立的P2P网络借贷信息服务平台，旨在发挥互联网普惠金融服务优势，为有投资需求的用户对接优质项目标的、为有借款融资需求的个人和中小企业对接高效低成本的融资资金，优化资源配置，创造社会价值。</w:t>
      </w:r>
    </w:p>
    <w:p>
      <w:pPr>
        <w:keepNext w:val="0"/>
        <w:keepLines w:val="0"/>
        <w:pageBreakBefore w:val="0"/>
        <w:kinsoku/>
        <w:wordWrap/>
        <w:overflowPunct/>
        <w:topLinePunct w:val="0"/>
        <w:autoSpaceDE/>
        <w:autoSpaceDN/>
        <w:bidi w:val="0"/>
        <w:adjustRightInd/>
        <w:snapToGrid/>
        <w:spacing w:before="164" w:beforeLines="50" w:line="240" w:lineRule="auto"/>
        <w:ind w:left="870" w:leftChars="0" w:firstLine="420" w:firstLineChars="0"/>
        <w:textAlignment w:val="auto"/>
        <w:rPr>
          <w:rFonts w:hint="eastAsia" w:ascii="微软雅黑" w:hAnsi="微软雅黑" w:eastAsia="微软雅黑" w:cs="微软雅黑"/>
          <w:b w:val="0"/>
          <w:kern w:val="2"/>
          <w:sz w:val="18"/>
          <w:szCs w:val="18"/>
          <w:lang w:val="en-US" w:eastAsia="zh-CN" w:bidi="ar-SA"/>
        </w:rPr>
      </w:pPr>
      <w:r>
        <w:rPr>
          <w:rFonts w:hint="eastAsia" w:ascii="微软雅黑" w:hAnsi="微软雅黑" w:eastAsia="微软雅黑" w:cs="微软雅黑"/>
          <w:b w:val="0"/>
          <w:kern w:val="2"/>
          <w:sz w:val="18"/>
          <w:szCs w:val="18"/>
          <w:lang w:val="en-US" w:eastAsia="zh-CN" w:bidi="ar-SA"/>
        </w:rPr>
        <w:t>根据用户资料完成程度给予信用分，或通过信用平台进行信用评估，根据用户信用分高低，赋予用户不同贷款额度。用户也可进行投资，出借款项，出借一定时间拿到相应的利息。为借款人、投资人和担保人搭建专业、便捷的网络互动平台。</w:t>
      </w:r>
    </w:p>
    <w:p>
      <w:pPr>
        <w:keepNext w:val="0"/>
        <w:keepLines w:val="0"/>
        <w:pageBreakBefore w:val="0"/>
        <w:kinsoku/>
        <w:wordWrap/>
        <w:overflowPunct/>
        <w:topLinePunct w:val="0"/>
        <w:autoSpaceDE/>
        <w:autoSpaceDN/>
        <w:bidi w:val="0"/>
        <w:adjustRightInd/>
        <w:snapToGrid/>
        <w:spacing w:before="164" w:beforeLines="50" w:line="240" w:lineRule="auto"/>
        <w:ind w:left="450"/>
        <w:textAlignment w:val="auto"/>
        <w:outlineLvl w:val="3"/>
        <w:rPr>
          <w:rFonts w:hint="eastAsia" w:ascii="微软雅黑" w:hAnsi="微软雅黑" w:eastAsia="微软雅黑" w:cs="微软雅黑"/>
          <w:sz w:val="18"/>
          <w:szCs w:val="18"/>
          <w:lang w:val="en-US" w:eastAsia="zh-CN"/>
        </w:rPr>
      </w:pPr>
      <w:r>
        <w:rPr>
          <w:rFonts w:hint="eastAsia" w:eastAsia="Heiti SC Light" w:asciiTheme="majorHAnsi" w:hAnsiTheme="majorHAnsi"/>
          <w:b/>
          <w:bCs/>
          <w:sz w:val="22"/>
          <w:szCs w:val="22"/>
          <w:lang w:val="en-US" w:eastAsia="zh-CN"/>
        </w:rPr>
        <w:t>项目职责</w:t>
      </w:r>
      <w:r>
        <w:rPr>
          <w:rFonts w:hint="eastAsia" w:ascii="微软雅黑" w:hAnsi="微软雅黑" w:eastAsia="微软雅黑" w:cs="微软雅黑"/>
          <w:sz w:val="18"/>
          <w:szCs w:val="18"/>
          <w:lang w:val="en-US" w:eastAsia="zh-CN"/>
        </w:rPr>
        <w:t>：</w:t>
      </w:r>
    </w:p>
    <w:p>
      <w:pPr>
        <w:keepNext w:val="0"/>
        <w:keepLines w:val="0"/>
        <w:pageBreakBefore w:val="0"/>
        <w:kinsoku/>
        <w:wordWrap/>
        <w:overflowPunct/>
        <w:topLinePunct w:val="0"/>
        <w:autoSpaceDE/>
        <w:autoSpaceDN/>
        <w:bidi w:val="0"/>
        <w:adjustRightInd/>
        <w:snapToGrid/>
        <w:spacing w:before="164" w:beforeLines="50" w:line="240" w:lineRule="auto"/>
        <w:ind w:left="870" w:leftChars="0" w:firstLine="420" w:firstLineChars="0"/>
        <w:textAlignment w:val="auto"/>
        <w:rPr>
          <w:rFonts w:hint="eastAsia" w:ascii="微软雅黑" w:hAnsi="微软雅黑" w:eastAsia="微软雅黑" w:cs="微软雅黑"/>
          <w:b w:val="0"/>
          <w:kern w:val="2"/>
          <w:sz w:val="18"/>
          <w:szCs w:val="18"/>
          <w:lang w:val="en-US" w:eastAsia="zh-CN" w:bidi="ar-SA"/>
        </w:rPr>
      </w:pPr>
      <w:r>
        <w:rPr>
          <w:rFonts w:hint="eastAsia" w:ascii="微软雅黑" w:hAnsi="微软雅黑" w:eastAsia="微软雅黑" w:cs="微软雅黑"/>
          <w:b w:val="0"/>
          <w:kern w:val="2"/>
          <w:sz w:val="18"/>
          <w:szCs w:val="18"/>
          <w:lang w:val="en-US" w:eastAsia="zh-CN" w:bidi="ar-SA"/>
        </w:rPr>
        <w:t>负责“我要借款”模块，首先获取用户信用等级，授予用户最大借款额度。用户填写信用额度之内借款数、借款期限、借款利息、借款大致用途。进行放标。在标满之后，根据用户填写银行卡信息，下发款项，并通知用户标满。</w:t>
      </w:r>
    </w:p>
    <w:p>
      <w:pPr>
        <w:keepNext w:val="0"/>
        <w:keepLines w:val="0"/>
        <w:pageBreakBefore w:val="0"/>
        <w:kinsoku/>
        <w:wordWrap/>
        <w:overflowPunct/>
        <w:topLinePunct w:val="0"/>
        <w:autoSpaceDE/>
        <w:autoSpaceDN/>
        <w:bidi w:val="0"/>
        <w:adjustRightInd/>
        <w:snapToGrid/>
        <w:spacing w:before="164" w:beforeLines="50" w:line="240" w:lineRule="auto"/>
        <w:ind w:left="870" w:leftChars="0" w:firstLine="420" w:firstLineChars="0"/>
        <w:textAlignment w:val="auto"/>
        <w:rPr>
          <w:rFonts w:hint="default" w:ascii="微软雅黑" w:hAnsi="微软雅黑" w:eastAsia="微软雅黑" w:cs="微软雅黑"/>
          <w:b w:val="0"/>
          <w:kern w:val="2"/>
          <w:sz w:val="18"/>
          <w:szCs w:val="18"/>
          <w:lang w:val="en-US" w:eastAsia="zh-CN" w:bidi="ar-SA"/>
        </w:rPr>
      </w:pPr>
      <w:r>
        <w:rPr>
          <w:rFonts w:hint="eastAsia" w:ascii="微软雅黑" w:hAnsi="微软雅黑" w:eastAsia="微软雅黑" w:cs="微软雅黑"/>
          <w:b w:val="0"/>
          <w:kern w:val="2"/>
          <w:sz w:val="18"/>
          <w:szCs w:val="18"/>
          <w:lang w:val="en-US" w:eastAsia="zh-CN" w:bidi="ar-SA"/>
        </w:rPr>
        <w:t>负责个人账户模块，展示账户余额、信用分、近期应还、账户消息、竞标款项、个人信息认证等。个人信息修改可修改账户名、密码、个人银行卡、详细住址等。用户还款对接银行支付接口，还款时下发短信验证码，验证用户真实性。消息下发平台相关、借款信息、还款信息等。</w:t>
      </w:r>
    </w:p>
    <w:tbl>
      <w:tblPr>
        <w:tblStyle w:val="9"/>
        <w:tblpPr w:leftFromText="180" w:rightFromText="180" w:vertAnchor="text" w:horzAnchor="page" w:tblpX="713" w:tblpY="306"/>
        <w:tblOverlap w:val="never"/>
        <w:tblW w:w="1018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0"/>
        <w:gridCol w:w="6798"/>
        <w:gridCol w:w="31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88" w:hRule="atLeast"/>
        </w:trPr>
        <w:tc>
          <w:tcPr>
            <w:tcW w:w="240" w:type="dxa"/>
            <w:vAlign w:val="center"/>
          </w:tcPr>
          <w:p>
            <w:pPr>
              <w:keepNext w:val="0"/>
              <w:keepLines w:val="0"/>
              <w:pageBreakBefore w:val="0"/>
              <w:kinsoku/>
              <w:wordWrap/>
              <w:overflowPunct/>
              <w:topLinePunct w:val="0"/>
              <w:autoSpaceDE/>
              <w:autoSpaceDN/>
              <w:bidi w:val="0"/>
              <w:adjustRightInd/>
              <w:snapToGrid/>
              <w:spacing w:before="164" w:beforeLines="50" w:line="240" w:lineRule="auto"/>
              <w:textAlignment w:val="auto"/>
            </w:pPr>
            <w:r>
              <w:drawing>
                <wp:inline distT="0" distB="0" distL="0" distR="0">
                  <wp:extent cx="25400" cy="139700"/>
                  <wp:effectExtent l="0" t="0" r="1270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9941" w:type="dxa"/>
            <w:gridSpan w:val="2"/>
            <w:vAlign w:val="center"/>
          </w:tcPr>
          <w:p>
            <w:pPr>
              <w:keepNext w:val="0"/>
              <w:keepLines w:val="0"/>
              <w:pageBreakBefore w:val="0"/>
              <w:kinsoku/>
              <w:wordWrap/>
              <w:overflowPunct/>
              <w:topLinePunct w:val="0"/>
              <w:autoSpaceDE/>
              <w:autoSpaceDN/>
              <w:bidi w:val="0"/>
              <w:adjustRightInd/>
              <w:snapToGrid/>
              <w:spacing w:before="164" w:beforeLines="50" w:line="240" w:lineRule="auto"/>
              <w:textAlignment w:val="auto"/>
              <w:rPr>
                <w:rFonts w:ascii="Heiti SC Light" w:eastAsia="Heiti SC Light"/>
                <w:b/>
                <w:sz w:val="28"/>
                <w:szCs w:val="28"/>
              </w:rPr>
            </w:pPr>
            <w:r>
              <w:rPr>
                <w:rFonts w:ascii="Heiti SC Light" w:eastAsia="Heiti SC Light"/>
                <w:b/>
                <w:sz w:val="28"/>
                <w:szCs w:val="28"/>
              </w:rPr>
              <w:t>教育经历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88" w:hRule="atLeast"/>
        </w:trPr>
        <w:tc>
          <w:tcPr>
            <w:tcW w:w="10181" w:type="dxa"/>
            <w:gridSpan w:val="3"/>
            <w:vAlign w:val="center"/>
          </w:tcPr>
          <w:p>
            <w:pPr>
              <w:keepNext w:val="0"/>
              <w:keepLines w:val="0"/>
              <w:pageBreakBefore w:val="0"/>
              <w:kinsoku/>
              <w:wordWrap/>
              <w:overflowPunct/>
              <w:topLinePunct w:val="0"/>
              <w:autoSpaceDE/>
              <w:autoSpaceDN/>
              <w:bidi w:val="0"/>
              <w:adjustRightInd/>
              <w:snapToGrid/>
              <w:spacing w:before="164" w:beforeLines="50" w:line="240" w:lineRule="auto"/>
              <w:textAlignment w:val="auto"/>
              <w:rPr>
                <w:rFonts w:hint="eastAsia" w:asciiTheme="majorHAnsi" w:hAnsiTheme="majorHAnsi" w:eastAsiaTheme="minorEastAsia"/>
                <w:lang w:eastAsia="zh-CN"/>
              </w:rPr>
            </w:pPr>
            <w:r>
              <w:rPr>
                <w:rFonts w:asciiTheme="majorHAnsi" w:hAnsiTheme="majorHAnsi"/>
              </w:rPr>
              <w:t xml:space="preserve"> 北京东方</w:t>
            </w:r>
            <w:r>
              <w:rPr>
                <w:rFonts w:hint="eastAsia" w:asciiTheme="majorHAnsi" w:hAnsiTheme="majorHAnsi"/>
                <w:lang w:val="en-US" w:eastAsia="zh-CN"/>
              </w:rPr>
              <w:t>研修学院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88" w:hRule="atLeast"/>
        </w:trPr>
        <w:tc>
          <w:tcPr>
            <w:tcW w:w="7038" w:type="dxa"/>
            <w:gridSpan w:val="2"/>
            <w:vAlign w:val="center"/>
          </w:tcPr>
          <w:p>
            <w:pPr>
              <w:keepNext w:val="0"/>
              <w:keepLines w:val="0"/>
              <w:pageBreakBefore w:val="0"/>
              <w:kinsoku/>
              <w:wordWrap/>
              <w:overflowPunct/>
              <w:topLinePunct w:val="0"/>
              <w:autoSpaceDE/>
              <w:autoSpaceDN/>
              <w:bidi w:val="0"/>
              <w:adjustRightInd/>
              <w:snapToGrid/>
              <w:spacing w:before="164" w:beforeLines="50" w:line="240" w:lineRule="auto"/>
              <w:ind w:leftChars="300"/>
              <w:textAlignment w:val="auto"/>
              <w:rPr>
                <w:rFonts w:asciiTheme="majorEastAsia" w:hAnsiTheme="majorEastAsia" w:eastAsiaTheme="majorEastAsia"/>
                <w:color w:val="000000" w:themeColor="text1"/>
                <w14:textFill>
                  <w14:solidFill>
                    <w14:schemeClr w14:val="tx1"/>
                  </w14:solidFill>
                </w14:textFill>
              </w:rPr>
            </w:pPr>
            <w:r>
              <w:rPr>
                <w:rFonts w:asciiTheme="majorEastAsia" w:hAnsiTheme="majorEastAsia" w:eastAsiaTheme="majorEastAsia"/>
                <w:color w:val="000000" w:themeColor="text1"/>
                <w14:textFill>
                  <w14:solidFill>
                    <w14:schemeClr w14:val="tx1"/>
                  </w14:solidFill>
                </w14:textFill>
              </w:rPr>
              <w:t>计算机科学与技术 | 本科</w:t>
            </w:r>
          </w:p>
        </w:tc>
        <w:tc>
          <w:tcPr>
            <w:tcW w:w="3143" w:type="dxa"/>
            <w:vAlign w:val="center"/>
          </w:tcPr>
          <w:p>
            <w:pPr>
              <w:keepNext w:val="0"/>
              <w:keepLines w:val="0"/>
              <w:pageBreakBefore w:val="0"/>
              <w:kinsoku/>
              <w:wordWrap/>
              <w:overflowPunct/>
              <w:topLinePunct w:val="0"/>
              <w:autoSpaceDE/>
              <w:autoSpaceDN/>
              <w:bidi w:val="0"/>
              <w:adjustRightInd/>
              <w:snapToGrid/>
              <w:spacing w:before="164" w:beforeLines="50" w:line="240" w:lineRule="auto"/>
              <w:ind w:firstLine="1260" w:firstLineChars="600"/>
              <w:textAlignment w:val="auto"/>
              <w:rPr>
                <w:rFonts w:hint="default" w:asciiTheme="majorEastAsia" w:hAnsiTheme="majorEastAsia" w:eastAsiaTheme="majorEastAsia"/>
                <w:color w:val="000000" w:themeColor="text1"/>
                <w:lang w:val="en-US" w:eastAsia="zh-CN"/>
                <w14:textFill>
                  <w14:solidFill>
                    <w14:schemeClr w14:val="tx1"/>
                  </w14:solidFill>
                </w14:textFill>
              </w:rPr>
            </w:pPr>
            <w:r>
              <w:rPr>
                <w:rFonts w:asciiTheme="majorEastAsia" w:hAnsiTheme="majorEastAsia" w:eastAsiaTheme="majorEastAsia"/>
                <w:color w:val="000000" w:themeColor="text1"/>
                <w:sz w:val="21"/>
                <w:szCs w:val="21"/>
                <w14:textFill>
                  <w14:solidFill>
                    <w14:schemeClr w14:val="tx1"/>
                  </w14:solidFill>
                </w14:textFill>
              </w:rPr>
              <w:t>2011</w:t>
            </w:r>
            <w:r>
              <w:rPr>
                <w:rFonts w:hint="eastAsia" w:asciiTheme="majorEastAsia" w:hAnsiTheme="majorEastAsia" w:eastAsiaTheme="majorEastAsia"/>
                <w:color w:val="000000" w:themeColor="text1"/>
                <w:sz w:val="21"/>
                <w:szCs w:val="21"/>
                <w:lang w:eastAsia="zh-CN"/>
                <w14:textFill>
                  <w14:solidFill>
                    <w14:schemeClr w14:val="tx1"/>
                  </w14:solidFill>
                </w14:textFill>
              </w:rPr>
              <w:t>.</w:t>
            </w:r>
            <w:r>
              <w:rPr>
                <w:rFonts w:hint="eastAsia" w:asciiTheme="majorEastAsia" w:hAnsiTheme="majorEastAsia" w:eastAsiaTheme="majorEastAsia"/>
                <w:color w:val="000000" w:themeColor="text1"/>
                <w:sz w:val="21"/>
                <w:szCs w:val="21"/>
                <w:lang w:val="en-US" w:eastAsia="zh-CN"/>
                <w14:textFill>
                  <w14:solidFill>
                    <w14:schemeClr w14:val="tx1"/>
                  </w14:solidFill>
                </w14:textFill>
              </w:rPr>
              <w:t>9</w:t>
            </w:r>
            <w:r>
              <w:rPr>
                <w:rFonts w:asciiTheme="majorEastAsia" w:hAnsiTheme="majorEastAsia" w:eastAsiaTheme="majorEastAsia"/>
                <w:color w:val="000000" w:themeColor="text1"/>
                <w:sz w:val="21"/>
                <w:szCs w:val="21"/>
                <w14:textFill>
                  <w14:solidFill>
                    <w14:schemeClr w14:val="tx1"/>
                  </w14:solidFill>
                </w14:textFill>
              </w:rPr>
              <w:t>—2015</w:t>
            </w:r>
            <w:r>
              <w:rPr>
                <w:rFonts w:hint="eastAsia" w:asciiTheme="majorEastAsia" w:hAnsiTheme="majorEastAsia" w:eastAsiaTheme="majorEastAsia"/>
                <w:color w:val="000000" w:themeColor="text1"/>
                <w:sz w:val="21"/>
                <w:szCs w:val="21"/>
                <w:lang w:val="en-US" w:eastAsia="zh-CN"/>
                <w14:textFill>
                  <w14:solidFill>
                    <w14:schemeClr w14:val="tx1"/>
                  </w14:solidFill>
                </w14:textFill>
              </w:rPr>
              <w:t>.7</w:t>
            </w:r>
          </w:p>
        </w:tc>
      </w:tr>
    </w:tbl>
    <w:p>
      <w:pPr>
        <w:keepNext w:val="0"/>
        <w:keepLines w:val="0"/>
        <w:pageBreakBefore w:val="0"/>
        <w:kinsoku/>
        <w:wordWrap/>
        <w:overflowPunct/>
        <w:topLinePunct w:val="0"/>
        <w:autoSpaceDE/>
        <w:autoSpaceDN/>
        <w:bidi w:val="0"/>
        <w:adjustRightInd/>
        <w:snapToGrid/>
        <w:spacing w:before="164" w:beforeLines="50" w:line="240" w:lineRule="auto"/>
        <w:textAlignment w:val="auto"/>
        <w:rPr>
          <w:sz w:val="21"/>
          <w:szCs w:val="21"/>
        </w:rPr>
      </w:pPr>
    </w:p>
    <w:tbl>
      <w:tblPr>
        <w:tblStyle w:val="9"/>
        <w:tblpPr w:leftFromText="180" w:rightFromText="180" w:vertAnchor="text" w:horzAnchor="page" w:tblpX="774" w:tblpY="160"/>
        <w:tblOverlap w:val="never"/>
        <w:tblW w:w="1014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
        <w:gridCol w:w="98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2" w:hRule="atLeast"/>
        </w:trPr>
        <w:tc>
          <w:tcPr>
            <w:tcW w:w="322" w:type="dxa"/>
            <w:vAlign w:val="center"/>
          </w:tcPr>
          <w:p>
            <w:pPr>
              <w:keepNext w:val="0"/>
              <w:keepLines w:val="0"/>
              <w:pageBreakBefore w:val="0"/>
              <w:kinsoku/>
              <w:wordWrap/>
              <w:overflowPunct/>
              <w:topLinePunct w:val="0"/>
              <w:autoSpaceDE/>
              <w:autoSpaceDN/>
              <w:bidi w:val="0"/>
              <w:adjustRightInd/>
              <w:snapToGrid/>
              <w:spacing w:before="164" w:beforeLines="50" w:line="240" w:lineRule="auto"/>
              <w:textAlignment w:val="auto"/>
            </w:pPr>
            <w:r>
              <w:drawing>
                <wp:inline distT="0" distB="0" distL="0" distR="0">
                  <wp:extent cx="25400" cy="139700"/>
                  <wp:effectExtent l="0" t="0" r="1270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9821" w:type="dxa"/>
            <w:vAlign w:val="center"/>
          </w:tcPr>
          <w:p>
            <w:pPr>
              <w:keepNext w:val="0"/>
              <w:keepLines w:val="0"/>
              <w:pageBreakBefore w:val="0"/>
              <w:kinsoku/>
              <w:wordWrap/>
              <w:overflowPunct/>
              <w:topLinePunct w:val="0"/>
              <w:autoSpaceDE/>
              <w:autoSpaceDN/>
              <w:bidi w:val="0"/>
              <w:adjustRightInd/>
              <w:snapToGrid/>
              <w:spacing w:before="164" w:beforeLines="50" w:line="240" w:lineRule="auto"/>
              <w:textAlignment w:val="auto"/>
              <w:rPr>
                <w:rFonts w:ascii="Heiti SC Light" w:eastAsia="Heiti SC Light"/>
                <w:b/>
                <w:sz w:val="28"/>
                <w:szCs w:val="28"/>
              </w:rPr>
            </w:pPr>
            <w:r>
              <w:rPr>
                <w:rFonts w:ascii="Heiti SC Light" w:eastAsia="Heiti SC Light"/>
                <w:b/>
                <w:sz w:val="28"/>
                <w:szCs w:val="28"/>
              </w:rPr>
              <w:t>个人优势</w:t>
            </w:r>
          </w:p>
        </w:tc>
      </w:tr>
    </w:tbl>
    <w:p>
      <w:pPr>
        <w:keepNext w:val="0"/>
        <w:keepLines w:val="0"/>
        <w:pageBreakBefore w:val="0"/>
        <w:numPr>
          <w:ilvl w:val="0"/>
          <w:numId w:val="4"/>
        </w:numPr>
        <w:kinsoku/>
        <w:wordWrap/>
        <w:overflowPunct/>
        <w:topLinePunct w:val="0"/>
        <w:autoSpaceDE/>
        <w:autoSpaceDN/>
        <w:bidi w:val="0"/>
        <w:adjustRightInd/>
        <w:snapToGrid/>
        <w:spacing w:before="164" w:beforeLines="50" w:line="240" w:lineRule="auto"/>
        <w:ind w:firstLine="420" w:firstLineChars="0"/>
        <w:textAlignment w:val="auto"/>
        <w:rPr>
          <w:rFonts w:hint="default"/>
          <w:sz w:val="21"/>
          <w:szCs w:val="21"/>
          <w:lang w:val="en-US" w:eastAsia="zh-CN"/>
        </w:rPr>
      </w:pPr>
      <w:r>
        <w:rPr>
          <w:rFonts w:hint="eastAsia"/>
          <w:sz w:val="21"/>
          <w:szCs w:val="21"/>
          <w:lang w:val="en-US" w:eastAsia="zh-CN"/>
        </w:rPr>
        <w:t>深入研究JVM（基本特征，运行时数据</w:t>
      </w:r>
      <w:r>
        <w:rPr>
          <w:rFonts w:hint="eastAsia"/>
          <w:color w:val="auto"/>
          <w:sz w:val="21"/>
          <w:szCs w:val="21"/>
          <w:lang w:val="en-US" w:eastAsia="zh-CN"/>
        </w:rPr>
        <w:t>区</w:t>
      </w:r>
      <w:r>
        <w:rPr>
          <w:rFonts w:hint="eastAsia"/>
          <w:sz w:val="21"/>
          <w:szCs w:val="21"/>
          <w:lang w:val="en-US" w:eastAsia="zh-CN"/>
        </w:rPr>
        <w:t>结构，类加载，垃圾回收算法，GC垃圾回收等）。</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firstLine="420" w:firstLineChars="0"/>
        <w:textAlignment w:val="auto"/>
        <w:rPr>
          <w:rFonts w:ascii="微软雅黑" w:hAnsi="微软雅黑" w:eastAsia="微软雅黑" w:cs="微软雅黑"/>
          <w:sz w:val="18"/>
          <w:szCs w:val="18"/>
        </w:rPr>
      </w:pPr>
      <w:r>
        <w:rPr>
          <w:rFonts w:hint="eastAsia"/>
          <w:sz w:val="21"/>
          <w:szCs w:val="21"/>
          <w:lang w:val="en-US" w:eastAsia="zh-CN"/>
        </w:rPr>
        <w:t>深入研究Java多线程（</w:t>
      </w:r>
      <w:r>
        <w:t>Runnable</w:t>
      </w:r>
      <w:r>
        <w:rPr>
          <w:rFonts w:hint="eastAsia"/>
          <w:lang w:val="en-US" w:eastAsia="zh-CN"/>
        </w:rPr>
        <w:t>与Thread，wait()与sleep()，忙循环等</w:t>
      </w:r>
      <w:r>
        <w:rPr>
          <w:rFonts w:hint="eastAsia"/>
          <w:sz w:val="21"/>
          <w:szCs w:val="21"/>
          <w:lang w:val="en-US" w:eastAsia="zh-CN"/>
        </w:rPr>
        <w:t>）。</w:t>
      </w:r>
    </w:p>
    <w:p>
      <w:pPr>
        <w:keepNext w:val="0"/>
        <w:keepLines w:val="0"/>
        <w:pageBreakBefore w:val="0"/>
        <w:kinsoku/>
        <w:wordWrap/>
        <w:overflowPunct/>
        <w:topLinePunct w:val="0"/>
        <w:autoSpaceDE/>
        <w:autoSpaceDN/>
        <w:bidi w:val="0"/>
        <w:adjustRightInd/>
        <w:snapToGrid/>
        <w:spacing w:before="164" w:beforeLines="50" w:line="240" w:lineRule="auto"/>
        <w:ind w:firstLine="420" w:firstLineChars="0"/>
        <w:textAlignment w:val="auto"/>
        <w:rPr>
          <w:rFonts w:hint="eastAsia"/>
          <w:sz w:val="21"/>
          <w:szCs w:val="21"/>
          <w:lang w:val="en-US" w:eastAsia="zh-CN"/>
        </w:rPr>
      </w:pPr>
      <w:r>
        <w:rPr>
          <w:rFonts w:hint="eastAsia"/>
          <w:sz w:val="21"/>
          <w:szCs w:val="21"/>
          <w:lang w:val="en-US" w:eastAsia="zh-CN"/>
        </w:rPr>
        <w:t>在任职期间，利用工作空闲时间学习掌握新的技术，如：Nginx实现负载均衡、Jenkins持续集成、Rancher容器管理、Git分布式版本控制系统、SVN集中式版本控制系统、Shiro安全框架等，养成良好的代码习惯。</w:t>
      </w:r>
    </w:p>
    <w:p>
      <w:pPr>
        <w:keepNext w:val="0"/>
        <w:keepLines w:val="0"/>
        <w:pageBreakBefore w:val="0"/>
        <w:kinsoku/>
        <w:wordWrap/>
        <w:overflowPunct/>
        <w:topLinePunct w:val="0"/>
        <w:autoSpaceDE/>
        <w:autoSpaceDN/>
        <w:bidi w:val="0"/>
        <w:adjustRightInd/>
        <w:snapToGrid/>
        <w:spacing w:before="164" w:beforeLines="50" w:line="240" w:lineRule="auto"/>
        <w:ind w:firstLine="420" w:firstLineChars="0"/>
        <w:textAlignment w:val="auto"/>
        <w:rPr>
          <w:rFonts w:hint="eastAsia"/>
          <w:sz w:val="21"/>
          <w:szCs w:val="21"/>
          <w:lang w:val="en-US" w:eastAsia="zh-CN"/>
        </w:rPr>
      </w:pPr>
      <w:r>
        <w:rPr>
          <w:rFonts w:hint="eastAsia"/>
          <w:sz w:val="21"/>
          <w:szCs w:val="21"/>
          <w:lang w:val="en-US" w:eastAsia="zh-CN"/>
        </w:rPr>
        <w:t>对待工作认真负责，善于沟通、协调有较强的组织能力与团队精神;活泼开朗、乐观上进、有爱心并善于施教并行;上进心强、勤于学习能不断提高自身的能力与综合素质。</w:t>
      </w:r>
    </w:p>
    <w:p>
      <w:pPr>
        <w:keepNext w:val="0"/>
        <w:keepLines w:val="0"/>
        <w:pageBreakBefore w:val="0"/>
        <w:kinsoku/>
        <w:wordWrap/>
        <w:overflowPunct/>
        <w:topLinePunct w:val="0"/>
        <w:autoSpaceDE/>
        <w:autoSpaceDN/>
        <w:bidi w:val="0"/>
        <w:adjustRightInd/>
        <w:snapToGrid/>
        <w:spacing w:before="164" w:beforeLines="50" w:line="240" w:lineRule="auto"/>
        <w:ind w:firstLine="420" w:firstLineChars="0"/>
        <w:textAlignment w:val="auto"/>
        <w:rPr>
          <w:rFonts w:hint="eastAsia"/>
          <w:sz w:val="21"/>
          <w:szCs w:val="21"/>
          <w:lang w:val="en-US" w:eastAsia="zh-CN"/>
        </w:rPr>
      </w:pPr>
      <w:r>
        <w:rPr>
          <w:rFonts w:hint="eastAsia"/>
          <w:sz w:val="21"/>
          <w:szCs w:val="21"/>
          <w:lang w:val="en-US" w:eastAsia="zh-CN"/>
        </w:rPr>
        <w:t>对于新鲜事物比较好奇，如果条件允许愿意付出精力去研究新的事物。</w:t>
      </w:r>
    </w:p>
    <w:p>
      <w:pPr>
        <w:keepNext w:val="0"/>
        <w:keepLines w:val="0"/>
        <w:pageBreakBefore w:val="0"/>
        <w:kinsoku/>
        <w:wordWrap/>
        <w:overflowPunct/>
        <w:topLinePunct w:val="0"/>
        <w:autoSpaceDE/>
        <w:autoSpaceDN/>
        <w:bidi w:val="0"/>
        <w:adjustRightInd/>
        <w:snapToGrid/>
        <w:spacing w:before="164" w:beforeLines="50" w:line="240" w:lineRule="auto"/>
        <w:ind w:firstLine="420" w:firstLineChars="0"/>
        <w:textAlignment w:val="auto"/>
        <w:rPr>
          <w:rFonts w:hint="default"/>
          <w:sz w:val="21"/>
          <w:szCs w:val="21"/>
          <w:lang w:val="en-US" w:eastAsia="zh-CN"/>
        </w:rPr>
      </w:pPr>
    </w:p>
    <w:p>
      <w:pPr>
        <w:pStyle w:val="16"/>
        <w:keepNext w:val="0"/>
        <w:keepLines w:val="0"/>
        <w:pageBreakBefore w:val="0"/>
        <w:numPr>
          <w:ilvl w:val="0"/>
          <w:numId w:val="0"/>
        </w:numPr>
        <w:kinsoku/>
        <w:wordWrap/>
        <w:overflowPunct/>
        <w:topLinePunct w:val="0"/>
        <w:autoSpaceDE/>
        <w:autoSpaceDN/>
        <w:bidi w:val="0"/>
        <w:adjustRightInd/>
        <w:snapToGrid/>
        <w:spacing w:before="164" w:beforeLines="50" w:line="240" w:lineRule="auto"/>
        <w:ind w:firstLine="420" w:firstLineChars="0"/>
        <w:textAlignment w:val="auto"/>
        <w:rPr>
          <w:rFonts w:hint="default"/>
          <w:color w:val="000000" w:themeColor="text1"/>
          <w:sz w:val="21"/>
          <w:szCs w:val="21"/>
          <w:lang w:val="en-US" w:eastAsia="zh-CN"/>
          <w14:textFill>
            <w14:solidFill>
              <w14:schemeClr w14:val="tx1"/>
            </w14:solidFill>
          </w14:textFill>
        </w:rPr>
      </w:pPr>
    </w:p>
    <w:sectPr>
      <w:footerReference r:id="rId3" w:type="default"/>
      <w:pgSz w:w="11900" w:h="16840"/>
      <w:pgMar w:top="720" w:right="720" w:bottom="720" w:left="720" w:header="851" w:footer="992" w:gutter="0"/>
      <w:lnNumType w:countBy="0" w:restart="continuou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iti SC Light">
    <w:altName w:val="Malgun Gothic Semilight"/>
    <w:panose1 w:val="02000000000000000000"/>
    <w:charset w:val="88"/>
    <w:family w:val="auto"/>
    <w:pitch w:val="default"/>
    <w:sig w:usb0="00000000" w:usb1="00000000" w:usb2="00000010" w:usb3="00000000" w:csb0="003E0000"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Heiti SC Medium">
    <w:altName w:val="Arial Unicode MS"/>
    <w:panose1 w:val="00000000000000000000"/>
    <w:charset w:val="88"/>
    <w:family w:val="auto"/>
    <w:pitch w:val="default"/>
    <w:sig w:usb0="00000000" w:usb1="00000000" w:usb2="00000010" w:usb3="00000000" w:csb0="003E0000"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88"/>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tab w:relativeTo="margin" w:alignment="center" w:leader="none"/>
    </w:r>
    <w:r>
      <w:rPr>
        <w:color w:val="767171" w:themeColor="background2" w:themeShade="80"/>
      </w:rPr>
      <w:t>简历来自：B</w:t>
    </w:r>
    <w:r>
      <w:rPr>
        <w:rFonts w:hint="eastAsia"/>
        <w:color w:val="767171" w:themeColor="background2" w:themeShade="80"/>
      </w:rPr>
      <w:t>OSS</w:t>
    </w:r>
    <w:r>
      <w:rPr>
        <w:color w:val="767171" w:themeColor="background2" w:themeShade="80"/>
      </w:rPr>
      <w:t>直聘</w:t>
    </w:r>
    <w:r>
      <w:ptab w:relativeTo="margin" w:alignment="right" w:leader="none"/>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C3D86"/>
    <w:multiLevelType w:val="singleLevel"/>
    <w:tmpl w:val="18CC3D86"/>
    <w:lvl w:ilvl="0" w:tentative="0">
      <w:start w:val="1"/>
      <w:numFmt w:val="decimal"/>
      <w:lvlText w:val="%1)"/>
      <w:lvlJc w:val="left"/>
      <w:pPr>
        <w:ind w:left="425" w:hanging="425"/>
      </w:pPr>
      <w:rPr>
        <w:rFonts w:hint="default"/>
      </w:rPr>
    </w:lvl>
  </w:abstractNum>
  <w:abstractNum w:abstractNumId="1">
    <w:nsid w:val="2D99FCE2"/>
    <w:multiLevelType w:val="singleLevel"/>
    <w:tmpl w:val="2D99FCE2"/>
    <w:lvl w:ilvl="0" w:tentative="0">
      <w:start w:val="1"/>
      <w:numFmt w:val="decimal"/>
      <w:lvlText w:val="%1)"/>
      <w:lvlJc w:val="left"/>
      <w:pPr>
        <w:ind w:left="425" w:hanging="425"/>
      </w:pPr>
      <w:rPr>
        <w:rFonts w:hint="default"/>
      </w:rPr>
    </w:lvl>
  </w:abstractNum>
  <w:abstractNum w:abstractNumId="2">
    <w:nsid w:val="41BFCE47"/>
    <w:multiLevelType w:val="singleLevel"/>
    <w:tmpl w:val="41BFCE47"/>
    <w:lvl w:ilvl="0" w:tentative="0">
      <w:start w:val="1"/>
      <w:numFmt w:val="decimal"/>
      <w:suff w:val="space"/>
      <w:lvlText w:val="%1."/>
      <w:lvlJc w:val="left"/>
    </w:lvl>
  </w:abstractNum>
  <w:abstractNum w:abstractNumId="3">
    <w:nsid w:val="796946C8"/>
    <w:multiLevelType w:val="singleLevel"/>
    <w:tmpl w:val="796946C8"/>
    <w:lvl w:ilvl="0" w:tentative="0">
      <w:start w:val="1"/>
      <w:numFmt w:val="chineseCounting"/>
      <w:suff w:val="nothing"/>
      <w:lvlText w:val="%1、"/>
      <w:lvlJc w:val="left"/>
      <w:rPr>
        <w:rFonts w:hint="eastAsia"/>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46460"/>
    <w:rsid w:val="00772AD9"/>
    <w:rsid w:val="007B6ECF"/>
    <w:rsid w:val="007D15C3"/>
    <w:rsid w:val="00820F57"/>
    <w:rsid w:val="008548AB"/>
    <w:rsid w:val="008677B0"/>
    <w:rsid w:val="00910D0A"/>
    <w:rsid w:val="00932CE5"/>
    <w:rsid w:val="00993C57"/>
    <w:rsid w:val="009D6D86"/>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 w:val="01363564"/>
    <w:rsid w:val="01592BAA"/>
    <w:rsid w:val="01CE3C3F"/>
    <w:rsid w:val="01FE1C86"/>
    <w:rsid w:val="02877051"/>
    <w:rsid w:val="02912A60"/>
    <w:rsid w:val="029548E9"/>
    <w:rsid w:val="02DF03A3"/>
    <w:rsid w:val="03315B0F"/>
    <w:rsid w:val="033A6579"/>
    <w:rsid w:val="03412250"/>
    <w:rsid w:val="03BD0A5D"/>
    <w:rsid w:val="03EC0DD8"/>
    <w:rsid w:val="04160CB4"/>
    <w:rsid w:val="042A2154"/>
    <w:rsid w:val="04C82247"/>
    <w:rsid w:val="04F42DB5"/>
    <w:rsid w:val="051B568D"/>
    <w:rsid w:val="056E3A10"/>
    <w:rsid w:val="05C60589"/>
    <w:rsid w:val="05D20B86"/>
    <w:rsid w:val="071A1347"/>
    <w:rsid w:val="075B4A88"/>
    <w:rsid w:val="07694478"/>
    <w:rsid w:val="076E7183"/>
    <w:rsid w:val="07976472"/>
    <w:rsid w:val="084A7E08"/>
    <w:rsid w:val="08CE0B83"/>
    <w:rsid w:val="094B0F36"/>
    <w:rsid w:val="09716A16"/>
    <w:rsid w:val="09EB314E"/>
    <w:rsid w:val="09FC1229"/>
    <w:rsid w:val="0A0031BA"/>
    <w:rsid w:val="0A4070F5"/>
    <w:rsid w:val="0A7D242F"/>
    <w:rsid w:val="0A7E170C"/>
    <w:rsid w:val="0A8422A4"/>
    <w:rsid w:val="0AA23A30"/>
    <w:rsid w:val="0AAC2D22"/>
    <w:rsid w:val="0AD10416"/>
    <w:rsid w:val="0ADD2C8A"/>
    <w:rsid w:val="0AF84553"/>
    <w:rsid w:val="0C0029B1"/>
    <w:rsid w:val="0C5636AA"/>
    <w:rsid w:val="0C6F589C"/>
    <w:rsid w:val="0C7316DF"/>
    <w:rsid w:val="0C7B4583"/>
    <w:rsid w:val="0CB4438C"/>
    <w:rsid w:val="0CCB7BD8"/>
    <w:rsid w:val="0D035192"/>
    <w:rsid w:val="0D70016E"/>
    <w:rsid w:val="0E2935EA"/>
    <w:rsid w:val="0E7F77A9"/>
    <w:rsid w:val="0EB55CA8"/>
    <w:rsid w:val="0FA61F21"/>
    <w:rsid w:val="102C3742"/>
    <w:rsid w:val="103F1856"/>
    <w:rsid w:val="10966A0C"/>
    <w:rsid w:val="10B33D27"/>
    <w:rsid w:val="10BC1C7B"/>
    <w:rsid w:val="10C101CF"/>
    <w:rsid w:val="10F22E2A"/>
    <w:rsid w:val="11266368"/>
    <w:rsid w:val="114164B6"/>
    <w:rsid w:val="11423BA8"/>
    <w:rsid w:val="1148399E"/>
    <w:rsid w:val="11A868F5"/>
    <w:rsid w:val="11C94316"/>
    <w:rsid w:val="11E90706"/>
    <w:rsid w:val="1207114F"/>
    <w:rsid w:val="121009FA"/>
    <w:rsid w:val="125752A9"/>
    <w:rsid w:val="12D35B44"/>
    <w:rsid w:val="134F2287"/>
    <w:rsid w:val="139F5990"/>
    <w:rsid w:val="13B007FB"/>
    <w:rsid w:val="13F51960"/>
    <w:rsid w:val="143F3CFA"/>
    <w:rsid w:val="14622392"/>
    <w:rsid w:val="14752953"/>
    <w:rsid w:val="14DB1041"/>
    <w:rsid w:val="14F201F0"/>
    <w:rsid w:val="152F3FC2"/>
    <w:rsid w:val="1572537C"/>
    <w:rsid w:val="1579712F"/>
    <w:rsid w:val="157D4137"/>
    <w:rsid w:val="160A4D1C"/>
    <w:rsid w:val="16352EA3"/>
    <w:rsid w:val="1635414D"/>
    <w:rsid w:val="168D4C87"/>
    <w:rsid w:val="16B431B3"/>
    <w:rsid w:val="16F51A15"/>
    <w:rsid w:val="17851CF6"/>
    <w:rsid w:val="17862F42"/>
    <w:rsid w:val="17E973C3"/>
    <w:rsid w:val="183B3BD2"/>
    <w:rsid w:val="184F2E27"/>
    <w:rsid w:val="18516536"/>
    <w:rsid w:val="185E6B0E"/>
    <w:rsid w:val="186821FB"/>
    <w:rsid w:val="18C52B04"/>
    <w:rsid w:val="18DD5FEE"/>
    <w:rsid w:val="192963E8"/>
    <w:rsid w:val="193657B8"/>
    <w:rsid w:val="19F20F11"/>
    <w:rsid w:val="19FF3FE9"/>
    <w:rsid w:val="1A515F71"/>
    <w:rsid w:val="1A6E6865"/>
    <w:rsid w:val="1A70129E"/>
    <w:rsid w:val="1A7B781D"/>
    <w:rsid w:val="1A8F6F95"/>
    <w:rsid w:val="1AF41800"/>
    <w:rsid w:val="1B077632"/>
    <w:rsid w:val="1B154C15"/>
    <w:rsid w:val="1B416E39"/>
    <w:rsid w:val="1B535B70"/>
    <w:rsid w:val="1B7D4772"/>
    <w:rsid w:val="1BA042E9"/>
    <w:rsid w:val="1C6064A6"/>
    <w:rsid w:val="1C746932"/>
    <w:rsid w:val="1C8B03C6"/>
    <w:rsid w:val="1D1B344E"/>
    <w:rsid w:val="1D7C3DFB"/>
    <w:rsid w:val="1DA2616E"/>
    <w:rsid w:val="1DD90ACF"/>
    <w:rsid w:val="1DE40E1F"/>
    <w:rsid w:val="1E4D5E87"/>
    <w:rsid w:val="1E78022F"/>
    <w:rsid w:val="1EC53957"/>
    <w:rsid w:val="1F3D5F9A"/>
    <w:rsid w:val="1F5B171B"/>
    <w:rsid w:val="1FDE45F3"/>
    <w:rsid w:val="201F0A68"/>
    <w:rsid w:val="20684979"/>
    <w:rsid w:val="2082560D"/>
    <w:rsid w:val="20F505B3"/>
    <w:rsid w:val="21080616"/>
    <w:rsid w:val="210E55A3"/>
    <w:rsid w:val="2121342F"/>
    <w:rsid w:val="217005E4"/>
    <w:rsid w:val="217A415F"/>
    <w:rsid w:val="21873502"/>
    <w:rsid w:val="21DD7BA5"/>
    <w:rsid w:val="23041149"/>
    <w:rsid w:val="230A7780"/>
    <w:rsid w:val="232F03EA"/>
    <w:rsid w:val="23563D7F"/>
    <w:rsid w:val="237459B4"/>
    <w:rsid w:val="23C859EA"/>
    <w:rsid w:val="23EE1A55"/>
    <w:rsid w:val="23FF144A"/>
    <w:rsid w:val="249D4AD2"/>
    <w:rsid w:val="24AA34AC"/>
    <w:rsid w:val="2587443C"/>
    <w:rsid w:val="25E3470F"/>
    <w:rsid w:val="263E0F0C"/>
    <w:rsid w:val="265256B0"/>
    <w:rsid w:val="27980971"/>
    <w:rsid w:val="27C65DEE"/>
    <w:rsid w:val="27E50F36"/>
    <w:rsid w:val="27EF40FF"/>
    <w:rsid w:val="283432F9"/>
    <w:rsid w:val="283D62D2"/>
    <w:rsid w:val="287225F8"/>
    <w:rsid w:val="2877641E"/>
    <w:rsid w:val="287F3D89"/>
    <w:rsid w:val="28E0054C"/>
    <w:rsid w:val="29551D32"/>
    <w:rsid w:val="29EE5F0C"/>
    <w:rsid w:val="2A452068"/>
    <w:rsid w:val="2A7458EF"/>
    <w:rsid w:val="2A7776B6"/>
    <w:rsid w:val="2A937344"/>
    <w:rsid w:val="2B1B1323"/>
    <w:rsid w:val="2B896A94"/>
    <w:rsid w:val="2BDD57EA"/>
    <w:rsid w:val="2C016253"/>
    <w:rsid w:val="2C580B68"/>
    <w:rsid w:val="2CFB71B7"/>
    <w:rsid w:val="2D467C50"/>
    <w:rsid w:val="2D664C9E"/>
    <w:rsid w:val="2D8A3BC5"/>
    <w:rsid w:val="2D8B6CEC"/>
    <w:rsid w:val="2DFA2BAE"/>
    <w:rsid w:val="2E0153FB"/>
    <w:rsid w:val="2E18093B"/>
    <w:rsid w:val="2E2C302B"/>
    <w:rsid w:val="2E643052"/>
    <w:rsid w:val="2EE30965"/>
    <w:rsid w:val="2EF33489"/>
    <w:rsid w:val="2F565990"/>
    <w:rsid w:val="2F665F21"/>
    <w:rsid w:val="2F85650D"/>
    <w:rsid w:val="2FA53261"/>
    <w:rsid w:val="304D6403"/>
    <w:rsid w:val="305D6B4A"/>
    <w:rsid w:val="308C6F9A"/>
    <w:rsid w:val="30A55FB9"/>
    <w:rsid w:val="30B8669A"/>
    <w:rsid w:val="310F5627"/>
    <w:rsid w:val="321C3102"/>
    <w:rsid w:val="323C64F3"/>
    <w:rsid w:val="32E65F8B"/>
    <w:rsid w:val="32F95EB8"/>
    <w:rsid w:val="330A0802"/>
    <w:rsid w:val="332D736D"/>
    <w:rsid w:val="33305266"/>
    <w:rsid w:val="33487BAB"/>
    <w:rsid w:val="334F5C82"/>
    <w:rsid w:val="341A16BE"/>
    <w:rsid w:val="34DA6BEF"/>
    <w:rsid w:val="34E50731"/>
    <w:rsid w:val="35105AF2"/>
    <w:rsid w:val="35582B44"/>
    <w:rsid w:val="356A2C20"/>
    <w:rsid w:val="35A42BE8"/>
    <w:rsid w:val="36134794"/>
    <w:rsid w:val="36BB326C"/>
    <w:rsid w:val="36CE1B44"/>
    <w:rsid w:val="36E15061"/>
    <w:rsid w:val="37A52641"/>
    <w:rsid w:val="37AB1116"/>
    <w:rsid w:val="37C0183C"/>
    <w:rsid w:val="37D42688"/>
    <w:rsid w:val="38041F52"/>
    <w:rsid w:val="38050767"/>
    <w:rsid w:val="38502BBD"/>
    <w:rsid w:val="38525189"/>
    <w:rsid w:val="388E6A75"/>
    <w:rsid w:val="38FD4010"/>
    <w:rsid w:val="39293A7C"/>
    <w:rsid w:val="39571E34"/>
    <w:rsid w:val="39692AE7"/>
    <w:rsid w:val="3A3F5CE3"/>
    <w:rsid w:val="3A4954C7"/>
    <w:rsid w:val="3A9C1E5D"/>
    <w:rsid w:val="3AC6568F"/>
    <w:rsid w:val="3B6F0460"/>
    <w:rsid w:val="3BBA7B79"/>
    <w:rsid w:val="3BDB4C44"/>
    <w:rsid w:val="3C610DC7"/>
    <w:rsid w:val="3CA81A63"/>
    <w:rsid w:val="3D26230C"/>
    <w:rsid w:val="3D621197"/>
    <w:rsid w:val="3D6356D0"/>
    <w:rsid w:val="3DE84D9E"/>
    <w:rsid w:val="3DF406CF"/>
    <w:rsid w:val="3E343F45"/>
    <w:rsid w:val="3E562D08"/>
    <w:rsid w:val="3E965568"/>
    <w:rsid w:val="3F2F5ACD"/>
    <w:rsid w:val="3F4D3175"/>
    <w:rsid w:val="3F612D15"/>
    <w:rsid w:val="3F6B5DD7"/>
    <w:rsid w:val="3F7A3266"/>
    <w:rsid w:val="3FAE0AD1"/>
    <w:rsid w:val="3FB809B7"/>
    <w:rsid w:val="3FD050BC"/>
    <w:rsid w:val="3FFD5C60"/>
    <w:rsid w:val="40192C74"/>
    <w:rsid w:val="401D3766"/>
    <w:rsid w:val="4050645C"/>
    <w:rsid w:val="40557038"/>
    <w:rsid w:val="407B1538"/>
    <w:rsid w:val="40A06331"/>
    <w:rsid w:val="40A60851"/>
    <w:rsid w:val="412A6024"/>
    <w:rsid w:val="413D4FE5"/>
    <w:rsid w:val="416E5470"/>
    <w:rsid w:val="416F57F8"/>
    <w:rsid w:val="41853B49"/>
    <w:rsid w:val="41BE06D6"/>
    <w:rsid w:val="41BE15FC"/>
    <w:rsid w:val="41CE133A"/>
    <w:rsid w:val="41DA508B"/>
    <w:rsid w:val="4219072D"/>
    <w:rsid w:val="42827E6A"/>
    <w:rsid w:val="43332A00"/>
    <w:rsid w:val="43464CDD"/>
    <w:rsid w:val="43886517"/>
    <w:rsid w:val="438C0C73"/>
    <w:rsid w:val="43A615C3"/>
    <w:rsid w:val="43A85C24"/>
    <w:rsid w:val="43BD510C"/>
    <w:rsid w:val="43E854B5"/>
    <w:rsid w:val="440949DD"/>
    <w:rsid w:val="4496359A"/>
    <w:rsid w:val="44C664B6"/>
    <w:rsid w:val="45BA19AB"/>
    <w:rsid w:val="45F02CBE"/>
    <w:rsid w:val="464804F3"/>
    <w:rsid w:val="46734062"/>
    <w:rsid w:val="469C593D"/>
    <w:rsid w:val="46AC61D5"/>
    <w:rsid w:val="46DD4372"/>
    <w:rsid w:val="46EA5FCB"/>
    <w:rsid w:val="473C0965"/>
    <w:rsid w:val="47A44096"/>
    <w:rsid w:val="47AA5527"/>
    <w:rsid w:val="47CB0C80"/>
    <w:rsid w:val="48084332"/>
    <w:rsid w:val="484A3CBB"/>
    <w:rsid w:val="48DC4415"/>
    <w:rsid w:val="48F67C7C"/>
    <w:rsid w:val="492365FC"/>
    <w:rsid w:val="49243A8D"/>
    <w:rsid w:val="494616E2"/>
    <w:rsid w:val="49645F1F"/>
    <w:rsid w:val="499E2063"/>
    <w:rsid w:val="49BD229E"/>
    <w:rsid w:val="4A3D1117"/>
    <w:rsid w:val="4A4A757C"/>
    <w:rsid w:val="4A632F48"/>
    <w:rsid w:val="4ACD59B9"/>
    <w:rsid w:val="4AFB55EF"/>
    <w:rsid w:val="4B040910"/>
    <w:rsid w:val="4B555EB5"/>
    <w:rsid w:val="4B9971FD"/>
    <w:rsid w:val="4BBD1916"/>
    <w:rsid w:val="4BD7093F"/>
    <w:rsid w:val="4C9131B1"/>
    <w:rsid w:val="4D0153EB"/>
    <w:rsid w:val="4D026497"/>
    <w:rsid w:val="4D5C611B"/>
    <w:rsid w:val="4D7E1AE2"/>
    <w:rsid w:val="4D9E5E11"/>
    <w:rsid w:val="4DCD6596"/>
    <w:rsid w:val="4DEA2A92"/>
    <w:rsid w:val="4DFB3819"/>
    <w:rsid w:val="4E0C3B1A"/>
    <w:rsid w:val="4E0E23A8"/>
    <w:rsid w:val="4E663C8D"/>
    <w:rsid w:val="4E9B06DD"/>
    <w:rsid w:val="4EA50772"/>
    <w:rsid w:val="4EA86935"/>
    <w:rsid w:val="4EBD6A83"/>
    <w:rsid w:val="4EC963E4"/>
    <w:rsid w:val="4F445785"/>
    <w:rsid w:val="4FAA2135"/>
    <w:rsid w:val="4FC76C17"/>
    <w:rsid w:val="4FC864A4"/>
    <w:rsid w:val="4FCF0B81"/>
    <w:rsid w:val="4FE81125"/>
    <w:rsid w:val="4FEF3544"/>
    <w:rsid w:val="4FF4200A"/>
    <w:rsid w:val="4FFD2C64"/>
    <w:rsid w:val="50727AFC"/>
    <w:rsid w:val="50CA33A4"/>
    <w:rsid w:val="50E1063A"/>
    <w:rsid w:val="512D1C3F"/>
    <w:rsid w:val="51C2421C"/>
    <w:rsid w:val="522B2F4E"/>
    <w:rsid w:val="524D03D9"/>
    <w:rsid w:val="52A92798"/>
    <w:rsid w:val="530906B3"/>
    <w:rsid w:val="53363434"/>
    <w:rsid w:val="53851FC3"/>
    <w:rsid w:val="53965919"/>
    <w:rsid w:val="53D207EF"/>
    <w:rsid w:val="54592B69"/>
    <w:rsid w:val="54933583"/>
    <w:rsid w:val="550656F4"/>
    <w:rsid w:val="555F0B16"/>
    <w:rsid w:val="55CB42B3"/>
    <w:rsid w:val="56054DD3"/>
    <w:rsid w:val="56DA3FAE"/>
    <w:rsid w:val="56DE115A"/>
    <w:rsid w:val="56E45E99"/>
    <w:rsid w:val="572A7F10"/>
    <w:rsid w:val="575515F3"/>
    <w:rsid w:val="57932CDD"/>
    <w:rsid w:val="57A01B86"/>
    <w:rsid w:val="57B873EB"/>
    <w:rsid w:val="57CF29ED"/>
    <w:rsid w:val="57FA2037"/>
    <w:rsid w:val="58027C41"/>
    <w:rsid w:val="58511646"/>
    <w:rsid w:val="587949D7"/>
    <w:rsid w:val="58913D43"/>
    <w:rsid w:val="58A1747B"/>
    <w:rsid w:val="58D437EA"/>
    <w:rsid w:val="58E92F52"/>
    <w:rsid w:val="59A23E8F"/>
    <w:rsid w:val="59AB0F02"/>
    <w:rsid w:val="59B922DD"/>
    <w:rsid w:val="59CF71A3"/>
    <w:rsid w:val="59FB67F8"/>
    <w:rsid w:val="59FC46D6"/>
    <w:rsid w:val="5A015442"/>
    <w:rsid w:val="5A62535F"/>
    <w:rsid w:val="5A6C58DB"/>
    <w:rsid w:val="5A78546A"/>
    <w:rsid w:val="5A8F0C88"/>
    <w:rsid w:val="5AAC5BC5"/>
    <w:rsid w:val="5AAE3A76"/>
    <w:rsid w:val="5ACA5193"/>
    <w:rsid w:val="5BBA4AE8"/>
    <w:rsid w:val="5BD56370"/>
    <w:rsid w:val="5C024457"/>
    <w:rsid w:val="5C1A7075"/>
    <w:rsid w:val="5C24290C"/>
    <w:rsid w:val="5C4B4B4E"/>
    <w:rsid w:val="5C5D3259"/>
    <w:rsid w:val="5C5F36E5"/>
    <w:rsid w:val="5C601257"/>
    <w:rsid w:val="5C871E81"/>
    <w:rsid w:val="5CE47AE9"/>
    <w:rsid w:val="5D034B4E"/>
    <w:rsid w:val="5D701646"/>
    <w:rsid w:val="5D8051BE"/>
    <w:rsid w:val="5D85327D"/>
    <w:rsid w:val="5DD61BBF"/>
    <w:rsid w:val="5DDF1201"/>
    <w:rsid w:val="5DE74BF9"/>
    <w:rsid w:val="5DE9758A"/>
    <w:rsid w:val="5E0F1427"/>
    <w:rsid w:val="5E41003D"/>
    <w:rsid w:val="5E990DB8"/>
    <w:rsid w:val="5EB200E9"/>
    <w:rsid w:val="5EB87D41"/>
    <w:rsid w:val="5EC66B06"/>
    <w:rsid w:val="5F226F5D"/>
    <w:rsid w:val="5F577BAA"/>
    <w:rsid w:val="5FAC27FB"/>
    <w:rsid w:val="5FAD1297"/>
    <w:rsid w:val="5FD43905"/>
    <w:rsid w:val="604E1D94"/>
    <w:rsid w:val="608B122F"/>
    <w:rsid w:val="609746D5"/>
    <w:rsid w:val="609876A8"/>
    <w:rsid w:val="60A309F6"/>
    <w:rsid w:val="60C82170"/>
    <w:rsid w:val="610C258E"/>
    <w:rsid w:val="61135555"/>
    <w:rsid w:val="618915E2"/>
    <w:rsid w:val="620C7F13"/>
    <w:rsid w:val="6229715C"/>
    <w:rsid w:val="629535A7"/>
    <w:rsid w:val="629E7AE4"/>
    <w:rsid w:val="62E635F4"/>
    <w:rsid w:val="62F407FB"/>
    <w:rsid w:val="630863A4"/>
    <w:rsid w:val="637F502B"/>
    <w:rsid w:val="63A27D8F"/>
    <w:rsid w:val="63CA1805"/>
    <w:rsid w:val="63DC5C02"/>
    <w:rsid w:val="63F5315D"/>
    <w:rsid w:val="64580F2D"/>
    <w:rsid w:val="645E1F9B"/>
    <w:rsid w:val="64BE6D6A"/>
    <w:rsid w:val="64FE265F"/>
    <w:rsid w:val="65117591"/>
    <w:rsid w:val="65127FA0"/>
    <w:rsid w:val="655569D1"/>
    <w:rsid w:val="656732B3"/>
    <w:rsid w:val="657E458E"/>
    <w:rsid w:val="65AE0823"/>
    <w:rsid w:val="6665571C"/>
    <w:rsid w:val="66C55D6F"/>
    <w:rsid w:val="66D25ACA"/>
    <w:rsid w:val="679B0631"/>
    <w:rsid w:val="67DE7B25"/>
    <w:rsid w:val="684B6D8C"/>
    <w:rsid w:val="68870E68"/>
    <w:rsid w:val="69391761"/>
    <w:rsid w:val="69857D67"/>
    <w:rsid w:val="69C150C5"/>
    <w:rsid w:val="69C86AD3"/>
    <w:rsid w:val="6A16093D"/>
    <w:rsid w:val="6AA92F12"/>
    <w:rsid w:val="6AEF0135"/>
    <w:rsid w:val="6B0235A5"/>
    <w:rsid w:val="6B6F1670"/>
    <w:rsid w:val="6BAC36D8"/>
    <w:rsid w:val="6BF70405"/>
    <w:rsid w:val="6C5F6351"/>
    <w:rsid w:val="6C831516"/>
    <w:rsid w:val="6CA46403"/>
    <w:rsid w:val="6CBF2318"/>
    <w:rsid w:val="6CDF27CC"/>
    <w:rsid w:val="6D0C4A7E"/>
    <w:rsid w:val="6D8D483A"/>
    <w:rsid w:val="6D9E7C95"/>
    <w:rsid w:val="6DC47B3D"/>
    <w:rsid w:val="6DF62543"/>
    <w:rsid w:val="6E6D742D"/>
    <w:rsid w:val="6E88584E"/>
    <w:rsid w:val="6ED631C2"/>
    <w:rsid w:val="6F472AA6"/>
    <w:rsid w:val="6F587793"/>
    <w:rsid w:val="70334FCD"/>
    <w:rsid w:val="706C14DF"/>
    <w:rsid w:val="70B73FEF"/>
    <w:rsid w:val="710B5021"/>
    <w:rsid w:val="71226F50"/>
    <w:rsid w:val="71AC4B2D"/>
    <w:rsid w:val="71AE1828"/>
    <w:rsid w:val="71F32239"/>
    <w:rsid w:val="71FB1F32"/>
    <w:rsid w:val="721B4115"/>
    <w:rsid w:val="72811EB0"/>
    <w:rsid w:val="72F220C9"/>
    <w:rsid w:val="73146B48"/>
    <w:rsid w:val="7371014E"/>
    <w:rsid w:val="7397692A"/>
    <w:rsid w:val="73AE6DDD"/>
    <w:rsid w:val="73BA5DDD"/>
    <w:rsid w:val="73EB1EBC"/>
    <w:rsid w:val="741E63D3"/>
    <w:rsid w:val="74374088"/>
    <w:rsid w:val="743C11F1"/>
    <w:rsid w:val="744A0B48"/>
    <w:rsid w:val="74BA710E"/>
    <w:rsid w:val="75406641"/>
    <w:rsid w:val="76475D93"/>
    <w:rsid w:val="764972A1"/>
    <w:rsid w:val="76550C3C"/>
    <w:rsid w:val="77122D44"/>
    <w:rsid w:val="771B3909"/>
    <w:rsid w:val="77AE5D2C"/>
    <w:rsid w:val="789C2345"/>
    <w:rsid w:val="78CD3CB1"/>
    <w:rsid w:val="79487FC2"/>
    <w:rsid w:val="79AF4CB9"/>
    <w:rsid w:val="79CE5C76"/>
    <w:rsid w:val="7A8F5D9E"/>
    <w:rsid w:val="7AAA0FBD"/>
    <w:rsid w:val="7B797E26"/>
    <w:rsid w:val="7B942503"/>
    <w:rsid w:val="7BA46F69"/>
    <w:rsid w:val="7BC17DBE"/>
    <w:rsid w:val="7C01423F"/>
    <w:rsid w:val="7C2B1C53"/>
    <w:rsid w:val="7C3161E0"/>
    <w:rsid w:val="7C654D85"/>
    <w:rsid w:val="7C7D09EF"/>
    <w:rsid w:val="7C9B566A"/>
    <w:rsid w:val="7CC86AD7"/>
    <w:rsid w:val="7D4156DA"/>
    <w:rsid w:val="7D6F1CD1"/>
    <w:rsid w:val="7D78065C"/>
    <w:rsid w:val="7DA904BF"/>
    <w:rsid w:val="7DC43A62"/>
    <w:rsid w:val="7E0679AA"/>
    <w:rsid w:val="7E0C1794"/>
    <w:rsid w:val="7E455213"/>
    <w:rsid w:val="7E566676"/>
    <w:rsid w:val="7E7C40DB"/>
    <w:rsid w:val="7F45414F"/>
    <w:rsid w:val="7F50683E"/>
    <w:rsid w:val="7F84402E"/>
    <w:rsid w:val="7FBE47C9"/>
    <w:rsid w:val="7FE2232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spacing w:before="100" w:beforeAutospacing="1" w:after="100" w:afterAutospacing="1"/>
      <w:outlineLvl w:val="0"/>
    </w:pPr>
    <w:rPr>
      <w:rFonts w:hint="eastAsia" w:ascii="宋体" w:hAnsi="宋体" w:eastAsia="宋体" w:cs="宋体"/>
      <w:b/>
      <w:kern w:val="44"/>
      <w:sz w:val="48"/>
      <w:szCs w:val="48"/>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0">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1">
    <w:name w:val="FollowedHyperlink"/>
    <w:basedOn w:val="10"/>
    <w:semiHidden/>
    <w:unhideWhenUsed/>
    <w:qFormat/>
    <w:uiPriority w:val="99"/>
    <w:rPr>
      <w:color w:val="800080"/>
      <w:u w:val="single"/>
    </w:rPr>
  </w:style>
  <w:style w:type="character" w:styleId="12">
    <w:name w:val="Hyperlink"/>
    <w:basedOn w:val="10"/>
    <w:unhideWhenUsed/>
    <w:qFormat/>
    <w:uiPriority w:val="99"/>
    <w:rPr>
      <w:color w:val="0563C1" w:themeColor="hyperlink"/>
      <w:u w:val="single"/>
      <w14:textFill>
        <w14:solidFill>
          <w14:schemeClr w14:val="hlink"/>
        </w14:solidFill>
      </w14:textFill>
    </w:rPr>
  </w:style>
  <w:style w:type="paragraph" w:styleId="13">
    <w:name w:val="List Paragraph"/>
    <w:basedOn w:val="1"/>
    <w:qFormat/>
    <w:uiPriority w:val="34"/>
    <w:pPr>
      <w:ind w:firstLine="420" w:firstLineChars="200"/>
    </w:pPr>
  </w:style>
  <w:style w:type="character" w:customStyle="1" w:styleId="14">
    <w:name w:val="页眉字符"/>
    <w:basedOn w:val="10"/>
    <w:link w:val="6"/>
    <w:qFormat/>
    <w:uiPriority w:val="99"/>
    <w:rPr>
      <w:sz w:val="18"/>
      <w:szCs w:val="18"/>
    </w:rPr>
  </w:style>
  <w:style w:type="character" w:customStyle="1" w:styleId="15">
    <w:name w:val="页脚字符"/>
    <w:basedOn w:val="10"/>
    <w:link w:val="5"/>
    <w:qFormat/>
    <w:uiPriority w:val="99"/>
    <w:rPr>
      <w:sz w:val="18"/>
      <w:szCs w:val="18"/>
    </w:rPr>
  </w:style>
  <w:style w:type="paragraph" w:customStyle="1" w:styleId="16">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00B2B-BAC5-B34E-B44D-0EF6CE709B7C}">
  <ds:schemaRefs/>
</ds:datastoreItem>
</file>

<file path=docProps/app.xml><?xml version="1.0" encoding="utf-8"?>
<Properties xmlns="http://schemas.openxmlformats.org/officeDocument/2006/extended-properties" xmlns:vt="http://schemas.openxmlformats.org/officeDocument/2006/docPropsVTypes">
  <Template>Normal.dotm</Template>
  <Pages>5</Pages>
  <Words>4365</Words>
  <Characters>5461</Characters>
  <Lines>10</Lines>
  <Paragraphs>3</Paragraphs>
  <TotalTime>527</TotalTime>
  <ScaleCrop>false</ScaleCrop>
  <LinksUpToDate>false</LinksUpToDate>
  <CharactersWithSpaces>5581</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2018-05-21T08:35:00Z</dcterms:created>
  <dc:creator>Microsoft Office 用户</dc:creator>
  <cp:lastModifiedBy>孙WPS</cp:lastModifiedBy>
  <cp:lastPrinted>2019-04-27T07:57:00Z</cp:lastPrinted>
  <dcterms:modified xsi:type="dcterms:W3CDTF">2019-05-06T02:32:38Z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