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一期：</w:t>
      </w:r>
    </w:p>
    <w:p>
      <w:pPr>
        <w:rPr>
          <w:rFonts w:hint="eastAsia"/>
        </w:rPr>
      </w:pPr>
      <w:r>
        <w:rPr>
          <w:rStyle w:val="10"/>
          <w:rFonts w:hint="eastAsia"/>
          <w:lang w:val="en-US" w:eastAsia="zh-CN"/>
        </w:rPr>
        <w:t>1.</w:t>
      </w:r>
      <w:r>
        <w:rPr>
          <w:rFonts w:hint="eastAsia"/>
        </w:rPr>
        <w:t>设计要求：手机app或者微信小程序设备都可以。</w:t>
      </w:r>
    </w:p>
    <w:p>
      <w:pPr>
        <w:rPr>
          <w:rFonts w:hint="eastAsia"/>
        </w:rPr>
      </w:pPr>
      <w:r>
        <w:rPr>
          <w:rStyle w:val="11"/>
          <w:rFonts w:hint="eastAsia"/>
        </w:rPr>
        <w:t>1</w:t>
      </w:r>
      <w:r>
        <w:rPr>
          <w:rStyle w:val="11"/>
          <w:rFonts w:hint="eastAsia"/>
          <w:lang w:val="en-US" w:eastAsia="zh-CN"/>
        </w:rPr>
        <w:t>.1</w:t>
      </w:r>
      <w:r>
        <w:rPr>
          <w:rFonts w:hint="eastAsia"/>
        </w:rPr>
        <w:t>手机app或蓝牙程序：设计出界面（如附图），</w:t>
      </w:r>
    </w:p>
    <w:p>
      <w:pPr>
        <w:rPr>
          <w:rFonts w:hint="eastAsia"/>
        </w:rPr>
      </w:pPr>
      <w:r>
        <w:drawing>
          <wp:inline distT="0" distB="0" distL="114300" distR="114300">
            <wp:extent cx="5273675" cy="2688590"/>
            <wp:effectExtent l="0" t="0" r="317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675" cy="2688590"/>
                    </a:xfrm>
                    <a:prstGeom prst="rect">
                      <a:avLst/>
                    </a:prstGeom>
                    <a:noFill/>
                    <a:ln>
                      <a:noFill/>
                    </a:ln>
                  </pic:spPr>
                </pic:pic>
              </a:graphicData>
            </a:graphic>
          </wp:inline>
        </w:drawing>
      </w:r>
    </w:p>
    <w:p>
      <w:pPr>
        <w:rPr>
          <w:rFonts w:hint="eastAsia"/>
        </w:rPr>
      </w:pPr>
      <w:r>
        <w:rPr>
          <w:rStyle w:val="11"/>
          <w:rFonts w:hint="eastAsia"/>
          <w:lang w:val="en-US" w:eastAsia="zh-CN"/>
        </w:rPr>
        <w:t>1.</w:t>
      </w:r>
      <w:r>
        <w:rPr>
          <w:rStyle w:val="11"/>
          <w:rFonts w:hint="eastAsia"/>
        </w:rPr>
        <w:t>2</w:t>
      </w:r>
      <w:r>
        <w:rPr>
          <w:rFonts w:hint="eastAsia"/>
        </w:rPr>
        <w:t>能连接蓝牙实现spp格式传输，</w:t>
      </w:r>
    </w:p>
    <w:p>
      <w:pPr>
        <w:rPr>
          <w:rFonts w:hint="eastAsia"/>
        </w:rPr>
      </w:pPr>
      <w:r>
        <w:rPr>
          <w:rStyle w:val="11"/>
          <w:rFonts w:hint="eastAsia"/>
          <w:lang w:val="en-US" w:eastAsia="zh-CN"/>
        </w:rPr>
        <w:t>1.</w:t>
      </w:r>
      <w:r>
        <w:rPr>
          <w:rStyle w:val="11"/>
          <w:rFonts w:hint="eastAsia"/>
        </w:rPr>
        <w:t>3</w:t>
      </w:r>
      <w:r>
        <w:rPr>
          <w:rFonts w:hint="eastAsia"/>
        </w:rPr>
        <w:t>能设置tcp客户端实现服务器传输。（有云服务器或设备wifi服务器，设备wifi服务器设置完成）</w:t>
      </w:r>
    </w:p>
    <w:p>
      <w:pPr>
        <w:rPr>
          <w:rFonts w:hint="eastAsia"/>
        </w:rPr>
      </w:pPr>
      <w:r>
        <w:rPr>
          <w:rStyle w:val="10"/>
          <w:rFonts w:hint="eastAsia"/>
        </w:rPr>
        <w:t>2</w:t>
      </w:r>
      <w:r>
        <w:rPr>
          <w:rStyle w:val="10"/>
          <w:rFonts w:hint="eastAsia"/>
          <w:lang w:val="en-US" w:eastAsia="zh-CN"/>
        </w:rPr>
        <w:t>.</w:t>
      </w:r>
      <w:r>
        <w:rPr>
          <w:rFonts w:hint="eastAsia"/>
        </w:rPr>
        <w:t>只接收不发送</w:t>
      </w:r>
    </w:p>
    <w:p>
      <w:pPr>
        <w:rPr>
          <w:rFonts w:hint="eastAsia"/>
        </w:rPr>
      </w:pPr>
      <w:r>
        <w:rPr>
          <w:rStyle w:val="10"/>
          <w:rFonts w:hint="eastAsia"/>
        </w:rPr>
        <w:t>3</w:t>
      </w:r>
      <w:r>
        <w:rPr>
          <w:rStyle w:val="10"/>
          <w:rFonts w:hint="eastAsia"/>
          <w:lang w:val="en-US" w:eastAsia="zh-CN"/>
        </w:rPr>
        <w:t>.</w:t>
      </w:r>
      <w:r>
        <w:rPr>
          <w:rFonts w:hint="eastAsia"/>
        </w:rPr>
        <w:t>能将接受的数据实现串口解码并过滤无用信息，类似网络调试助手，十进制转asc2格式，因为串口数据是以asc2码传输，要转成十进制显示。串口解码19200,n,8,1。内置即可，暂时不需外部设置。</w:t>
      </w:r>
    </w:p>
    <w:p>
      <w:pPr>
        <w:rPr>
          <w:rFonts w:hint="eastAsia"/>
        </w:rPr>
      </w:pPr>
      <w:r>
        <w:rPr>
          <w:rStyle w:val="10"/>
          <w:rFonts w:hint="eastAsia"/>
        </w:rPr>
        <w:t>4</w:t>
      </w:r>
      <w:r>
        <w:rPr>
          <w:rStyle w:val="10"/>
          <w:rFonts w:hint="eastAsia"/>
          <w:lang w:val="en-US" w:eastAsia="zh-CN"/>
        </w:rPr>
        <w:t>.</w:t>
      </w:r>
      <w:r>
        <w:rPr>
          <w:rFonts w:hint="eastAsia"/>
        </w:rPr>
        <w:t>架设一个服务器（云服务器），能通过云服务器传输。只考虑1对1.</w:t>
      </w:r>
    </w:p>
    <w:p>
      <w:pPr>
        <w:rPr>
          <w:rFonts w:hint="eastAsia"/>
        </w:rPr>
      </w:pPr>
    </w:p>
    <w:p>
      <w:pPr>
        <w:rPr>
          <w:rFonts w:hint="eastAsia"/>
        </w:rPr>
      </w:pPr>
      <w:r>
        <w:drawing>
          <wp:inline distT="0" distB="0" distL="114300" distR="114300">
            <wp:extent cx="5270500" cy="338328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0500" cy="3383280"/>
                    </a:xfrm>
                    <a:prstGeom prst="rect">
                      <a:avLst/>
                    </a:prstGeom>
                    <a:noFill/>
                    <a:ln>
                      <a:noFill/>
                    </a:ln>
                  </pic:spPr>
                </pic:pic>
              </a:graphicData>
            </a:graphic>
          </wp:inline>
        </w:drawing>
      </w:r>
    </w:p>
    <w:p>
      <w:pPr>
        <w:rPr>
          <w:rFonts w:hint="eastAsia"/>
          <w:lang w:eastAsia="zh-CN"/>
        </w:rPr>
      </w:pPr>
      <w:r>
        <w:rPr>
          <w:rFonts w:hint="eastAsia"/>
          <w:lang w:eastAsia="zh-CN"/>
        </w:rPr>
        <w:t>服务器消息协议格式：</w:t>
      </w:r>
    </w:p>
    <w:p>
      <w:pPr>
        <w:rPr>
          <w:rFonts w:hint="default"/>
          <w:lang w:val="en-US" w:eastAsia="zh-CN"/>
        </w:rPr>
      </w:pPr>
      <w:r>
        <w:drawing>
          <wp:inline distT="0" distB="0" distL="114300" distR="114300">
            <wp:extent cx="5269865" cy="1057910"/>
            <wp:effectExtent l="0" t="0" r="698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105791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t>唯恋那一抹清新美眷:</w:t>
      </w:r>
    </w:p>
    <w:p>
      <w:pPr>
        <w:rPr>
          <w:rFonts w:hint="eastAsia" w:eastAsia="宋体"/>
          <w:lang w:eastAsia="zh-CN"/>
        </w:rPr>
      </w:pPr>
      <w:r>
        <w:rPr>
          <w:rFonts w:hint="eastAsia" w:eastAsia="宋体"/>
          <w:lang w:eastAsia="zh-CN"/>
        </w:rPr>
        <w:t>传输速率19200波特率</w:t>
      </w:r>
    </w:p>
    <w:p>
      <w:pPr>
        <w:rPr>
          <w:rFonts w:hint="eastAsia" w:eastAsia="宋体"/>
          <w:lang w:eastAsia="zh-CN"/>
        </w:rPr>
      </w:pPr>
    </w:p>
    <w:p>
      <w:pPr>
        <w:rPr>
          <w:rFonts w:hint="eastAsia" w:eastAsia="宋体"/>
          <w:lang w:eastAsia="zh-CN"/>
        </w:rPr>
      </w:pPr>
      <w:r>
        <w:rPr>
          <w:rFonts w:hint="eastAsia" w:eastAsia="宋体"/>
          <w:lang w:eastAsia="zh-CN"/>
        </w:rPr>
        <w:t>唯恋那一抹清新美眷:</w:t>
      </w:r>
    </w:p>
    <w:p>
      <w:pPr>
        <w:rPr>
          <w:rFonts w:hint="eastAsia" w:eastAsia="宋体"/>
          <w:lang w:eastAsia="zh-CN"/>
        </w:rPr>
      </w:pPr>
      <w:r>
        <w:rPr>
          <w:rFonts w:hint="eastAsia" w:eastAsia="宋体"/>
          <w:lang w:eastAsia="zh-CN"/>
        </w:rPr>
        <w:t>数据按照   SSS.SS  (CR)格式传输，即为百位，十位，个位，小数点 小数点后一位，小数点后二位。CR</w:t>
      </w:r>
    </w:p>
    <w:p>
      <w:pPr>
        <w:rPr>
          <w:rFonts w:hint="eastAsia" w:eastAsia="宋体"/>
          <w:lang w:eastAsia="zh-CN"/>
        </w:rPr>
      </w:pPr>
    </w:p>
    <w:p>
      <w:pPr>
        <w:rPr>
          <w:rFonts w:hint="eastAsia" w:eastAsia="宋体"/>
          <w:lang w:eastAsia="zh-CN"/>
        </w:rPr>
      </w:pPr>
      <w:r>
        <w:rPr>
          <w:rFonts w:hint="eastAsia" w:eastAsia="宋体"/>
          <w:lang w:eastAsia="zh-CN"/>
        </w:rPr>
        <w:t>唯恋那一抹清新美眷:</w:t>
      </w:r>
    </w:p>
    <w:p>
      <w:pPr>
        <w:rPr>
          <w:rFonts w:hint="eastAsia" w:eastAsia="宋体"/>
          <w:lang w:eastAsia="zh-CN"/>
        </w:rPr>
      </w:pPr>
      <w:r>
        <w:rPr>
          <w:rFonts w:hint="eastAsia" w:eastAsia="宋体"/>
          <w:lang w:eastAsia="zh-CN"/>
        </w:rPr>
        <w:t>CR是ASC2 十进制值13.</w:t>
      </w:r>
    </w:p>
    <w:p>
      <w:pPr>
        <w:rPr>
          <w:rFonts w:hint="eastAsia" w:eastAsia="宋体"/>
          <w:lang w:eastAsia="zh-CN"/>
        </w:rPr>
      </w:pPr>
    </w:p>
    <w:p>
      <w:pPr>
        <w:rPr>
          <w:rFonts w:hint="eastAsia" w:eastAsia="宋体"/>
          <w:lang w:eastAsia="zh-CN"/>
        </w:rPr>
      </w:pPr>
      <w:r>
        <w:rPr>
          <w:rFonts w:hint="eastAsia" w:eastAsia="宋体"/>
          <w:lang w:eastAsia="zh-CN"/>
        </w:rPr>
        <w:t>唯恋那一抹清新美眷:</w:t>
      </w:r>
    </w:p>
    <w:p>
      <w:pPr>
        <w:rPr>
          <w:rFonts w:hint="eastAsia" w:eastAsia="宋体"/>
          <w:lang w:eastAsia="zh-CN"/>
        </w:rPr>
      </w:pPr>
      <w:r>
        <w:rPr>
          <w:rFonts w:hint="eastAsia" w:eastAsia="宋体"/>
          <w:lang w:eastAsia="zh-CN"/>
        </w:rPr>
        <w:t>SSS.SS举例321.56米/秒</w:t>
      </w:r>
    </w:p>
    <w:p>
      <w:pPr>
        <w:rPr>
          <w:rFonts w:hint="eastAsia" w:eastAsia="宋体"/>
          <w:lang w:eastAsia="zh-CN"/>
        </w:rPr>
      </w:pPr>
    </w:p>
    <w:p>
      <w:pPr>
        <w:rPr>
          <w:rFonts w:hint="eastAsia" w:eastAsia="宋体"/>
          <w:lang w:eastAsia="zh-CN"/>
        </w:rPr>
      </w:pPr>
      <w:r>
        <w:rPr>
          <w:rFonts w:hint="eastAsia" w:eastAsia="宋体"/>
          <w:lang w:eastAsia="zh-CN"/>
        </w:rPr>
        <w:t>唯恋那一抹清新美眷:</w:t>
      </w:r>
    </w:p>
    <w:p>
      <w:pPr>
        <w:rPr>
          <w:rFonts w:hint="eastAsia" w:eastAsia="宋体"/>
          <w:lang w:eastAsia="zh-CN"/>
        </w:rPr>
      </w:pPr>
      <w:r>
        <w:rPr>
          <w:rFonts w:hint="eastAsia" w:eastAsia="宋体"/>
          <w:lang w:eastAsia="zh-CN"/>
        </w:rPr>
        <w:t>如果百位十位个位为零传输则也是000.56</w:t>
      </w:r>
    </w:p>
    <w:p>
      <w:pPr>
        <w:rPr>
          <w:rFonts w:hint="default"/>
          <w:lang w:val="en-US" w:eastAsia="zh-CN"/>
        </w:rPr>
      </w:pPr>
    </w:p>
    <w:p>
      <w:pPr>
        <w:rPr>
          <w:rFonts w:hint="default"/>
          <w:lang w:val="en-US" w:eastAsia="zh-CN"/>
        </w:rPr>
      </w:pPr>
      <w:r>
        <w:rPr>
          <w:rFonts w:hint="eastAsia" w:eastAsia="宋体"/>
          <w:lang w:eastAsia="zh-CN"/>
        </w:rPr>
        <w:drawing>
          <wp:inline distT="0" distB="0" distL="114300" distR="114300">
            <wp:extent cx="5266690" cy="2458085"/>
            <wp:effectExtent l="0" t="0" r="10160" b="18415"/>
            <wp:docPr id="5" name="图片 5" descr="9ee2116eef4f221a09b7852970e38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ee2116eef4f221a09b7852970e38b9"/>
                    <pic:cNvPicPr>
                      <a:picLocks noChangeAspect="1"/>
                    </pic:cNvPicPr>
                  </pic:nvPicPr>
                  <pic:blipFill>
                    <a:blip r:embed="rId7"/>
                    <a:stretch>
                      <a:fillRect/>
                    </a:stretch>
                  </pic:blipFill>
                  <pic:spPr>
                    <a:xfrm>
                      <a:off x="0" y="0"/>
                      <a:ext cx="5266690" cy="2458085"/>
                    </a:xfrm>
                    <a:prstGeom prst="rect">
                      <a:avLst/>
                    </a:prstGeom>
                  </pic:spPr>
                </pic:pic>
              </a:graphicData>
            </a:graphic>
          </wp:inline>
        </w:drawing>
      </w:r>
    </w:p>
    <w:p>
      <w:pPr>
        <w:rPr>
          <w:rFonts w:hint="eastAsia"/>
        </w:rPr>
      </w:pPr>
      <w:r>
        <w:rPr>
          <w:rStyle w:val="9"/>
          <w:rFonts w:hint="eastAsia"/>
        </w:rPr>
        <w:t>二期</w:t>
      </w:r>
      <w:r>
        <w:rPr>
          <w:rFonts w:hint="eastAsia"/>
        </w:rPr>
        <w:t>：</w:t>
      </w:r>
    </w:p>
    <w:p>
      <w:pPr>
        <w:rPr>
          <w:rFonts w:hint="eastAsia"/>
        </w:rPr>
      </w:pPr>
      <w:r>
        <w:rPr>
          <w:rFonts w:hint="eastAsia"/>
        </w:rPr>
        <w:t>1将发送功能设计出来</w:t>
      </w:r>
    </w:p>
    <w:p>
      <w:pPr>
        <w:rPr>
          <w:rFonts w:hint="eastAsia"/>
        </w:rPr>
      </w:pPr>
      <w:r>
        <w:rPr>
          <w:rFonts w:hint="eastAsia"/>
        </w:rPr>
        <w:t>2串口解码功能管理员能轻易实现，即实现比特率任意。</w:t>
      </w:r>
    </w:p>
    <w:p>
      <w:pPr>
        <w:rPr>
          <w:rFonts w:hint="eastAsia"/>
        </w:rPr>
      </w:pPr>
      <w:r>
        <w:rPr>
          <w:rFonts w:hint="eastAsia"/>
        </w:rPr>
        <w:t>3每个手机app只能用指定设备通过服务器连接。类似于现在市面上的智能小车。每个设备有一个ID,有一个key。即实现一个app对应一个认证的设备。（在云服务器实现）如附图</w:t>
      </w:r>
    </w:p>
    <w:p>
      <w:pPr>
        <w:rPr>
          <w:rFonts w:hint="eastAsia"/>
        </w:rPr>
      </w:pPr>
      <w:r>
        <w:rPr>
          <w:rFonts w:hint="eastAsia"/>
        </w:rPr>
        <w:drawing>
          <wp:inline distT="0" distB="0" distL="0" distR="0">
            <wp:extent cx="5274310" cy="1292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292225"/>
                    </a:xfrm>
                    <a:prstGeom prst="rect">
                      <a:avLst/>
                    </a:prstGeom>
                  </pic:spPr>
                </pic:pic>
              </a:graphicData>
            </a:graphic>
          </wp:inline>
        </w:drawing>
      </w:r>
    </w:p>
    <w:p>
      <w:pPr>
        <w:rPr>
          <w:rFonts w:hint="eastAsia"/>
        </w:rPr>
      </w:pPr>
    </w:p>
    <w:p>
      <w:pPr>
        <w:pStyle w:val="2"/>
        <w:bidi w:val="0"/>
        <w:rPr>
          <w:rFonts w:hint="eastAsia"/>
        </w:rPr>
      </w:pPr>
      <w:r>
        <w:rPr>
          <w:rFonts w:hint="eastAsia"/>
        </w:rPr>
        <w:t>三期：</w:t>
      </w:r>
    </w:p>
    <w:p>
      <w:pPr>
        <w:rPr>
          <w:rFonts w:hint="eastAsia"/>
        </w:rPr>
      </w:pPr>
      <w:r>
        <w:rPr>
          <w:rFonts w:hint="eastAsia"/>
        </w:rPr>
        <w:t>手机app或者蓝牙客户端对现有接收数据进行存储，（存在手机里即可）并后期进行简单数据分析计算。</w:t>
      </w:r>
    </w:p>
    <w:p>
      <w:pPr>
        <w:rPr>
          <w:rFonts w:hint="eastAsia"/>
        </w:rPr>
      </w:pPr>
    </w:p>
    <w:p>
      <w:pPr>
        <w:rPr>
          <w:rFonts w:hint="eastAsia"/>
        </w:rPr>
      </w:pPr>
      <w:r>
        <w:rPr>
          <w:rFonts w:hint="eastAsia"/>
        </w:rPr>
        <w:t>存储计算功能：在每个接收数据界面新设两个按钮，1存储，2查看。</w:t>
      </w:r>
    </w:p>
    <w:p>
      <w:pPr>
        <w:rPr>
          <w:rFonts w:hint="eastAsia"/>
        </w:rPr>
      </w:pPr>
      <w:r>
        <w:rPr>
          <w:rFonts w:hint="eastAsia"/>
        </w:rPr>
        <w:t>1存储功能：点击后存储当前接收显示的数据，存储格式为点击按钮之后，显示一个小界面，依顺序为存储序号，存储数据数值和存储时间；</w:t>
      </w:r>
    </w:p>
    <w:p>
      <w:pPr>
        <w:rPr>
          <w:rFonts w:hint="eastAsia" w:eastAsia="宋体"/>
          <w:lang w:val="en-US" w:eastAsia="zh-CN"/>
        </w:rPr>
      </w:pPr>
      <w:r>
        <w:rPr>
          <w:rFonts w:hint="eastAsia"/>
        </w:rPr>
        <w:t>并能修改这三个  里面有个2个按钮，确定，取消</w:t>
      </w:r>
      <w:r>
        <w:rPr>
          <w:rFonts w:hint="eastAsia"/>
          <w:lang w:val="en-US" w:eastAsia="zh-CN"/>
        </w:rPr>
        <w:t xml:space="preserve"> 确定就保存，取消就不存</w:t>
      </w:r>
    </w:p>
    <w:p>
      <w:pPr>
        <w:rPr>
          <w:rFonts w:hint="eastAsia"/>
        </w:rPr>
      </w:pPr>
      <w:r>
        <w:rPr>
          <w:rFonts w:hint="eastAsia"/>
        </w:rPr>
        <w:t>2查看功能：点击后查看所有存储的数据并在查看界面有删除单个和全部删除数据功能，还能修改数据。</w:t>
      </w:r>
    </w:p>
    <w:p>
      <w:pPr>
        <w:rPr>
          <w:rFonts w:hint="eastAsia" w:eastAsia="宋体"/>
          <w:lang w:eastAsia="zh-CN"/>
        </w:rPr>
      </w:pPr>
      <w:r>
        <w:rPr>
          <w:rFonts w:hint="eastAsia" w:eastAsia="宋体"/>
          <w:lang w:eastAsia="zh-CN"/>
        </w:rPr>
        <w:drawing>
          <wp:inline distT="0" distB="0" distL="114300" distR="114300">
            <wp:extent cx="3167380" cy="6210300"/>
            <wp:effectExtent l="0" t="0" r="0" b="13970"/>
            <wp:docPr id="6" name="图片 6" descr="56751ab70b031a1d21b8012ec67fa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6751ab70b031a1d21b8012ec67fa2d"/>
                    <pic:cNvPicPr>
                      <a:picLocks noChangeAspect="1"/>
                    </pic:cNvPicPr>
                  </pic:nvPicPr>
                  <pic:blipFill>
                    <a:blip r:embed="rId9"/>
                    <a:stretch>
                      <a:fillRect/>
                    </a:stretch>
                  </pic:blipFill>
                  <pic:spPr>
                    <a:xfrm rot="16200000">
                      <a:off x="0" y="0"/>
                      <a:ext cx="3167380" cy="6210300"/>
                    </a:xfrm>
                    <a:prstGeom prst="rect">
                      <a:avLst/>
                    </a:prstGeom>
                  </pic:spPr>
                </pic:pic>
              </a:graphicData>
            </a:graphic>
          </wp:inline>
        </w:drawing>
      </w:r>
    </w:p>
    <w:p>
      <w:pPr>
        <w:rPr>
          <w:rFonts w:hint="eastAsia"/>
        </w:rPr>
      </w:pPr>
      <w:r>
        <w:rPr>
          <w:rFonts w:hint="eastAsia"/>
        </w:rPr>
        <w:t>主界面新设置3查看和4计算两个按钮。3查看可以查看所存储的数据并进行删除修改操作。与上述2查看功能相同。4计算点进去之后，进入新界面。</w:t>
      </w:r>
      <w:bookmarkStart w:id="0" w:name="_GoBack"/>
      <w:bookmarkEnd w:id="0"/>
    </w:p>
    <w:p>
      <w:pPr>
        <w:rPr>
          <w:rFonts w:hint="eastAsia"/>
        </w:rPr>
      </w:pPr>
    </w:p>
    <w:p>
      <w:pPr>
        <w:rPr>
          <w:rFonts w:hint="eastAsia"/>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83"/>
    <w:rsid w:val="00487E2E"/>
    <w:rsid w:val="00B46A83"/>
    <w:rsid w:val="00C40918"/>
    <w:rsid w:val="00C44D15"/>
    <w:rsid w:val="065F1D2B"/>
    <w:rsid w:val="070D3B1A"/>
    <w:rsid w:val="0DD03C2D"/>
    <w:rsid w:val="15465665"/>
    <w:rsid w:val="18B00CC2"/>
    <w:rsid w:val="2184205F"/>
    <w:rsid w:val="29640DC7"/>
    <w:rsid w:val="38FE18A1"/>
    <w:rsid w:val="39340CC4"/>
    <w:rsid w:val="3E0837F0"/>
    <w:rsid w:val="3E892A39"/>
    <w:rsid w:val="41977445"/>
    <w:rsid w:val="49E218A4"/>
    <w:rsid w:val="4DAE3E60"/>
    <w:rsid w:val="4E100FC7"/>
    <w:rsid w:val="50C741E4"/>
    <w:rsid w:val="54F125FB"/>
    <w:rsid w:val="576636C2"/>
    <w:rsid w:val="584A06A4"/>
    <w:rsid w:val="590B69FD"/>
    <w:rsid w:val="5FBA5F7F"/>
    <w:rsid w:val="61195899"/>
    <w:rsid w:val="62680C8D"/>
    <w:rsid w:val="62A476E3"/>
    <w:rsid w:val="63BF2A19"/>
    <w:rsid w:val="64FA0540"/>
    <w:rsid w:val="6A6C54FF"/>
    <w:rsid w:val="6C180312"/>
    <w:rsid w:val="6C9E325A"/>
    <w:rsid w:val="736E5596"/>
    <w:rsid w:val="777A6853"/>
    <w:rsid w:val="7A3851CC"/>
    <w:rsid w:val="7B1933F5"/>
    <w:rsid w:val="7D1E5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8"/>
    <w:qFormat/>
    <w:uiPriority w:val="0"/>
    <w:rPr>
      <w:sz w:val="18"/>
      <w:szCs w:val="18"/>
    </w:rPr>
  </w:style>
  <w:style w:type="character" w:customStyle="1" w:styleId="8">
    <w:name w:val="批注框文本 Char"/>
    <w:basedOn w:val="7"/>
    <w:link w:val="5"/>
    <w:qFormat/>
    <w:uiPriority w:val="0"/>
    <w:rPr>
      <w:kern w:val="2"/>
      <w:sz w:val="18"/>
      <w:szCs w:val="18"/>
    </w:rPr>
  </w:style>
  <w:style w:type="character" w:customStyle="1" w:styleId="9">
    <w:name w:val="标题 2 Char"/>
    <w:link w:val="2"/>
    <w:qFormat/>
    <w:uiPriority w:val="0"/>
    <w:rPr>
      <w:rFonts w:ascii="Arial" w:hAnsi="Arial" w:eastAsia="黑体"/>
      <w:b/>
      <w:sz w:val="32"/>
    </w:rPr>
  </w:style>
  <w:style w:type="character" w:customStyle="1" w:styleId="10">
    <w:name w:val="标题 3 Char"/>
    <w:link w:val="3"/>
    <w:qFormat/>
    <w:uiPriority w:val="0"/>
    <w:rPr>
      <w:b/>
      <w:sz w:val="32"/>
    </w:rPr>
  </w:style>
  <w:style w:type="character" w:customStyle="1" w:styleId="11">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Words>
  <Characters>366</Characters>
  <Lines>3</Lines>
  <Paragraphs>1</Paragraphs>
  <TotalTime>0</TotalTime>
  <ScaleCrop>false</ScaleCrop>
  <LinksUpToDate>false</LinksUpToDate>
  <CharactersWithSpaces>429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2019-04-30T04:10:00Z</dcterms:created>
  <dc:creator>ADMINISTRATOR</dc:creator>
  <cp:lastModifiedBy>user</cp:lastModifiedBy>
  <dcterms:modified xsi:type="dcterms:W3CDTF">2019-06-11T01:42:56Z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