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04B7" w:rsidRDefault="003604B7">
      <w:pPr>
        <w:spacing w:line="360" w:lineRule="auto"/>
        <w:textAlignment w:val="baseline"/>
      </w:pPr>
      <w:r>
        <w:rPr>
          <w:rFonts w:hint="eastAsia"/>
        </w:rPr>
        <w:t>1.</w:t>
      </w:r>
      <w:r>
        <w:rPr>
          <w:rFonts w:hint="eastAsia"/>
        </w:rPr>
        <w:t>研究弦线的线密度、弦长、张力、基频与波速的初步关系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0"/>
        <w:gridCol w:w="2148"/>
        <w:gridCol w:w="1259"/>
        <w:gridCol w:w="1725"/>
        <w:gridCol w:w="1800"/>
        <w:gridCol w:w="1693"/>
      </w:tblGrid>
      <w:tr w:rsidR="003604B7">
        <w:trPr>
          <w:trHeight w:val="936"/>
        </w:trPr>
        <w:tc>
          <w:tcPr>
            <w:tcW w:w="1090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弦的张力</w:t>
            </w:r>
            <w:r>
              <w:rPr>
                <w:rFonts w:hint="eastAsia"/>
              </w:rPr>
              <w:br/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(N)</w:t>
            </w:r>
          </w:p>
        </w:tc>
        <w:tc>
          <w:tcPr>
            <w:tcW w:w="2148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弦的密度</w:t>
            </w:r>
            <w:r>
              <w:rPr>
                <w:i/>
              </w:rPr>
              <w:t>ρ</w:t>
            </w:r>
            <w:r>
              <w:rPr>
                <w:rFonts w:hint="eastAsia"/>
              </w:rPr>
              <w:t>(kg/m)</w:t>
            </w:r>
          </w:p>
        </w:tc>
        <w:tc>
          <w:tcPr>
            <w:tcW w:w="1259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弦长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(cm)</w:t>
            </w:r>
          </w:p>
        </w:tc>
        <w:tc>
          <w:tcPr>
            <w:tcW w:w="1725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基频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(Hz)</w:t>
            </w:r>
          </w:p>
        </w:tc>
        <w:tc>
          <w:tcPr>
            <w:tcW w:w="1800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波速</w:t>
            </w:r>
            <w:r>
              <w:rPr>
                <w:rFonts w:hint="eastAsia"/>
                <w:i/>
              </w:rPr>
              <w:t>v=</w:t>
            </w:r>
            <w:proofErr w:type="spellStart"/>
            <w:r>
              <w:rPr>
                <w:i/>
              </w:rPr>
              <w:t>λ</w:t>
            </w:r>
            <w:r>
              <w:rPr>
                <w:rFonts w:hint="eastAsia"/>
                <w:i/>
              </w:rPr>
              <w:t>f</w:t>
            </w:r>
            <w:proofErr w:type="spellEnd"/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</w:rPr>
              <w:t>(m/s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693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波速</w:t>
            </w:r>
            <w:r>
              <w:rPr>
                <w:rFonts w:hint="eastAsia"/>
                <w:position w:val="-30"/>
              </w:rPr>
              <w:object w:dxaOrig="801" w:dyaOrig="7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3pt;height:30.55pt;mso-position-horizontal-relative:page;mso-position-vertical-relative:page" o:ole="">
                  <v:imagedata r:id="rId8" o:title=""/>
                </v:shape>
                <o:OLEObject Type="Embed" ProgID="Equation.3" ShapeID="_x0000_i1025" DrawAspect="Content" ObjectID="_1351889591" r:id="rId9">
                  <o:FieldCodes>\* MERGEFORMAT</o:FieldCodes>
                </o:OLEObject>
              </w:object>
            </w:r>
            <w:r>
              <w:rPr>
                <w:rFonts w:hint="eastAsia"/>
              </w:rPr>
              <w:br/>
              <w:t>(m/s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)</w:t>
            </w:r>
          </w:p>
        </w:tc>
      </w:tr>
      <w:tr w:rsidR="003604B7">
        <w:trPr>
          <w:trHeight w:val="4451"/>
        </w:trPr>
        <w:tc>
          <w:tcPr>
            <w:tcW w:w="1090" w:type="dxa"/>
          </w:tcPr>
          <w:p w:rsidR="003604B7" w:rsidRDefault="003604B7">
            <w:pPr>
              <w:spacing w:line="360" w:lineRule="auto"/>
              <w:textAlignment w:val="baseline"/>
            </w:pPr>
          </w:p>
        </w:tc>
        <w:tc>
          <w:tcPr>
            <w:tcW w:w="2148" w:type="dxa"/>
          </w:tcPr>
          <w:p w:rsidR="003604B7" w:rsidRDefault="003604B7">
            <w:pPr>
              <w:spacing w:line="360" w:lineRule="auto"/>
              <w:textAlignment w:val="baseline"/>
            </w:pPr>
          </w:p>
        </w:tc>
        <w:tc>
          <w:tcPr>
            <w:tcW w:w="1259" w:type="dxa"/>
          </w:tcPr>
          <w:p w:rsidR="003604B7" w:rsidRDefault="003604B7">
            <w:pPr>
              <w:spacing w:line="360" w:lineRule="auto"/>
              <w:textAlignment w:val="baseline"/>
            </w:pPr>
          </w:p>
        </w:tc>
        <w:tc>
          <w:tcPr>
            <w:tcW w:w="1725" w:type="dxa"/>
          </w:tcPr>
          <w:p w:rsidR="003604B7" w:rsidRDefault="003604B7">
            <w:pPr>
              <w:spacing w:line="360" w:lineRule="auto"/>
              <w:textAlignment w:val="baseline"/>
            </w:pPr>
          </w:p>
        </w:tc>
        <w:tc>
          <w:tcPr>
            <w:tcW w:w="1800" w:type="dxa"/>
          </w:tcPr>
          <w:p w:rsidR="003604B7" w:rsidRDefault="003604B7">
            <w:pPr>
              <w:spacing w:line="360" w:lineRule="auto"/>
              <w:textAlignment w:val="baseline"/>
            </w:pPr>
          </w:p>
        </w:tc>
        <w:tc>
          <w:tcPr>
            <w:tcW w:w="1693" w:type="dxa"/>
          </w:tcPr>
          <w:p w:rsidR="003604B7" w:rsidRDefault="003604B7">
            <w:pPr>
              <w:spacing w:line="360" w:lineRule="auto"/>
              <w:textAlignment w:val="baseline"/>
            </w:pPr>
          </w:p>
        </w:tc>
      </w:tr>
    </w:tbl>
    <w:p w:rsidR="003604B7" w:rsidRPr="00AB7978" w:rsidRDefault="003604B7" w:rsidP="00AB7978">
      <w:pPr>
        <w:numPr>
          <w:ilvl w:val="0"/>
          <w:numId w:val="1"/>
        </w:numPr>
        <w:spacing w:line="360" w:lineRule="auto"/>
        <w:textAlignment w:val="baseline"/>
        <w:sectPr w:rsidR="003604B7" w:rsidRPr="00AB7978" w:rsidSect="001D12CA">
          <w:pgSz w:w="11907" w:h="16839" w:code="9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hint="eastAsia"/>
        </w:rPr>
        <w:t>确定波的频率</w:t>
      </w:r>
      <w:r>
        <w:rPr>
          <w:rFonts w:hint="eastAsia"/>
          <w:i/>
        </w:rPr>
        <w:t>f</w:t>
      </w:r>
      <w:r>
        <w:rPr>
          <w:rFonts w:hint="eastAsia"/>
        </w:rPr>
        <w:t>与弦线张力</w:t>
      </w:r>
      <w:r>
        <w:rPr>
          <w:rFonts w:hint="eastAsia"/>
          <w:i/>
        </w:rPr>
        <w:t>T</w:t>
      </w:r>
      <w:r>
        <w:rPr>
          <w:rFonts w:hint="eastAsia"/>
        </w:rPr>
        <w:t>的函数关系</w:t>
      </w:r>
    </w:p>
    <w:p w:rsidR="00AB7978" w:rsidRDefault="00042BB4" w:rsidP="001D12CA">
      <w:pPr>
        <w:spacing w:line="360" w:lineRule="auto"/>
        <w:textAlignment w:val="baseline"/>
      </w:pPr>
      <w:r>
        <w:rPr>
          <w:rFonts w:hint="eastAsia"/>
        </w:rPr>
        <w:lastRenderedPageBreak/>
        <w:t>弦</w:t>
      </w:r>
      <w:r w:rsidR="003604B7">
        <w:rPr>
          <w:rFonts w:hint="eastAsia"/>
        </w:rPr>
        <w:t>线密度</w:t>
      </w:r>
      <w:r w:rsidR="003604B7">
        <w:rPr>
          <w:i/>
        </w:rPr>
        <w:t>ρ=__________________</w:t>
      </w:r>
      <w:r w:rsidR="003604B7">
        <w:t>kg/m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1742"/>
      </w:tblGrid>
      <w:tr w:rsidR="003604B7" w:rsidTr="008B55B7">
        <w:trPr>
          <w:trHeight w:val="559"/>
        </w:trPr>
        <w:tc>
          <w:tcPr>
            <w:tcW w:w="1741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频率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(Hz)</w:t>
            </w:r>
          </w:p>
        </w:tc>
        <w:tc>
          <w:tcPr>
            <w:tcW w:w="1742" w:type="dxa"/>
          </w:tcPr>
          <w:p w:rsidR="003604B7" w:rsidRDefault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张力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(N)</w:t>
            </w:r>
          </w:p>
        </w:tc>
      </w:tr>
      <w:tr w:rsidR="003604B7" w:rsidTr="008B55B7">
        <w:trPr>
          <w:trHeight w:val="559"/>
        </w:trPr>
        <w:tc>
          <w:tcPr>
            <w:tcW w:w="1741" w:type="dxa"/>
          </w:tcPr>
          <w:p w:rsidR="003604B7" w:rsidRDefault="00435008">
            <w:pPr>
              <w:spacing w:line="360" w:lineRule="auto"/>
              <w:jc w:val="left"/>
              <w:textAlignment w:val="baseline"/>
            </w:pPr>
            <w:r>
              <w:rPr>
                <w:rFonts w:hint="eastAsia"/>
              </w:rPr>
              <w:t>57.3</w:t>
            </w:r>
          </w:p>
        </w:tc>
        <w:tc>
          <w:tcPr>
            <w:tcW w:w="1742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10</w:t>
            </w:r>
          </w:p>
        </w:tc>
      </w:tr>
      <w:tr w:rsidR="003604B7" w:rsidTr="008B55B7">
        <w:trPr>
          <w:trHeight w:val="559"/>
        </w:trPr>
        <w:tc>
          <w:tcPr>
            <w:tcW w:w="1741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77.9</w:t>
            </w:r>
          </w:p>
        </w:tc>
        <w:tc>
          <w:tcPr>
            <w:tcW w:w="1742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20</w:t>
            </w:r>
          </w:p>
        </w:tc>
      </w:tr>
      <w:tr w:rsidR="003604B7" w:rsidTr="008B55B7">
        <w:trPr>
          <w:trHeight w:val="559"/>
        </w:trPr>
        <w:tc>
          <w:tcPr>
            <w:tcW w:w="1741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93.8</w:t>
            </w:r>
          </w:p>
        </w:tc>
        <w:tc>
          <w:tcPr>
            <w:tcW w:w="1742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30</w:t>
            </w:r>
          </w:p>
        </w:tc>
      </w:tr>
      <w:tr w:rsidR="003604B7" w:rsidTr="008B55B7">
        <w:trPr>
          <w:trHeight w:val="559"/>
        </w:trPr>
        <w:tc>
          <w:tcPr>
            <w:tcW w:w="1741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107.8</w:t>
            </w:r>
          </w:p>
        </w:tc>
        <w:tc>
          <w:tcPr>
            <w:tcW w:w="1742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40</w:t>
            </w:r>
          </w:p>
        </w:tc>
      </w:tr>
      <w:tr w:rsidR="003604B7" w:rsidTr="008B55B7">
        <w:trPr>
          <w:trHeight w:val="559"/>
        </w:trPr>
        <w:tc>
          <w:tcPr>
            <w:tcW w:w="1741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119.7</w:t>
            </w:r>
          </w:p>
        </w:tc>
        <w:tc>
          <w:tcPr>
            <w:tcW w:w="1742" w:type="dxa"/>
          </w:tcPr>
          <w:p w:rsidR="003604B7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50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116.2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157.0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188.6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216.0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40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239.6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50</w:t>
            </w:r>
          </w:p>
        </w:tc>
      </w:tr>
    </w:tbl>
    <w:p w:rsidR="003604B7" w:rsidRDefault="003604B7">
      <w:pPr>
        <w:spacing w:line="360" w:lineRule="auto"/>
        <w:textAlignment w:val="baseline"/>
      </w:pPr>
    </w:p>
    <w:p w:rsidR="003604B7" w:rsidRDefault="00435008">
      <w:pPr>
        <w:spacing w:line="360" w:lineRule="auto"/>
        <w:textAlignment w:val="baseline"/>
      </w:pPr>
      <w:r>
        <w:rPr>
          <w:rFonts w:hint="eastAsia"/>
        </w:rPr>
        <w:lastRenderedPageBreak/>
        <w:t>弦长</w:t>
      </w:r>
      <w:r>
        <w:rPr>
          <w:rFonts w:hint="eastAsia"/>
        </w:rPr>
        <w:t>L=40cm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1742"/>
      </w:tblGrid>
      <w:tr w:rsidR="00AB7978" w:rsidTr="008B55B7">
        <w:trPr>
          <w:trHeight w:val="559"/>
        </w:trPr>
        <w:tc>
          <w:tcPr>
            <w:tcW w:w="1741" w:type="dxa"/>
          </w:tcPr>
          <w:p w:rsidR="00AB7978" w:rsidRDefault="00AB797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频率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(Hz)</w:t>
            </w:r>
          </w:p>
        </w:tc>
        <w:tc>
          <w:tcPr>
            <w:tcW w:w="1742" w:type="dxa"/>
          </w:tcPr>
          <w:p w:rsidR="00AB7978" w:rsidRDefault="00AB797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张力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(N)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jc w:val="left"/>
              <w:textAlignment w:val="baseline"/>
            </w:pPr>
            <w:r>
              <w:rPr>
                <w:rFonts w:hint="eastAsia"/>
              </w:rPr>
              <w:t>175.2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435008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235.7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283.5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323.7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40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360.9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50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232.9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314.7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379.1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433.1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40</w:t>
            </w:r>
          </w:p>
        </w:tc>
      </w:tr>
      <w:tr w:rsidR="00435008" w:rsidTr="008B55B7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482.0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50</w:t>
            </w:r>
          </w:p>
        </w:tc>
      </w:tr>
    </w:tbl>
    <w:p w:rsidR="00AB7978" w:rsidRDefault="00AB7978">
      <w:pPr>
        <w:spacing w:line="360" w:lineRule="auto"/>
        <w:textAlignment w:val="baseline"/>
      </w:pPr>
    </w:p>
    <w:p w:rsidR="00F975CF" w:rsidRDefault="00F975CF" w:rsidP="00F975CF">
      <w:pPr>
        <w:numPr>
          <w:ilvl w:val="0"/>
          <w:numId w:val="1"/>
        </w:numPr>
        <w:spacing w:line="360" w:lineRule="auto"/>
        <w:textAlignment w:val="baseline"/>
        <w:sectPr w:rsidR="00F975CF" w:rsidSect="00CA14EA">
          <w:pgSz w:w="11906" w:h="16838"/>
          <w:pgMar w:top="1133" w:right="1133" w:bottom="1133" w:left="1133" w:header="851" w:footer="992" w:gutter="0"/>
          <w:cols w:num="2" w:space="427"/>
          <w:docGrid w:type="lines" w:linePitch="312"/>
        </w:sectPr>
      </w:pPr>
    </w:p>
    <w:p w:rsidR="00F975CF" w:rsidRDefault="00F975CF" w:rsidP="00F975CF">
      <w:pPr>
        <w:numPr>
          <w:ilvl w:val="0"/>
          <w:numId w:val="1"/>
        </w:numPr>
        <w:spacing w:line="360" w:lineRule="auto"/>
        <w:textAlignment w:val="baseline"/>
      </w:pPr>
      <w:r>
        <w:rPr>
          <w:rFonts w:hint="eastAsia"/>
        </w:rPr>
        <w:lastRenderedPageBreak/>
        <w:t>确定振动频率</w:t>
      </w:r>
      <w:r w:rsidRPr="00F975CF">
        <w:rPr>
          <w:rFonts w:hint="eastAsia"/>
          <w:i/>
        </w:rPr>
        <w:t>f</w:t>
      </w:r>
      <w:r>
        <w:rPr>
          <w:rFonts w:hint="eastAsia"/>
        </w:rPr>
        <w:t>与弦线频率</w:t>
      </w:r>
      <w:r>
        <w:rPr>
          <w:i/>
        </w:rPr>
        <w:t>ρ</w:t>
      </w:r>
      <w:r>
        <w:rPr>
          <w:rFonts w:hint="eastAsia"/>
        </w:rPr>
        <w:t>之间的关系</w:t>
      </w:r>
    </w:p>
    <w:p w:rsidR="00F975CF" w:rsidRDefault="00F975CF" w:rsidP="00F975CF">
      <w:pPr>
        <w:spacing w:line="360" w:lineRule="auto"/>
        <w:ind w:left="420"/>
        <w:textAlignment w:val="baseline"/>
      </w:pPr>
      <w:r>
        <w:rPr>
          <w:rFonts w:hint="eastAsia"/>
        </w:rPr>
        <w:t>弦长</w:t>
      </w:r>
      <w:r w:rsidRPr="00F975CF">
        <w:rPr>
          <w:rFonts w:hint="eastAsia"/>
          <w:i/>
        </w:rPr>
        <w:t>L</w:t>
      </w:r>
      <w:r>
        <w:rPr>
          <w:rFonts w:hint="eastAsia"/>
        </w:rPr>
        <w:t>=____</w:t>
      </w:r>
      <w:r w:rsidR="00435008">
        <w:rPr>
          <w:rFonts w:hint="eastAsia"/>
        </w:rPr>
        <w:t>50</w:t>
      </w:r>
      <w:r>
        <w:rPr>
          <w:rFonts w:hint="eastAsia"/>
        </w:rPr>
        <w:t>____cm</w:t>
      </w:r>
      <w:r>
        <w:rPr>
          <w:rFonts w:hint="eastAsia"/>
        </w:rPr>
        <w:t>，驻波个数</w:t>
      </w:r>
      <w:r w:rsidRPr="00F975CF">
        <w:rPr>
          <w:rFonts w:hint="eastAsia"/>
          <w:i/>
        </w:rPr>
        <w:t>N</w:t>
      </w:r>
      <w:r>
        <w:rPr>
          <w:rFonts w:hint="eastAsia"/>
        </w:rPr>
        <w:t>=___</w:t>
      </w:r>
      <w:r w:rsidR="00435008">
        <w:rPr>
          <w:rFonts w:hint="eastAsia"/>
        </w:rPr>
        <w:t>1</w:t>
      </w:r>
      <w:r>
        <w:rPr>
          <w:rFonts w:hint="eastAsia"/>
        </w:rPr>
        <w:t>___</w:t>
      </w:r>
      <w:r>
        <w:rPr>
          <w:rFonts w:hint="eastAsia"/>
        </w:rPr>
        <w:t>，弦线张力</w:t>
      </w:r>
      <w:r w:rsidRPr="00F975CF">
        <w:rPr>
          <w:rFonts w:hint="eastAsia"/>
          <w:i/>
        </w:rPr>
        <w:t>T</w:t>
      </w:r>
      <w:r>
        <w:rPr>
          <w:rFonts w:hint="eastAsia"/>
        </w:rPr>
        <w:t>=____________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1"/>
        <w:gridCol w:w="1742"/>
      </w:tblGrid>
      <w:tr w:rsidR="008B55B7" w:rsidTr="001C42F3">
        <w:trPr>
          <w:trHeight w:val="559"/>
        </w:trPr>
        <w:tc>
          <w:tcPr>
            <w:tcW w:w="1741" w:type="dxa"/>
          </w:tcPr>
          <w:p w:rsidR="008B55B7" w:rsidRPr="008B55B7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  <w:i/>
              </w:rPr>
              <w:t>f</w:t>
            </w:r>
            <w:r w:rsidR="008B55B7">
              <w:rPr>
                <w:rFonts w:hint="eastAsia"/>
              </w:rPr>
              <w:t>(</w:t>
            </w:r>
            <w:r>
              <w:rPr>
                <w:rFonts w:hint="eastAsia"/>
              </w:rPr>
              <w:t>Hz</w:t>
            </w:r>
            <w:r w:rsidR="008B55B7">
              <w:rPr>
                <w:rFonts w:hint="eastAsia"/>
              </w:rPr>
              <w:t>)</w:t>
            </w:r>
          </w:p>
        </w:tc>
        <w:tc>
          <w:tcPr>
            <w:tcW w:w="1742" w:type="dxa"/>
          </w:tcPr>
          <w:p w:rsidR="008B55B7" w:rsidRDefault="008B55B7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张力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(N)</w:t>
            </w: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jc w:val="left"/>
              <w:textAlignment w:val="baseline"/>
            </w:pPr>
            <w:bookmarkStart w:id="0" w:name="_GoBack" w:colFirst="1" w:colLast="1"/>
            <w:r>
              <w:rPr>
                <w:rFonts w:hint="eastAsia"/>
              </w:rPr>
              <w:t>45.8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10</w:t>
            </w:r>
          </w:p>
        </w:tc>
      </w:tr>
      <w:bookmarkEnd w:id="0"/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62.0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20</w:t>
            </w: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74.8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30</w:t>
            </w: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85.9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40</w:t>
            </w: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95.7</w:t>
            </w:r>
          </w:p>
        </w:tc>
        <w:tc>
          <w:tcPr>
            <w:tcW w:w="1742" w:type="dxa"/>
          </w:tcPr>
          <w:p w:rsidR="00435008" w:rsidRDefault="00435008" w:rsidP="00327615">
            <w:pPr>
              <w:spacing w:line="360" w:lineRule="auto"/>
              <w:textAlignment w:val="baseline"/>
            </w:pPr>
            <w:r>
              <w:rPr>
                <w:rFonts w:hint="eastAsia"/>
              </w:rPr>
              <w:t>50</w:t>
            </w: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  <w:tc>
          <w:tcPr>
            <w:tcW w:w="1742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  <w:tc>
          <w:tcPr>
            <w:tcW w:w="1742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  <w:tc>
          <w:tcPr>
            <w:tcW w:w="1742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  <w:tc>
          <w:tcPr>
            <w:tcW w:w="1742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</w:tr>
      <w:tr w:rsidR="00435008" w:rsidTr="001C42F3">
        <w:trPr>
          <w:trHeight w:val="559"/>
        </w:trPr>
        <w:tc>
          <w:tcPr>
            <w:tcW w:w="1741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  <w:tc>
          <w:tcPr>
            <w:tcW w:w="1742" w:type="dxa"/>
          </w:tcPr>
          <w:p w:rsidR="00435008" w:rsidRDefault="00435008" w:rsidP="003604B7">
            <w:pPr>
              <w:spacing w:line="360" w:lineRule="auto"/>
              <w:textAlignment w:val="baseline"/>
            </w:pPr>
          </w:p>
        </w:tc>
      </w:tr>
    </w:tbl>
    <w:p w:rsidR="008B55B7" w:rsidRPr="00F975CF" w:rsidRDefault="008B55B7" w:rsidP="001D12CA">
      <w:pPr>
        <w:spacing w:line="360" w:lineRule="auto"/>
        <w:textAlignment w:val="baseline"/>
      </w:pPr>
    </w:p>
    <w:sectPr w:rsidR="008B55B7" w:rsidRPr="00F975CF" w:rsidSect="00F975CF">
      <w:type w:val="continuous"/>
      <w:pgSz w:w="11906" w:h="16838"/>
      <w:pgMar w:top="1133" w:right="1133" w:bottom="1133" w:left="1133" w:header="851" w:footer="992" w:gutter="0"/>
      <w:cols w:space="427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33F" w:rsidRDefault="00BE333F" w:rsidP="00AB7978">
      <w:r>
        <w:separator/>
      </w:r>
    </w:p>
  </w:endnote>
  <w:endnote w:type="continuationSeparator" w:id="0">
    <w:p w:rsidR="00BE333F" w:rsidRDefault="00BE333F" w:rsidP="00AB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33F" w:rsidRDefault="00BE333F" w:rsidP="00AB7978">
      <w:r>
        <w:separator/>
      </w:r>
    </w:p>
  </w:footnote>
  <w:footnote w:type="continuationSeparator" w:id="0">
    <w:p w:rsidR="00BE333F" w:rsidRDefault="00BE333F" w:rsidP="00AB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BB4"/>
    <w:rsid w:val="00151ECF"/>
    <w:rsid w:val="00172A27"/>
    <w:rsid w:val="001C42F3"/>
    <w:rsid w:val="001D12CA"/>
    <w:rsid w:val="003604B7"/>
    <w:rsid w:val="00435008"/>
    <w:rsid w:val="0047719A"/>
    <w:rsid w:val="008B55B7"/>
    <w:rsid w:val="00922552"/>
    <w:rsid w:val="009F69A8"/>
    <w:rsid w:val="00AB7978"/>
    <w:rsid w:val="00B05212"/>
    <w:rsid w:val="00B942AD"/>
    <w:rsid w:val="00BE333F"/>
    <w:rsid w:val="00CA14EA"/>
    <w:rsid w:val="00F9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B797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B797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AB797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AB79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</Words>
  <Characters>484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表1</dc:title>
  <dc:creator>倪彦硕</dc:creator>
  <cp:lastModifiedBy>NI Yanshuo</cp:lastModifiedBy>
  <cp:revision>3</cp:revision>
  <cp:lastPrinted>1900-12-31T16:00:00Z</cp:lastPrinted>
  <dcterms:created xsi:type="dcterms:W3CDTF">2010-11-21T16:02:00Z</dcterms:created>
  <dcterms:modified xsi:type="dcterms:W3CDTF">2010-11-21T16:07:00Z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