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59C39">
      <w:pPr>
        <w:pStyle w:val="3"/>
        <w:snapToGrid w:val="0"/>
        <w:spacing w:before="12" w:beforeAutospacing="0" w:after="0" w:afterAutospacing="0" w:line="240" w:lineRule="auto"/>
        <w:jc w:val="both"/>
        <w:textAlignment w:val="baseline"/>
        <w:rPr>
          <w:rFonts w:hint="eastAsia" w:ascii="黑体" w:hAnsi="黑体" w:eastAsia="黑体" w:cs="黑体"/>
          <w:b/>
          <w:bCs/>
          <w:color w:val="auto"/>
          <w:sz w:val="48"/>
          <w:szCs w:val="48"/>
        </w:rPr>
      </w:pPr>
      <w:r>
        <w:rPr>
          <w:sz w:val="4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-112395</wp:posOffset>
                </wp:positionH>
                <wp:positionV relativeFrom="paragraph">
                  <wp:posOffset>-269240</wp:posOffset>
                </wp:positionV>
                <wp:extent cx="1429385" cy="486410"/>
                <wp:effectExtent l="0" t="0" r="18415" b="889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5310" y="706120"/>
                          <a:ext cx="1429385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95CAD"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48"/>
                                <w:szCs w:val="48"/>
                                <w:lang w:eastAsia="zh-CN"/>
                              </w:rPr>
                              <w:t>首衡称重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85pt;margin-top:-21.2pt;height:38.3pt;width:112.55pt;z-index:251666432;mso-width-relative:page;mso-height-relative:page;" filled="f" stroked="f" coordsize="21600,21600" o:gfxdata="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wsWHz2wAAAAoBAAAPAAAAAAAA&#10;AAEAIAAAACIAAABkcnMvZG93bnJldi54bWxQSwECFAAUAAAACACHTuJAhOAFZkgCAABz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F95CAD"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sz w:val="48"/>
                          <w:szCs w:val="48"/>
                          <w:lang w:eastAsia="zh-CN"/>
                        </w:rPr>
                        <w:t>首衡称重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auto"/>
          <w:sz w:val="48"/>
          <w:szCs w:val="48"/>
          <w:lang w:val="en-US" w:bidi="ar-SA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-78740</wp:posOffset>
            </wp:positionH>
            <wp:positionV relativeFrom="paragraph">
              <wp:posOffset>-163830</wp:posOffset>
            </wp:positionV>
            <wp:extent cx="1238885" cy="356870"/>
            <wp:effectExtent l="0" t="0" r="18415" b="5080"/>
            <wp:wrapSquare wrapText="bothSides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e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991A31">
      <w:pPr>
        <w:spacing w:line="336" w:lineRule="auto"/>
        <w:rPr>
          <w:rFonts w:ascii="Arial"/>
          <w:sz w:val="21"/>
        </w:rPr>
      </w:pPr>
    </w:p>
    <w:p w14:paraId="55736002">
      <w:pPr>
        <w:spacing w:line="836" w:lineRule="exac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</w:t>
      </w:r>
      <w:r>
        <w:rPr>
          <w:rFonts w:hint="eastAsia" w:eastAsia="宋体"/>
          <w:color w:val="FF0000"/>
          <w:lang w:val="en-US" w:eastAsia="zh-CN"/>
        </w:rPr>
        <w:t xml:space="preserve">版本号：SH2024 </w:t>
      </w:r>
      <w:r>
        <w:rPr>
          <w:rFonts w:hint="eastAsia" w:eastAsia="宋体"/>
          <w:color w:val="FF0000"/>
          <w:sz w:val="28"/>
          <w:szCs w:val="28"/>
          <w:lang w:val="en-US" w:eastAsia="zh-CN"/>
        </w:rPr>
        <w:t xml:space="preserve">A7主板 </w:t>
      </w:r>
      <w:r>
        <w:rPr>
          <w:rFonts w:hint="eastAsia" w:eastAsia="宋体"/>
          <w:color w:val="FF0000"/>
          <w:lang w:val="en-US" w:eastAsia="zh-CN"/>
        </w:rPr>
        <w:t xml:space="preserve">  </w:t>
      </w:r>
      <w:r>
        <w:rPr>
          <w:rFonts w:hint="eastAsia" w:eastAsia="宋体"/>
          <w:lang w:val="en-US" w:eastAsia="zh-CN"/>
        </w:rPr>
        <w:t xml:space="preserve">     </w:t>
      </w:r>
    </w:p>
    <w:p w14:paraId="4679F98A">
      <w:pPr>
        <w:spacing w:line="836" w:lineRule="exact"/>
        <w:sectPr>
          <w:headerReference r:id="rId5" w:type="default"/>
          <w:pgSz w:w="8391" w:h="11906"/>
          <w:pgMar w:top="567" w:right="567" w:bottom="1020" w:left="567" w:header="705" w:footer="0" w:gutter="0"/>
          <w:cols w:space="720" w:num="1"/>
        </w:sectPr>
      </w:pPr>
      <w:r>
        <w:rPr>
          <w:sz w:val="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306070</wp:posOffset>
                </wp:positionV>
                <wp:extent cx="4480560" cy="169227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169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CA59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line="360" w:lineRule="auto"/>
                              <w:jc w:val="center"/>
                              <w:textAlignment w:val="auto"/>
                              <w:rPr>
                                <w:rFonts w:hint="eastAsia" w:ascii="思源宋体" w:hAnsi="思源宋体" w:eastAsia="思源宋体" w:cs="思源宋体"/>
                                <w:color w:val="231916"/>
                                <w:spacing w:val="26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宋体" w:hAnsi="思源宋体" w:eastAsia="思源宋体" w:cs="思源宋体"/>
                                <w:color w:val="231916"/>
                                <w:spacing w:val="26"/>
                                <w:sz w:val="52"/>
                                <w:szCs w:val="52"/>
                                <w:lang w:val="en-US" w:eastAsia="zh-CN"/>
                              </w:rPr>
                              <w:t>SH2100系列</w:t>
                            </w:r>
                          </w:p>
                          <w:p w14:paraId="64FF07D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31916"/>
                                <w:spacing w:val="26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916"/>
                                <w:spacing w:val="26"/>
                                <w:sz w:val="72"/>
                                <w:szCs w:val="72"/>
                                <w:lang w:val="en-US" w:eastAsia="zh-CN"/>
                              </w:rPr>
                              <w:t>使用说明书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6pt;margin-top:24.1pt;height:133.25pt;width:352.8pt;z-index:251662336;mso-width-relative:page;mso-height-relative:page;" filled="f" stroked="f" coordsize="21600,21600" o:gfxdata="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GoEptoAAAAIAQAADwAAAAAAAAABACAAAAAiAAAA&#10;ZHJzL2Rvd25yZXYueG1sUEsBAhQAFAAAAAgAh07iQKJL0aw+AgAAaQ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CCA59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line="360" w:lineRule="auto"/>
                        <w:jc w:val="center"/>
                        <w:textAlignment w:val="auto"/>
                        <w:rPr>
                          <w:rFonts w:hint="eastAsia" w:ascii="思源宋体" w:hAnsi="思源宋体" w:eastAsia="思源宋体" w:cs="思源宋体"/>
                          <w:color w:val="231916"/>
                          <w:spacing w:val="26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思源宋体" w:hAnsi="思源宋体" w:eastAsia="思源宋体" w:cs="思源宋体"/>
                          <w:color w:val="231916"/>
                          <w:spacing w:val="26"/>
                          <w:sz w:val="52"/>
                          <w:szCs w:val="52"/>
                          <w:lang w:val="en-US" w:eastAsia="zh-CN"/>
                        </w:rPr>
                        <w:t>SH2100系列</w:t>
                      </w:r>
                    </w:p>
                    <w:p w14:paraId="64FF07D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31916"/>
                          <w:spacing w:val="26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916"/>
                          <w:spacing w:val="26"/>
                          <w:sz w:val="72"/>
                          <w:szCs w:val="72"/>
                          <w:lang w:val="en-US" w:eastAsia="zh-CN"/>
                        </w:rPr>
                        <w:t>使用说明书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4069080</wp:posOffset>
                </wp:positionV>
                <wp:extent cx="4628515" cy="13049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8515" cy="1304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48269"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231916"/>
                                <w:spacing w:val="27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31916"/>
                                <w:spacing w:val="28"/>
                                <w:sz w:val="44"/>
                                <w:szCs w:val="44"/>
                              </w:rPr>
                              <w:t>安徽首衡称重科技有限公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31916"/>
                                <w:spacing w:val="27"/>
                                <w:sz w:val="44"/>
                                <w:szCs w:val="44"/>
                              </w:rPr>
                              <w:t>司</w:t>
                            </w:r>
                          </w:p>
                          <w:p w14:paraId="45F81503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231916"/>
                                <w:spacing w:val="11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231916"/>
                                <w:spacing w:val="11"/>
                                <w:sz w:val="25"/>
                                <w:szCs w:val="25"/>
                              </w:rPr>
                              <w:t>Anhui Shouheng Weighing Technology Co.,Ltd.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8pt;margin-top:320.4pt;height:102.75pt;width:364.45pt;z-index:251663360;mso-width-relative:page;mso-height-relative:page;" filled="f" stroked="f" coordsize="21600,21600" o:gfxdata="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xkUF2gAAAAkBAAAPAAAAAAAAAAEAIAAAACIAAABk&#10;cnMvZG93bnJldi54bWxQSwECFAAUAAAACACHTuJAVJY8bT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948269"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231916"/>
                          <w:spacing w:val="27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31916"/>
                          <w:spacing w:val="28"/>
                          <w:sz w:val="44"/>
                          <w:szCs w:val="44"/>
                        </w:rPr>
                        <w:t>安徽首衡称重科技有限公</w:t>
                      </w:r>
                      <w:r>
                        <w:rPr>
                          <w:rFonts w:ascii="微软雅黑" w:hAnsi="微软雅黑" w:eastAsia="微软雅黑" w:cs="微软雅黑"/>
                          <w:color w:val="231916"/>
                          <w:spacing w:val="27"/>
                          <w:sz w:val="44"/>
                          <w:szCs w:val="44"/>
                        </w:rPr>
                        <w:t>司</w:t>
                      </w:r>
                    </w:p>
                    <w:p w14:paraId="45F81503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231916"/>
                          <w:spacing w:val="11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ascii="Arial" w:hAnsi="Arial" w:eastAsia="Arial" w:cs="Arial"/>
                          <w:color w:val="231916"/>
                          <w:spacing w:val="11"/>
                          <w:sz w:val="25"/>
                          <w:szCs w:val="25"/>
                        </w:rPr>
                        <w:t>Anhui Shouheng Weighing Technology Co.,Ltd.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-366395</wp:posOffset>
                </wp:positionH>
                <wp:positionV relativeFrom="paragraph">
                  <wp:posOffset>5119370</wp:posOffset>
                </wp:positionV>
                <wp:extent cx="5334000" cy="76200"/>
                <wp:effectExtent l="12700" t="12700" r="25400" b="2540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76200"/>
                        </a:xfrm>
                        <a:prstGeom prst="rect">
                          <a:avLst/>
                        </a:prstGeom>
                        <a:solidFill>
                          <a:srgbClr val="767171"/>
                        </a:solidFill>
                        <a:ln>
                          <a:solidFill>
                            <a:srgbClr val="76717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8.85pt;margin-top:403.1pt;height:6pt;width:420pt;z-index:251664384;v-text-anchor:middle;mso-width-relative:page;mso-height-relative:page;" fillcolor="#767171" filled="t" stroked="t" coordsize="21600,21600" o:gfxdata="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fwO0adgAAAALAQAADwAAAAAAAAABACAAAAAiAAAAZHJzL2Rvd25yZXYueG1sUEsBAhQAFAAAAAgA&#10;h07iQOd6ukheAgAA3gQAAA4AAAAAAAAAAQAgAAAAJwEAAGRycy9lMm9Eb2MueG1sUEsFBgAAAAAG&#10;AAYAWQEAAPcFAAAAAA==&#10;">
                <v:fill on="t" focussize="0,0"/>
                <v:stroke weight="2pt" color="#767171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5327015</wp:posOffset>
                </wp:positionV>
                <wp:extent cx="5486400" cy="419100"/>
                <wp:effectExtent l="12700" t="12700" r="25400" b="2540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419100"/>
                        </a:xfrm>
                        <a:prstGeom prst="rect">
                          <a:avLst/>
                        </a:prstGeom>
                        <a:solidFill>
                          <a:srgbClr val="767171"/>
                        </a:solidFill>
                        <a:ln>
                          <a:solidFill>
                            <a:srgbClr val="76717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6D484">
                            <w:pPr>
                              <w:jc w:val="center"/>
                              <w:rPr>
                                <w:rFonts w:hint="eastAsia" w:eastAsiaTheme="minorEastAsia"/>
                                <w:color w:val="FF0000"/>
                                <w:sz w:val="36"/>
                                <w:szCs w:val="36"/>
                                <w:lang w:val="en-US" w:eastAsia="zh-CN"/>
                                <w14:textOutline w14:w="9525">
                                  <w14:solidFill>
                                    <w14:schemeClr w14:val="bg2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智 能 自 动 化 称 重 专 业 智 造 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9.6pt;margin-top:419.45pt;height:33pt;width:432pt;z-index:251665408;v-text-anchor:middle;mso-width-relative:page;mso-height-relative:page;" fillcolor="#767171" filled="t" stroked="t" coordsize="21600,21600" o:gfxdata="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YUlcS2AAAAAsBAAAPAAAAAAAAAAEAIAAAACIAAABkcnMvZG93bnJldi54bWxQSwEC&#10;FAAUAAAACACHTuJAtUoWyWYCAADqBAAADgAAAAAAAAABACAAAAAnAQAAZHJzL2Uyb0RvYy54bWxQ&#10;SwUGAAAAAAYABgBZAQAA/wUAAAAA&#10;">
                <v:fill on="t" focussize="0,0"/>
                <v:stroke weight="2pt" color="#767171 [2404]" joinstyle="round"/>
                <v:imagedata o:title=""/>
                <o:lock v:ext="edit" aspectratio="f"/>
                <v:textbox>
                  <w:txbxContent>
                    <w:p w14:paraId="3976D484">
                      <w:pPr>
                        <w:jc w:val="center"/>
                        <w:rPr>
                          <w:rFonts w:hint="eastAsia" w:eastAsiaTheme="minorEastAsia"/>
                          <w:color w:val="FF0000"/>
                          <w:sz w:val="36"/>
                          <w:szCs w:val="36"/>
                          <w:lang w:val="en-US" w:eastAsia="zh-CN"/>
                          <w14:textOutline w14:w="9525">
                            <w14:solidFill>
                              <w14:schemeClr w14:val="bg2">
                                <w14:lumMod w14:val="50000"/>
                              </w14:schemeClr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智 能 自 动 化 称 重 专 业 智 造 商</w:t>
                      </w:r>
                    </w:p>
                  </w:txbxContent>
                </v:textbox>
              </v:rect>
            </w:pict>
          </mc:Fallback>
        </mc:AlternateContent>
      </w:r>
    </w:p>
    <w:p w14:paraId="1C1BC1C7">
      <w:pPr>
        <w:spacing w:before="259" w:line="222" w:lineRule="auto"/>
        <w:ind w:left="3871"/>
        <w:rPr>
          <w:rFonts w:ascii="宋体" w:hAnsi="宋体" w:eastAsia="宋体" w:cs="宋体"/>
          <w:sz w:val="28"/>
          <w:szCs w:val="28"/>
        </w:rPr>
      </w:pPr>
      <w:bookmarkStart w:id="0" w:name="bookmark1"/>
      <w:bookmarkEnd w:id="0"/>
      <w:r>
        <w:rPr>
          <w:rFonts w:ascii="宋体" w:hAnsi="宋体" w:eastAsia="宋体" w:cs="宋体"/>
          <w:spacing w:val="-32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目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2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录</w:t>
      </w:r>
    </w:p>
    <w:p w14:paraId="4307CFB5">
      <w:pPr>
        <w:spacing w:line="251" w:lineRule="auto"/>
        <w:rPr>
          <w:rFonts w:ascii="Arial"/>
          <w:sz w:val="21"/>
        </w:rPr>
      </w:pPr>
    </w:p>
    <w:p w14:paraId="1D47A83E">
      <w:pPr>
        <w:spacing w:line="252" w:lineRule="auto"/>
        <w:rPr>
          <w:rFonts w:ascii="Arial"/>
          <w:sz w:val="21"/>
        </w:rPr>
      </w:pPr>
    </w:p>
    <w:p w14:paraId="7A4D1603">
      <w:pPr>
        <w:tabs>
          <w:tab w:val="right" w:leader="dot" w:pos="6957"/>
        </w:tabs>
        <w:spacing w:before="65" w:line="227" w:lineRule="auto"/>
        <w:ind w:left="1320"/>
        <w:rPr>
          <w:rFonts w:ascii="Calibri" w:hAnsi="Calibri" w:eastAsia="Calibri" w:cs="Calibri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第一章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技术参数</w:t>
      </w:r>
      <w:r>
        <w:rPr>
          <w:rFonts w:ascii="宋体" w:hAnsi="宋体" w:eastAsia="宋体" w:cs="宋体"/>
          <w:sz w:val="20"/>
          <w:szCs w:val="20"/>
        </w:rPr>
        <w:tab/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Calibri" w:hAnsi="Calibri" w:eastAsia="Calibri" w:cs="Calibri"/>
          <w:b/>
          <w:bCs/>
          <w:spacing w:val="10"/>
          <w:sz w:val="20"/>
          <w:szCs w:val="20"/>
        </w:rPr>
        <w:t>1</w:t>
      </w:r>
      <w:r>
        <w:rPr>
          <w:rFonts w:ascii="Calibri" w:hAnsi="Calibri" w:eastAsia="Calibri" w:cs="Calibri"/>
          <w:b/>
          <w:bCs/>
          <w:spacing w:val="10"/>
          <w:sz w:val="20"/>
          <w:szCs w:val="20"/>
        </w:rPr>
        <w:fldChar w:fldCharType="end"/>
      </w:r>
    </w:p>
    <w:p w14:paraId="25F61276">
      <w:pPr>
        <w:tabs>
          <w:tab w:val="right" w:leader="dot" w:pos="6957"/>
        </w:tabs>
        <w:spacing w:before="224" w:line="227" w:lineRule="auto"/>
        <w:ind w:left="1320"/>
        <w:rPr>
          <w:rFonts w:ascii="Calibri" w:hAnsi="Calibri" w:eastAsia="Calibri" w:cs="Calibri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第二章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7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安装连接</w:t>
      </w:r>
      <w:r>
        <w:rPr>
          <w:rFonts w:ascii="宋体" w:hAnsi="宋体" w:eastAsia="宋体" w:cs="宋体"/>
          <w:sz w:val="20"/>
          <w:szCs w:val="20"/>
        </w:rPr>
        <w:tab/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Calibri" w:hAnsi="Calibri" w:eastAsia="Calibri" w:cs="Calibri"/>
          <w:b/>
          <w:bCs/>
          <w:spacing w:val="10"/>
          <w:sz w:val="20"/>
          <w:szCs w:val="20"/>
        </w:rPr>
        <w:t>2</w:t>
      </w:r>
      <w:r>
        <w:rPr>
          <w:rFonts w:ascii="Calibri" w:hAnsi="Calibri" w:eastAsia="Calibri" w:cs="Calibri"/>
          <w:b/>
          <w:bCs/>
          <w:spacing w:val="10"/>
          <w:sz w:val="20"/>
          <w:szCs w:val="20"/>
        </w:rPr>
        <w:fldChar w:fldCharType="end"/>
      </w:r>
    </w:p>
    <w:p w14:paraId="22599474">
      <w:pPr>
        <w:tabs>
          <w:tab w:val="right" w:leader="dot" w:pos="6952"/>
        </w:tabs>
        <w:spacing w:before="226" w:line="227" w:lineRule="auto"/>
        <w:ind w:left="1324"/>
        <w:rPr>
          <w:rFonts w:hint="eastAsia" w:ascii="Calibri" w:hAnsi="Calibri" w:eastAsia="宋体" w:cs="Calibri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pacing w:val="8"/>
          <w:sz w:val="20"/>
          <w:szCs w:val="20"/>
          <w:lang w:eastAsia="zh-CN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一</w:t>
      </w: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、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传感器的连接</w:t>
      </w:r>
      <w:r>
        <w:rPr>
          <w:rFonts w:ascii="宋体" w:hAnsi="宋体" w:eastAsia="宋体" w:cs="宋体"/>
          <w:spacing w:val="-8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hint="eastAsia" w:eastAsia="宋体"/>
          <w:lang w:val="en-US" w:eastAsia="zh-CN"/>
        </w:rPr>
        <w:t>2</w:t>
      </w:r>
    </w:p>
    <w:p w14:paraId="36EED066">
      <w:pPr>
        <w:tabs>
          <w:tab w:val="right" w:leader="dot" w:pos="6955"/>
        </w:tabs>
        <w:spacing w:before="224" w:line="227" w:lineRule="auto"/>
        <w:ind w:left="1323"/>
        <w:rPr>
          <w:rFonts w:hint="eastAsia" w:ascii="Calibri" w:hAnsi="Calibri" w:eastAsia="宋体" w:cs="Calibri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pacing w:val="7"/>
          <w:sz w:val="20"/>
          <w:szCs w:val="20"/>
          <w:lang w:eastAsia="zh-CN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二</w:t>
      </w:r>
      <w:r>
        <w:rPr>
          <w:rFonts w:ascii="宋体" w:hAnsi="宋体" w:eastAsia="宋体" w:cs="宋体"/>
          <w:spacing w:val="7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、</w:t>
      </w:r>
      <w:r>
        <w:rPr>
          <w:rFonts w:ascii="宋体" w:hAnsi="宋体" w:eastAsia="宋体" w:cs="宋体"/>
          <w:spacing w:val="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串行通讯接口与大屏幕</w:t>
      </w:r>
      <w:r>
        <w:rPr>
          <w:rFonts w:ascii="宋体" w:hAnsi="宋体" w:eastAsia="宋体" w:cs="宋体"/>
          <w:spacing w:val="-89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-55"/>
          <w:sz w:val="20"/>
          <w:szCs w:val="20"/>
        </w:rPr>
        <w:t xml:space="preserve"> </w:t>
      </w:r>
      <w:r>
        <w:rPr>
          <w:rFonts w:hint="eastAsia" w:eastAsia="宋体"/>
          <w:lang w:val="en-US" w:eastAsia="zh-CN"/>
        </w:rPr>
        <w:t>3</w:t>
      </w:r>
    </w:p>
    <w:p w14:paraId="4C469816">
      <w:pPr>
        <w:tabs>
          <w:tab w:val="right" w:leader="dot" w:pos="6957"/>
        </w:tabs>
        <w:spacing w:before="227" w:line="227" w:lineRule="auto"/>
        <w:ind w:left="1320"/>
        <w:rPr>
          <w:rFonts w:hint="eastAsia" w:ascii="Calibri" w:hAnsi="Calibri" w:eastAsia="宋体" w:cs="Calibri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第三章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操作说明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hint="eastAsia" w:eastAsia="宋体"/>
          <w:lang w:val="en-US" w:eastAsia="zh-CN"/>
        </w:rPr>
        <w:t>3</w:t>
      </w:r>
    </w:p>
    <w:p w14:paraId="26BD7F35">
      <w:pPr>
        <w:tabs>
          <w:tab w:val="right" w:leader="dot" w:pos="6947"/>
        </w:tabs>
        <w:spacing w:before="224" w:line="227" w:lineRule="auto"/>
        <w:ind w:left="1324"/>
        <w:rPr>
          <w:rFonts w:hint="eastAsia" w:ascii="Calibri" w:hAnsi="Calibri" w:eastAsia="宋体" w:cs="Calibri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3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一、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开机</w:t>
      </w:r>
      <w:r>
        <w:rPr>
          <w:rFonts w:ascii="宋体" w:hAnsi="宋体" w:eastAsia="宋体" w:cs="宋体"/>
          <w:spacing w:val="-8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hint="eastAsia" w:eastAsia="宋体"/>
          <w:lang w:val="en-US" w:eastAsia="zh-CN"/>
        </w:rPr>
        <w:t>3</w:t>
      </w:r>
    </w:p>
    <w:p w14:paraId="52A56AEA">
      <w:pPr>
        <w:tabs>
          <w:tab w:val="right" w:leader="dot" w:pos="6952"/>
        </w:tabs>
        <w:spacing w:before="227" w:line="228" w:lineRule="auto"/>
        <w:ind w:left="1324"/>
        <w:rPr>
          <w:rFonts w:hint="eastAsia" w:ascii="Calibri" w:hAnsi="Calibri" w:eastAsia="宋体" w:cs="Calibri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二、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按键操作说明</w:t>
      </w:r>
      <w:r>
        <w:rPr>
          <w:rFonts w:ascii="宋体" w:hAnsi="宋体" w:eastAsia="宋体" w:cs="宋体"/>
          <w:spacing w:val="-8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hint="eastAsia" w:eastAsia="宋体"/>
          <w:lang w:val="en-US" w:eastAsia="zh-CN"/>
        </w:rPr>
        <w:t>4</w:t>
      </w:r>
    </w:p>
    <w:p w14:paraId="3E81773B">
      <w:pPr>
        <w:tabs>
          <w:tab w:val="right" w:leader="dot" w:pos="6920"/>
        </w:tabs>
        <w:spacing w:before="223" w:line="228" w:lineRule="auto"/>
        <w:ind w:left="1320"/>
        <w:rPr>
          <w:rFonts w:hint="eastAsia" w:ascii="Calibri" w:hAnsi="Calibri" w:eastAsia="宋体" w:cs="Calibri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6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三、</w:t>
      </w:r>
      <w:r>
        <w:rPr>
          <w:rFonts w:ascii="宋体" w:hAnsi="宋体" w:eastAsia="宋体" w:cs="宋体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称重操作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-61"/>
          <w:sz w:val="20"/>
          <w:szCs w:val="20"/>
        </w:rPr>
        <w:t xml:space="preserve"> </w:t>
      </w:r>
      <w:r>
        <w:rPr>
          <w:rFonts w:hint="eastAsia" w:eastAsia="宋体"/>
          <w:lang w:val="en-US" w:eastAsia="zh-CN"/>
        </w:rPr>
        <w:t>4</w:t>
      </w:r>
    </w:p>
    <w:p w14:paraId="7387576A">
      <w:pPr>
        <w:tabs>
          <w:tab w:val="right" w:leader="dot" w:pos="6902"/>
        </w:tabs>
        <w:spacing w:before="224" w:line="227" w:lineRule="auto"/>
        <w:ind w:left="1320"/>
        <w:rPr>
          <w:rFonts w:hint="eastAsia" w:ascii="Calibri" w:hAnsi="Calibri" w:eastAsia="宋体" w:cs="Calibri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第四章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标定说明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hint="eastAsia" w:eastAsia="宋体"/>
          <w:lang w:val="en-US" w:eastAsia="zh-CN"/>
        </w:rPr>
        <w:t>8</w:t>
      </w:r>
    </w:p>
    <w:p w14:paraId="6BF0D2BD">
      <w:pPr>
        <w:tabs>
          <w:tab w:val="right" w:leader="dot" w:pos="6872"/>
        </w:tabs>
        <w:spacing w:before="227" w:line="227" w:lineRule="auto"/>
        <w:ind w:left="1320"/>
        <w:rPr>
          <w:rFonts w:hint="eastAsia" w:ascii="Calibri" w:hAnsi="Calibri" w:eastAsia="宋体" w:cs="Calibri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第五章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用户功能设置</w:t>
      </w:r>
      <w:r>
        <w:rPr>
          <w:rFonts w:ascii="宋体" w:hAnsi="宋体" w:eastAsia="宋体" w:cs="宋体"/>
          <w:spacing w:val="-8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-74"/>
          <w:sz w:val="20"/>
          <w:szCs w:val="20"/>
        </w:rPr>
        <w:t xml:space="preserve"> </w:t>
      </w:r>
      <w:r>
        <w:rPr>
          <w:rFonts w:hint="eastAsia" w:eastAsia="宋体"/>
          <w:lang w:val="en-US" w:eastAsia="zh-CN"/>
        </w:rPr>
        <w:t>8</w:t>
      </w:r>
    </w:p>
    <w:p w14:paraId="6D2571A2">
      <w:pPr>
        <w:tabs>
          <w:tab w:val="right" w:leader="dot" w:pos="6952"/>
        </w:tabs>
        <w:spacing w:before="224" w:line="227" w:lineRule="auto"/>
        <w:ind w:left="1323"/>
        <w:rPr>
          <w:rFonts w:hint="default" w:ascii="Calibri" w:hAnsi="Calibri" w:eastAsia="宋体" w:cs="Calibri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pacing w:val="9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第六章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信息提示出错说明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rFonts w:ascii="Calibri" w:hAnsi="Calibri" w:eastAsia="Calibri" w:cs="Calibri"/>
          <w:b/>
          <w:bCs/>
          <w:spacing w:val="-4"/>
          <w:sz w:val="20"/>
          <w:szCs w:val="20"/>
        </w:rPr>
        <w:t>1</w:t>
      </w:r>
      <w:r>
        <w:rPr>
          <w:rFonts w:ascii="Calibri" w:hAnsi="Calibri" w:eastAsia="Calibri" w:cs="Calibri"/>
          <w:b/>
          <w:bCs/>
          <w:spacing w:val="-4"/>
          <w:sz w:val="20"/>
          <w:szCs w:val="20"/>
        </w:rPr>
        <w:fldChar w:fldCharType="end"/>
      </w:r>
      <w:r>
        <w:rPr>
          <w:rFonts w:hint="eastAsia" w:ascii="Calibri" w:hAnsi="Calibri" w:eastAsia="宋体" w:cs="Calibri"/>
          <w:b/>
          <w:bCs/>
          <w:spacing w:val="-4"/>
          <w:sz w:val="20"/>
          <w:szCs w:val="20"/>
          <w:lang w:val="en-US" w:eastAsia="zh-CN"/>
        </w:rPr>
        <w:t>2</w:t>
      </w:r>
    </w:p>
    <w:p w14:paraId="3E8CE780">
      <w:pPr>
        <w:tabs>
          <w:tab w:val="right" w:leader="dot" w:pos="6942"/>
        </w:tabs>
        <w:spacing w:before="225" w:line="227" w:lineRule="auto"/>
        <w:ind w:left="1323"/>
        <w:rPr>
          <w:rFonts w:hint="eastAsia" w:ascii="Calibri" w:hAnsi="Calibri" w:eastAsia="宋体" w:cs="Calibri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pacing w:val="9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第七章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  <w14:textOutline w14:w="3795" w14:cap="flat" w14:cmpd="sng">
            <w14:solidFill>
              <w14:srgbClr w14:val="000000"/>
            </w14:solidFill>
            <w14:prstDash w14:val="solid"/>
            <w14:miter w14:val="0"/>
          </w14:textOutline>
        </w:rPr>
        <w:t>维护保养及注意事项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-58"/>
          <w:sz w:val="20"/>
          <w:szCs w:val="20"/>
        </w:rPr>
        <w:t xml:space="preserve"> 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rFonts w:ascii="Calibri" w:hAnsi="Calibri" w:eastAsia="Calibri" w:cs="Calibri"/>
          <w:b/>
          <w:bCs/>
          <w:spacing w:val="-4"/>
          <w:sz w:val="20"/>
          <w:szCs w:val="20"/>
        </w:rPr>
        <w:t>1</w:t>
      </w:r>
      <w:r>
        <w:rPr>
          <w:rFonts w:ascii="Calibri" w:hAnsi="Calibri" w:eastAsia="Calibri" w:cs="Calibri"/>
          <w:b/>
          <w:bCs/>
          <w:spacing w:val="-4"/>
          <w:sz w:val="20"/>
          <w:szCs w:val="20"/>
        </w:rPr>
        <w:fldChar w:fldCharType="end"/>
      </w:r>
      <w:r>
        <w:rPr>
          <w:rFonts w:hint="eastAsia" w:ascii="Calibri" w:hAnsi="Calibri" w:eastAsia="宋体" w:cs="Calibri"/>
          <w:b/>
          <w:bCs/>
          <w:spacing w:val="-4"/>
          <w:sz w:val="20"/>
          <w:szCs w:val="20"/>
          <w:lang w:val="en-US" w:eastAsia="zh-CN"/>
        </w:rPr>
        <w:t>2</w:t>
      </w:r>
    </w:p>
    <w:p w14:paraId="697F11FC">
      <w:pPr>
        <w:spacing w:line="465" w:lineRule="auto"/>
        <w:rPr>
          <w:rFonts w:ascii="Arial"/>
          <w:sz w:val="21"/>
        </w:rPr>
      </w:pPr>
    </w:p>
    <w:p w14:paraId="5DB187ED">
      <w:pPr>
        <w:spacing w:line="465" w:lineRule="auto"/>
        <w:rPr>
          <w:rFonts w:ascii="Arial"/>
          <w:sz w:val="21"/>
        </w:rPr>
      </w:pPr>
    </w:p>
    <w:p w14:paraId="183EE60B">
      <w:pPr>
        <w:spacing w:line="465" w:lineRule="auto"/>
        <w:rPr>
          <w:rFonts w:ascii="Arial"/>
          <w:sz w:val="21"/>
        </w:rPr>
      </w:pPr>
    </w:p>
    <w:p w14:paraId="7AAA7443">
      <w:pPr>
        <w:spacing w:line="465" w:lineRule="auto"/>
        <w:rPr>
          <w:rFonts w:ascii="Arial"/>
          <w:sz w:val="21"/>
        </w:rPr>
      </w:pPr>
    </w:p>
    <w:p w14:paraId="51671670">
      <w:pPr>
        <w:spacing w:line="451" w:lineRule="exact"/>
        <w:ind w:firstLine="660"/>
      </w:pPr>
      <w:r>
        <w:rPr>
          <w:position w:val="-13"/>
        </w:rPr>
        <w:pict>
          <v:group id="_x0000_s1026" o:spid="_x0000_s1026" o:spt="203" style="height:25pt;width:103pt;" coordsize="2060,500">
            <o:lock v:ext="edit"/>
            <v:shape id="_x0000_s1027" o:spid="_x0000_s1027" style="position:absolute;left:0;top:0;height:500;width:2060;" fillcolor="#CCCCCC" filled="t" stroked="f" coordsize="2060,500" path="m1989,4l69,4,76,2,79,0,1982,0,1984,2,1989,4xm2016,16l43,16,50,11,52,9,57,7,60,7,67,4,1991,4,1999,7,2001,7,2008,9,2008,11,2016,16xm2037,33l24,33,28,28,28,26,33,21,35,19,43,16,2018,16,2023,19,2025,21,2030,26,2032,28,2037,33xm48,431l4,431,2,424,2,422,2,415,0,410,0,93,0,91,0,86,2,84,2,79,2,76,4,67,4,67,7,60,9,57,12,50,12,48,16,43,16,40,21,33,2037,33,2042,40,86,40,79,43,81,43,74,43,76,43,69,45,72,45,67,48,67,48,60,52,62,52,60,55,57,55,55,57,50,64,50,64,48,67,48,67,45,71,45,74,43,79,43,79,40,84,40,86,40,86,40,91,40,91,40,93,40,405,40,408,40,410,40,415,40,415,43,420,43,422,45,427,45,429,48,431xm1996,50l1989,45,1989,45,1984,43,1984,43,1977,43,1980,43,1972,40,2042,40,2044,43,2047,48,1994,48,1996,50xm64,50l67,48,67,48,64,50xm2004,55l1999,52,1999,52,1994,48,2047,48,2049,50,2049,55,2001,55,2004,55xm57,55l57,55,60,55,57,55xm2008,60l2001,55,2049,55,2051,57,2006,57,2008,60xm52,60l55,57,52,60xm2013,69l2008,64,2011,64,2006,57,2051,57,2051,60,2054,67,2056,67,2013,67,2013,69xm45,69l48,67,48,67,45,69xm2016,74l2013,67,2056,67,2056,71,2013,71,2016,74xm45,74l45,71,45,74xm45,74l45,71,45,74xm2016,74l2013,71,2016,74xm2056,74l2016,74,2013,71,2056,71,2056,74xm2059,79l2018,79,2016,79,2016,74,2056,74,2056,76,2059,79xm43,79l43,79,43,79,43,79xm43,79l43,79,43,79xm2016,79l2016,79,2016,79xm2018,79l2016,79,2016,79,2018,79xm43,79l43,79,43,79xm2059,86l2018,86,2018,84,2016,79,2018,79,2059,79,2059,84,2059,86xm40,86l40,84,40,86,40,86xm40,86l40,84,40,86xm2018,86l2018,84,2018,86xm2018,86l2018,86,2018,84,2018,86xm40,86l40,86,40,86xm2059,93l2020,93,2020,91,2020,91,2018,86,2018,86,2059,86,2059,91,2059,93xm40,91l40,91,40,91xm2020,91l2020,91,2020,91xm40,93l40,91,40,93xm2020,93l2020,91,2020,93xm2059,403l2020,403,2020,93,2059,93,2059,403xm40,403l40,403,40,403xm2059,410l2020,410,2020,408,2020,405,2020,403,2020,403,2059,403,2059,410,2059,410xm40,410l40,408,40,410xm2020,410l2020,408,2020,410xm40,410l40,410,40,410xm2059,415l2018,415,2018,415,2020,410,2020,410,2059,410,2059,415,2059,415xm40,415l40,415,40,415xm40,415l40,415,40,415xm2018,415l2018,415,2018,415xm2018,415l2018,415,2018,415xm2056,422l2016,422,2018,420,2018,415,2059,415,2056,422xm43,422l43,420,43,422,43,422xm43,422l43,420,43,422xm2018,422l2018,420,2018,422xm2016,422l2018,422,2018,420,2016,422xm43,422l43,422,43,422xm2056,427l2013,427,2018,422,2016,422,2056,422,2056,424,2056,427xm45,427l45,424,45,427xm2056,431l2013,431,2013,429,2016,424,2013,427,2056,427,2056,431xm48,431l45,429,48,431,48,431xm48,431l45,429,48,431xm2013,431l2013,429,2013,431xm2013,431l2013,431,2013,429,2013,431xm2025,477l33,477,28,472,28,470,24,465,21,463,16,458,16,456,12,451,12,448,9,441,7,439,4,431,48,431,48,431,50,436,52,436,55,439,57,444,57,444,62,448,64,448,67,451,64,451,72,453,72,453,76,456,74,456,81,458,79,458,86,460,2040,460,2037,463,2037,465,2032,470,2030,472,2025,477xm2054,436l2008,436,2013,431,2013,431,2054,431,2054,436xm52,436l50,436,50,434,52,436xm2051,439l2006,439,2011,434,2008,436,2054,436,2051,439xm55,439l52,439,55,439xm2049,444l2001,444,2008,439,2006,439,2051,439,2051,441,2049,444xm57,444l57,444,57,441,57,444xm2049,448l1999,448,2004,441,2001,444,2049,444,2049,448xm64,448l62,448,60,446,64,448xm2044,453l1989,453,1996,451,1994,451,1999,446,1999,448,2049,448,2047,451,2044,453xm72,453l72,453,69,451,72,453xm2040,460l1972,460,1980,458,1977,458,1984,456,1984,456,1989,451,1989,453,2044,453,2044,456,2042,458,2040,460xm93,460l86,460,84,458,93,460xm1972,460l1968,460,1975,458,1972,460xm2008,487l50,487,43,484,43,482,35,477,2023,477,2018,482,2016,484,2008,487xm2001,491l57,491,52,487,2008,487,2001,491xm1991,496l67,496,60,491,1999,491,1991,496xm1984,499l76,499,69,496,1989,496,1984,499xm1972,499l86,499,79,499,1982,499,1972,499xe">
              <v:path/>
              <v:fill on="t" focussize="0,0"/>
              <v:stroke on="f"/>
              <v:imagedata o:title=""/>
              <o:lock v:ext="edit"/>
            </v:shape>
            <v:shape id="_x0000_s1028" o:spid="_x0000_s1028" o:spt="202" type="#_x0000_t202" style="position:absolute;left:-20;top:-20;height:540;width:21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BBC373">
                    <w:pPr>
                      <w:spacing w:before="105" w:line="227" w:lineRule="auto"/>
                      <w:ind w:left="319"/>
                      <w:rPr>
                        <w:rFonts w:ascii="宋体" w:hAnsi="宋体" w:eastAsia="宋体" w:cs="宋体"/>
                        <w:sz w:val="31"/>
                        <w:szCs w:val="31"/>
                      </w:rPr>
                    </w:pPr>
                    <w:r>
                      <w:rPr>
                        <w:rFonts w:ascii="宋体" w:hAnsi="宋体" w:eastAsia="宋体" w:cs="宋体"/>
                        <w:spacing w:val="-2"/>
                        <w:sz w:val="28"/>
                        <w:szCs w:val="28"/>
                        <w14:textOutline w14:w="5103" w14:cap="flat" w14:cmpd="sng">
                          <w14:solidFill>
                            <w14:srgbClr w14:val="000000"/>
                          </w14:solidFill>
                          <w14:prstDash w14:val="solid"/>
                          <w14:miter w14:val="0"/>
                        </w14:textOutline>
                      </w:rPr>
                      <w:t>亲爱的用户</w:t>
                    </w:r>
                    <w:r>
                      <w:rPr>
                        <w:rFonts w:ascii="宋体" w:hAnsi="宋体" w:eastAsia="宋体" w:cs="宋体"/>
                        <w:spacing w:val="-2"/>
                        <w:sz w:val="31"/>
                        <w:szCs w:val="31"/>
                        <w14:textOutline w14:w="5793" w14:cap="flat" w14:cmpd="sng">
                          <w14:solidFill>
                            <w14:srgbClr w14:val="000000"/>
                          </w14:solidFill>
                          <w14:prstDash w14:val="solid"/>
                          <w14:miter w14:val="0"/>
                        </w14:textOutline>
                      </w:rPr>
                      <w:t>：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6EDFCC2">
      <w:pPr>
        <w:spacing w:line="432" w:lineRule="exact"/>
        <w:ind w:firstLine="2990"/>
      </w:pPr>
      <w:r>
        <w:rPr>
          <w:position w:val="-8"/>
        </w:rPr>
        <w:pict>
          <v:group id="_x0000_s1029" o:spid="_x0000_s1029" o:spt="203" style="height:21.6pt;width:235.7pt;" coordsize="4713,432">
            <o:lock v:ext="edit"/>
            <v:shape id="_x0000_s1030" o:spid="_x0000_s1030" style="position:absolute;left:0;top:-48;height:480;width:4713;" fillcolor="#CCCCCC" filled="t" stroked="f" coordsize="4713,480" path="m4639,2l74,2,76,0,4639,0,4639,2xm4656,7l57,7,64,4,67,2,4646,2,4648,4,4656,7xm4663,11l50,11,55,7,4658,7,4663,11xm4680,21l36,21,40,16,43,14,47,11,4665,11,4672,14,4675,16,4680,21xm4687,26l28,26,33,21,4682,21,4687,26xm86,40l16,40,21,35,21,33,26,26,4687,26,4692,33,4694,35,4696,38,93,38,86,40xm4699,40l4627,40,4620,38,4696,38,4699,40xm64,431l11,431,7,422,7,422,2,407,2,405,2,395,0,395,0,88,0,83,2,83,2,74,2,71,4,64,7,57,7,57,11,47,11,47,14,40,83,40,76,43,74,43,69,45,69,45,62,47,64,47,62,50,60,50,57,55,55,55,52,60,50,62,47,67,45,71,43,71,43,76,40,81,40,83,40,86,40,88,40,88,40,93,40,383,40,386,40,391,40,393,40,395,40,398,43,403,43,407,45,407,47,412,50,417,52,420,55,424,57,424,60,429,62,429,64,431xm4646,47l4641,43,4639,43,4629,40,4699,40,4701,45,4646,45,4646,47xm71,45l74,43,79,43,71,45xm4641,45l4636,43,4641,43,4641,45xm67,47l69,45,69,45,67,47xm4656,52l4651,47,4651,47,4646,45,4701,45,4701,47,4704,47,4704,50,4653,50,4656,52xm60,52l60,50,62,50,60,52xm4658,57l4653,50,4704,50,4706,55,4658,55,4658,57xm55,57l55,55,57,55,55,57xm4663,60l4658,55,4706,55,4706,57,4706,57,4708,60,4660,60,4663,60xm52,60l52,60,52,60xm4665,64l4660,60,4708,60,4708,62,4663,62,4665,64xm50,64l50,62,50,64xm4668,69l4663,62,4708,62,4711,67,4668,67,4668,69xm45,69l47,67,45,69xm4670,71l4668,67,4711,67,4711,71,4670,71,4670,71xm43,71l45,71,43,71xm43,71l45,71,43,71xm4670,71l4670,71,4670,71xm4711,71l4670,71,4670,71,4711,71,4711,71xm4713,83l4672,83,4672,81,4670,76,4670,71,4711,71,4711,74,4713,83xm43,79l43,76,43,79xm4672,79l4670,76,4672,79xm40,83l40,81,40,83xm40,83l40,81,40,83xm4672,83l4672,81,4672,83xm4672,83l4672,81,4672,83xm4713,88l4675,88,4675,86,4672,83,4713,83,4713,83,4713,88xm40,88l40,86,40,88,40,88xm40,88l40,86,40,88xm4675,88l4675,86,4675,88xm40,88l40,88,40,88xm4713,95l4675,95,4675,93,4675,88,4675,88,4713,88,4713,95xm40,95l40,93,40,95xm4675,95l4675,93,4675,95xm4713,386l4675,386,4675,95,4713,95,4713,386xm40,386l40,383,40,386xm40,386l40,386,40,386xm4713,393l4675,393,4675,391,4675,386,4675,386,4675,386,4713,386,4713,393xm40,393l40,391,40,393xm40,393l40,391,40,393xm4675,393l4675,391,4675,393xm4713,398l4672,398,4672,395,4675,393,4713,393,4713,395,4713,395,4713,398xm40,398l40,395,40,398,40,398xm40,398l40,395,40,398xm4672,398l4672,395,4672,398xm4672,398l4672,398,4672,395,4672,398xm40,398l40,398,40,398xm4713,403l4670,403,4672,398,4672,398,4713,398,4713,403xm43,403l43,400,43,403xm4711,407l4670,407,4670,407,4672,400,4670,403,4713,403,4711,405,4711,407,4711,407xm45,407l43,407,43,407,45,407xm43,407l43,407,43,407xm4670,407l4670,407,4670,407xm4670,407l4670,407,4670,407,4670,407xm4711,412l4668,412,4670,407,4670,407,4711,407,4711,412xm45,407l43,407,45,407xm47,412l45,410,47,412xm4708,417l4663,417,4668,410,4668,412,4711,412,4708,417xm50,417l50,415,50,417xm4708,420l4660,420,4665,415,4663,417,4708,417,4708,420xm52,420l52,420,52,420xm4706,424l4658,424,4663,420,4660,420,4708,420,4706,422,4706,422,4706,424xm57,424l55,424,55,422,57,424xm4704,429l4653,429,4658,422,4658,424,4706,424,4704,429xm62,429l60,429,60,427,62,429xm4704,431l4651,431,4656,427,4653,429,4704,429,4704,431xm83,439l14,439,11,431,62,431,69,434,69,434,74,436,76,436,83,439xm4699,434l4646,434,4651,431,4701,431,4699,434xm69,434l69,434,67,431,69,434xm4699,439l4629,439,4639,436,4641,436,4646,431,4646,434,4699,434,4699,439xm79,436l74,436,71,434,79,436xm4641,436l4636,436,4641,434,4641,436xm4682,458l33,458,28,453,26,451,21,446,21,443,16,439,86,439,93,441,4696,441,4694,443,4692,446,4687,451,4687,453,4682,458xm4620,441l93,441,93,439,4622,439,4620,441xm4696,441l4620,441,4627,439,4699,439,4696,441xm4665,467l47,467,43,465,40,463,36,458,4680,458,4675,463,4672,465,4665,467xm4658,472l55,472,50,467,4663,467,4658,472xm4646,477l67,477,64,475,57,472,4656,472,4648,475,4646,477xm4639,480l76,480,74,477,4639,477,4639,480xe">
              <v:path/>
              <v:fill on="t" focussize="0,0"/>
              <v:stroke on="f"/>
              <v:imagedata o:title=""/>
              <o:lock v:ext="edit"/>
            </v:shape>
            <v:shape id="_x0000_s1031" o:spid="_x0000_s1031" o:spt="202" type="#_x0000_t202" style="position:absolute;left:-20;top:-68;height:520;width:47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0EDC6F">
                    <w:pPr>
                      <w:spacing w:before="119" w:line="219" w:lineRule="auto"/>
                      <w:ind w:left="492"/>
                      <w:rPr>
                        <w:rFonts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ascii="宋体" w:hAnsi="宋体" w:eastAsia="宋体" w:cs="宋体"/>
                        <w:sz w:val="28"/>
                        <w:szCs w:val="28"/>
                        <w14:textOutline w14:w="5103" w14:cap="flat" w14:cmpd="sng">
                          <w14:solidFill>
                            <w14:srgbClr w14:val="000000"/>
                          </w14:solidFill>
                          <w14:prstDash w14:val="solid"/>
                          <w14:miter w14:val="0"/>
                        </w14:textOutline>
                      </w:rPr>
                      <w:t>使用前，敬请仔细阅读说明书！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0499777">
      <w:pPr>
        <w:spacing w:line="432" w:lineRule="exact"/>
        <w:sectPr>
          <w:headerReference r:id="rId6" w:type="default"/>
          <w:footerReference r:id="rId7" w:type="default"/>
          <w:pgSz w:w="8391" w:h="11906"/>
          <w:pgMar w:top="1196" w:right="31" w:bottom="0" w:left="26" w:header="705" w:footer="720" w:gutter="0"/>
          <w:cols w:space="720" w:num="1"/>
        </w:sectPr>
      </w:pPr>
    </w:p>
    <w:p w14:paraId="451E8E9C">
      <w:pPr>
        <w:spacing w:before="257" w:line="219" w:lineRule="auto"/>
        <w:ind w:left="3212"/>
        <w:rPr>
          <w:rFonts w:ascii="宋体" w:hAnsi="宋体" w:eastAsia="宋体" w:cs="宋体"/>
          <w:sz w:val="28"/>
          <w:szCs w:val="28"/>
        </w:rPr>
      </w:pPr>
      <w:bookmarkStart w:id="1" w:name="bookmark3"/>
      <w:bookmarkEnd w:id="1"/>
      <w:r>
        <w:rPr>
          <w:rFonts w:ascii="宋体" w:hAnsi="宋体" w:eastAsia="宋体" w:cs="宋体"/>
          <w:spacing w:val="-1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第一章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技术参数</w:t>
      </w:r>
    </w:p>
    <w:p w14:paraId="2E0C5742">
      <w:pPr>
        <w:spacing w:line="321" w:lineRule="auto"/>
        <w:rPr>
          <w:rFonts w:ascii="Arial"/>
          <w:sz w:val="21"/>
        </w:rPr>
      </w:pPr>
    </w:p>
    <w:p w14:paraId="655845C8">
      <w:pPr>
        <w:pStyle w:val="3"/>
        <w:spacing w:before="78" w:line="225" w:lineRule="auto"/>
        <w:ind w:left="657"/>
        <w:rPr>
          <w:rFonts w:hint="eastAsia" w:eastAsia="楷体"/>
          <w:sz w:val="24"/>
          <w:szCs w:val="24"/>
          <w:lang w:val="en-US" w:eastAsia="zh-CN"/>
        </w:rPr>
      </w:pPr>
      <w:r>
        <w:rPr>
          <w:spacing w:val="-3"/>
          <w:sz w:val="24"/>
          <w:szCs w:val="24"/>
        </w:rPr>
        <w:t>1 软件版本号</w:t>
      </w:r>
      <w:r>
        <w:rPr>
          <w:spacing w:val="6"/>
          <w:sz w:val="24"/>
          <w:szCs w:val="24"/>
        </w:rPr>
        <w:t xml:space="preserve">           </w:t>
      </w:r>
      <w:r>
        <w:rPr>
          <w:color w:val="FF0000"/>
          <w:spacing w:val="-3"/>
          <w:sz w:val="24"/>
          <w:szCs w:val="24"/>
        </w:rPr>
        <w:t>SH202</w:t>
      </w:r>
      <w:r>
        <w:rPr>
          <w:rFonts w:hint="eastAsia"/>
          <w:color w:val="FF0000"/>
          <w:spacing w:val="-3"/>
          <w:sz w:val="24"/>
          <w:szCs w:val="24"/>
          <w:lang w:val="en-US" w:eastAsia="zh-CN"/>
        </w:rPr>
        <w:t>4</w:t>
      </w:r>
    </w:p>
    <w:p w14:paraId="57ACB373">
      <w:pPr>
        <w:pStyle w:val="3"/>
        <w:spacing w:before="35" w:line="226" w:lineRule="auto"/>
        <w:ind w:left="643"/>
        <w:rPr>
          <w:sz w:val="24"/>
          <w:szCs w:val="24"/>
        </w:rPr>
      </w:pPr>
      <w:r>
        <w:rPr>
          <w:spacing w:val="-5"/>
          <w:sz w:val="24"/>
          <w:szCs w:val="24"/>
        </w:rPr>
        <w:t>2</w:t>
      </w:r>
      <w:r>
        <w:rPr>
          <w:spacing w:val="3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准确度等级</w:t>
      </w:r>
      <w:r>
        <w:rPr>
          <w:spacing w:val="5"/>
          <w:sz w:val="24"/>
          <w:szCs w:val="24"/>
        </w:rPr>
        <w:t xml:space="preserve">           </w:t>
      </w:r>
      <w:r>
        <w:rPr>
          <w:spacing w:val="-5"/>
          <w:sz w:val="24"/>
          <w:szCs w:val="24"/>
        </w:rPr>
        <w:t>3 级</w:t>
      </w:r>
      <w:r>
        <w:rPr>
          <w:spacing w:val="3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、n=3000</w:t>
      </w:r>
    </w:p>
    <w:p w14:paraId="4148E2E4">
      <w:pPr>
        <w:pStyle w:val="3"/>
        <w:spacing w:before="52" w:line="224" w:lineRule="auto"/>
        <w:ind w:left="645"/>
        <w:rPr>
          <w:sz w:val="24"/>
          <w:szCs w:val="24"/>
        </w:rPr>
      </w:pPr>
      <w:r>
        <w:rPr>
          <w:spacing w:val="-2"/>
          <w:sz w:val="24"/>
          <w:szCs w:val="24"/>
        </w:rPr>
        <w:t>3 模拟部分</w:t>
      </w:r>
    </w:p>
    <w:p w14:paraId="35419731">
      <w:pPr>
        <w:pStyle w:val="3"/>
        <w:spacing w:before="42" w:line="225" w:lineRule="auto"/>
        <w:ind w:left="1292"/>
        <w:rPr>
          <w:sz w:val="24"/>
          <w:szCs w:val="24"/>
        </w:rPr>
      </w:pPr>
      <w:r>
        <w:rPr>
          <w:spacing w:val="-1"/>
          <w:sz w:val="24"/>
          <w:szCs w:val="24"/>
        </w:rPr>
        <w:t>输入信号范围      -19mV～19mV</w:t>
      </w:r>
    </w:p>
    <w:p w14:paraId="735D02A7">
      <w:pPr>
        <w:pStyle w:val="3"/>
        <w:spacing w:before="48" w:line="228" w:lineRule="auto"/>
        <w:ind w:left="1414"/>
        <w:rPr>
          <w:sz w:val="24"/>
          <w:szCs w:val="24"/>
        </w:rPr>
      </w:pPr>
      <w:r>
        <w:rPr>
          <w:spacing w:val="-3"/>
          <w:sz w:val="24"/>
          <w:szCs w:val="24"/>
        </w:rPr>
        <w:t>转换速度</w:t>
      </w:r>
      <w:r>
        <w:rPr>
          <w:spacing w:val="3"/>
          <w:sz w:val="24"/>
          <w:szCs w:val="24"/>
        </w:rPr>
        <w:t xml:space="preserve">         </w:t>
      </w:r>
      <w:r>
        <w:rPr>
          <w:spacing w:val="-3"/>
          <w:sz w:val="24"/>
          <w:szCs w:val="24"/>
        </w:rPr>
        <w:t>10-80 次/秒</w:t>
      </w:r>
    </w:p>
    <w:p w14:paraId="304F804D">
      <w:pPr>
        <w:pStyle w:val="3"/>
        <w:spacing w:before="42" w:line="218" w:lineRule="auto"/>
        <w:ind w:left="1417"/>
        <w:rPr>
          <w:rFonts w:ascii="Arial" w:hAnsi="Arial" w:eastAsia="Arial" w:cs="Arial"/>
          <w:sz w:val="24"/>
          <w:szCs w:val="24"/>
        </w:rPr>
      </w:pPr>
      <w:r>
        <w:rPr>
          <w:spacing w:val="-1"/>
          <w:sz w:val="24"/>
          <w:szCs w:val="24"/>
        </w:rPr>
        <w:t xml:space="preserve">增益漂移         0.03 </w:t>
      </w:r>
      <w:r>
        <w:rPr>
          <w:rFonts w:ascii="Arial" w:hAnsi="Arial" w:eastAsia="Arial" w:cs="Arial"/>
          <w:spacing w:val="-1"/>
          <w:position w:val="3"/>
          <w:sz w:val="24"/>
          <w:szCs w:val="24"/>
        </w:rPr>
        <w:t>%</w:t>
      </w:r>
    </w:p>
    <w:p w14:paraId="38D407EE">
      <w:pPr>
        <w:pStyle w:val="3"/>
        <w:spacing w:before="42" w:line="225" w:lineRule="auto"/>
        <w:ind w:left="1406"/>
        <w:rPr>
          <w:sz w:val="24"/>
          <w:szCs w:val="24"/>
        </w:rPr>
      </w:pPr>
      <w:r>
        <w:rPr>
          <w:spacing w:val="-1"/>
          <w:sz w:val="24"/>
          <w:szCs w:val="24"/>
        </w:rPr>
        <w:t>供桥电压         DC</w:t>
      </w:r>
      <w:r>
        <w:rPr>
          <w:spacing w:val="8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5V</w:t>
      </w:r>
    </w:p>
    <w:p w14:paraId="11BE965B">
      <w:pPr>
        <w:pStyle w:val="3"/>
        <w:spacing w:before="48" w:line="230" w:lineRule="auto"/>
        <w:ind w:left="1292"/>
        <w:rPr>
          <w:sz w:val="24"/>
          <w:szCs w:val="24"/>
        </w:rPr>
      </w:pPr>
      <w:r>
        <w:rPr>
          <w:spacing w:val="-1"/>
          <w:sz w:val="24"/>
          <w:szCs w:val="24"/>
        </w:rPr>
        <w:t>传感器连接        1-4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只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350</w:t>
      </w:r>
      <w:r>
        <w:rPr>
          <w:spacing w:val="-2"/>
          <w:sz w:val="24"/>
          <w:szCs w:val="24"/>
        </w:rPr>
        <w:t>Ω传感器</w:t>
      </w:r>
    </w:p>
    <w:p w14:paraId="0EC5FAC9">
      <w:pPr>
        <w:pStyle w:val="3"/>
        <w:spacing w:before="39" w:line="230" w:lineRule="auto"/>
        <w:ind w:left="689"/>
        <w:rPr>
          <w:sz w:val="24"/>
          <w:szCs w:val="24"/>
        </w:rPr>
      </w:pPr>
      <w:r>
        <w:rPr>
          <w:spacing w:val="-7"/>
          <w:sz w:val="24"/>
          <w:szCs w:val="24"/>
        </w:rPr>
        <w:t>4</w:t>
      </w:r>
      <w:r>
        <w:rPr>
          <w:spacing w:val="17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显示</w:t>
      </w:r>
    </w:p>
    <w:p w14:paraId="2A6D9925">
      <w:pPr>
        <w:pStyle w:val="3"/>
        <w:spacing w:before="42" w:line="227" w:lineRule="auto"/>
        <w:ind w:left="1424"/>
        <w:rPr>
          <w:sz w:val="24"/>
          <w:szCs w:val="24"/>
        </w:rPr>
      </w:pPr>
      <w:r>
        <w:rPr>
          <w:spacing w:val="-1"/>
          <w:sz w:val="24"/>
          <w:szCs w:val="24"/>
        </w:rPr>
        <w:t>显示范围         -99999～999999(不考虑小数点)</w:t>
      </w:r>
    </w:p>
    <w:p w14:paraId="0FCD96A5">
      <w:pPr>
        <w:pStyle w:val="3"/>
        <w:spacing w:before="5" w:line="230" w:lineRule="auto"/>
        <w:ind w:left="1418"/>
        <w:rPr>
          <w:sz w:val="24"/>
          <w:szCs w:val="24"/>
        </w:rPr>
      </w:pPr>
      <w:r>
        <w:rPr>
          <w:spacing w:val="-2"/>
          <w:sz w:val="24"/>
          <w:szCs w:val="24"/>
        </w:rPr>
        <w:t>分度值</w:t>
      </w:r>
      <w:r>
        <w:rPr>
          <w:spacing w:val="2"/>
          <w:sz w:val="24"/>
          <w:szCs w:val="24"/>
        </w:rPr>
        <w:t xml:space="preserve">           </w:t>
      </w:r>
      <w:r>
        <w:rPr>
          <w:spacing w:val="-2"/>
          <w:sz w:val="24"/>
          <w:szCs w:val="24"/>
        </w:rPr>
        <w:t>1/2/5/10/20/50  可选</w:t>
      </w:r>
    </w:p>
    <w:p w14:paraId="47E37F8F">
      <w:pPr>
        <w:pStyle w:val="3"/>
        <w:spacing w:before="80" w:line="225" w:lineRule="auto"/>
        <w:ind w:left="683"/>
        <w:rPr>
          <w:sz w:val="24"/>
          <w:szCs w:val="24"/>
        </w:rPr>
      </w:pPr>
      <w:r>
        <w:rPr>
          <w:spacing w:val="-4"/>
          <w:sz w:val="24"/>
          <w:szCs w:val="24"/>
        </w:rPr>
        <w:t>5</w:t>
      </w:r>
      <w:r>
        <w:rPr>
          <w:spacing w:val="4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串行通讯接口 （选配）</w:t>
      </w:r>
    </w:p>
    <w:p w14:paraId="5D5A7D6E">
      <w:pPr>
        <w:pStyle w:val="3"/>
        <w:spacing w:before="49" w:line="225" w:lineRule="auto"/>
        <w:ind w:left="1286"/>
        <w:rPr>
          <w:sz w:val="24"/>
          <w:szCs w:val="24"/>
        </w:rPr>
      </w:pPr>
      <w:r>
        <w:rPr>
          <w:spacing w:val="-3"/>
          <w:sz w:val="24"/>
          <w:szCs w:val="24"/>
        </w:rPr>
        <w:t>信号</w:t>
      </w:r>
      <w:r>
        <w:rPr>
          <w:sz w:val="24"/>
          <w:szCs w:val="24"/>
        </w:rPr>
        <w:t xml:space="preserve">              </w:t>
      </w:r>
      <w:r>
        <w:rPr>
          <w:spacing w:val="-3"/>
          <w:sz w:val="24"/>
          <w:szCs w:val="24"/>
        </w:rPr>
        <w:t>RS232</w:t>
      </w:r>
      <w:r>
        <w:rPr>
          <w:spacing w:val="-4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信号</w:t>
      </w:r>
    </w:p>
    <w:p w14:paraId="2C6D63A8">
      <w:pPr>
        <w:pStyle w:val="3"/>
        <w:spacing w:before="53" w:line="345" w:lineRule="exact"/>
        <w:ind w:left="1285"/>
        <w:rPr>
          <w:sz w:val="24"/>
          <w:szCs w:val="24"/>
        </w:rPr>
      </w:pPr>
      <w:r>
        <w:rPr>
          <w:spacing w:val="-1"/>
          <w:position w:val="7"/>
          <w:sz w:val="24"/>
          <w:szCs w:val="24"/>
        </w:rPr>
        <w:t>传输距离          ＜20</w:t>
      </w:r>
      <w:r>
        <w:rPr>
          <w:spacing w:val="-42"/>
          <w:position w:val="7"/>
          <w:sz w:val="24"/>
          <w:szCs w:val="24"/>
        </w:rPr>
        <w:t xml:space="preserve"> </w:t>
      </w:r>
      <w:r>
        <w:rPr>
          <w:spacing w:val="-1"/>
          <w:position w:val="7"/>
          <w:sz w:val="24"/>
          <w:szCs w:val="24"/>
        </w:rPr>
        <w:t>米</w:t>
      </w:r>
    </w:p>
    <w:p w14:paraId="2A9A628E">
      <w:pPr>
        <w:pStyle w:val="3"/>
        <w:spacing w:before="1" w:line="222" w:lineRule="auto"/>
        <w:ind w:left="687"/>
        <w:rPr>
          <w:sz w:val="24"/>
          <w:szCs w:val="24"/>
        </w:rPr>
      </w:pPr>
      <w:r>
        <w:rPr>
          <w:spacing w:val="-4"/>
          <w:sz w:val="24"/>
          <w:szCs w:val="24"/>
        </w:rPr>
        <w:t>6</w:t>
      </w:r>
      <w:r>
        <w:rPr>
          <w:spacing w:val="3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大屏幕显示接口（选配）</w:t>
      </w:r>
    </w:p>
    <w:p w14:paraId="7B2D4480">
      <w:pPr>
        <w:pStyle w:val="3"/>
        <w:spacing w:before="54" w:line="247" w:lineRule="auto"/>
        <w:ind w:left="689" w:right="1463" w:firstLine="594"/>
        <w:rPr>
          <w:sz w:val="24"/>
          <w:szCs w:val="24"/>
        </w:rPr>
      </w:pPr>
      <w:r>
        <w:rPr>
          <w:sz w:val="24"/>
          <w:szCs w:val="24"/>
        </w:rPr>
        <w:t>采用串行输出方式，电流环信号,传输距离≤</w:t>
      </w:r>
      <w:r>
        <w:rPr>
          <w:spacing w:val="-1"/>
          <w:sz w:val="24"/>
          <w:szCs w:val="24"/>
        </w:rPr>
        <w:t>1000 米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7 使用环境</w:t>
      </w:r>
    </w:p>
    <w:p w14:paraId="141E037B">
      <w:pPr>
        <w:pStyle w:val="3"/>
        <w:spacing w:before="48" w:line="229" w:lineRule="auto"/>
        <w:ind w:left="1311"/>
        <w:rPr>
          <w:sz w:val="24"/>
          <w:szCs w:val="24"/>
        </w:rPr>
      </w:pPr>
      <w:r>
        <w:rPr>
          <w:spacing w:val="-1"/>
          <w:sz w:val="24"/>
          <w:szCs w:val="24"/>
        </w:rPr>
        <w:t>电源              AC110-240V；50/60Hz-</w:t>
      </w:r>
    </w:p>
    <w:p w14:paraId="135BD025">
      <w:pPr>
        <w:pStyle w:val="3"/>
        <w:spacing w:before="44" w:line="241" w:lineRule="auto"/>
        <w:ind w:left="3449"/>
        <w:rPr>
          <w:sz w:val="24"/>
          <w:szCs w:val="24"/>
        </w:rPr>
      </w:pPr>
      <w:r>
        <w:rPr>
          <w:spacing w:val="-1"/>
          <w:sz w:val="24"/>
          <w:szCs w:val="24"/>
        </w:rPr>
        <w:t>DC10.5V/1000mA</w:t>
      </w:r>
    </w:p>
    <w:p w14:paraId="13686B39">
      <w:pPr>
        <w:pStyle w:val="3"/>
        <w:spacing w:before="30" w:line="228" w:lineRule="auto"/>
        <w:ind w:left="1283"/>
        <w:rPr>
          <w:sz w:val="24"/>
          <w:szCs w:val="24"/>
        </w:rPr>
      </w:pPr>
      <w:r>
        <w:rPr>
          <w:spacing w:val="9"/>
          <w:sz w:val="24"/>
          <w:szCs w:val="24"/>
        </w:rPr>
        <w:t>使用温度</w:t>
      </w:r>
      <w:r>
        <w:rPr>
          <w:sz w:val="24"/>
          <w:szCs w:val="24"/>
        </w:rPr>
        <w:t xml:space="preserve">          </w:t>
      </w:r>
      <w:r>
        <w:rPr>
          <w:spacing w:val="9"/>
          <w:sz w:val="24"/>
          <w:szCs w:val="24"/>
        </w:rPr>
        <w:t>0℃ ~ 40℃</w:t>
      </w:r>
    </w:p>
    <w:p w14:paraId="4709F4A0">
      <w:pPr>
        <w:pStyle w:val="3"/>
        <w:spacing w:before="47" w:line="232" w:lineRule="auto"/>
        <w:ind w:left="1289"/>
        <w:rPr>
          <w:sz w:val="24"/>
          <w:szCs w:val="24"/>
        </w:rPr>
      </w:pPr>
      <w:r>
        <w:rPr>
          <w:spacing w:val="6"/>
          <w:sz w:val="24"/>
          <w:szCs w:val="24"/>
        </w:rPr>
        <w:t>储运温度</w:t>
      </w:r>
      <w:r>
        <w:rPr>
          <w:sz w:val="24"/>
          <w:szCs w:val="24"/>
        </w:rPr>
        <w:t xml:space="preserve">           </w:t>
      </w:r>
      <w:r>
        <w:rPr>
          <w:spacing w:val="6"/>
          <w:sz w:val="24"/>
          <w:szCs w:val="24"/>
        </w:rPr>
        <w:t>-25 ℃ ~</w:t>
      </w:r>
      <w:r>
        <w:rPr>
          <w:spacing w:val="24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55</w:t>
      </w:r>
      <w:r>
        <w:rPr>
          <w:spacing w:val="17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℃</w:t>
      </w:r>
    </w:p>
    <w:p w14:paraId="23E014A8">
      <w:pPr>
        <w:pStyle w:val="3"/>
        <w:spacing w:before="39" w:line="233" w:lineRule="auto"/>
        <w:ind w:left="1289"/>
        <w:rPr>
          <w:sz w:val="24"/>
          <w:szCs w:val="24"/>
        </w:rPr>
      </w:pPr>
      <w:r>
        <w:rPr>
          <w:spacing w:val="-2"/>
          <w:sz w:val="24"/>
          <w:szCs w:val="24"/>
        </w:rPr>
        <w:t>相对湿度</w:t>
      </w:r>
      <w:r>
        <w:rPr>
          <w:spacing w:val="2"/>
          <w:sz w:val="24"/>
          <w:szCs w:val="24"/>
        </w:rPr>
        <w:t xml:space="preserve">          </w:t>
      </w:r>
      <w:r>
        <w:rPr>
          <w:spacing w:val="-2"/>
          <w:sz w:val="24"/>
          <w:szCs w:val="24"/>
        </w:rPr>
        <w:t>≤85</w:t>
      </w:r>
      <w:r>
        <w:rPr>
          <w:rFonts w:ascii="Arial" w:hAnsi="Arial" w:eastAsia="Arial" w:cs="Arial"/>
          <w:spacing w:val="-2"/>
          <w:position w:val="3"/>
          <w:sz w:val="12"/>
          <w:szCs w:val="12"/>
        </w:rPr>
        <w:t>%</w:t>
      </w:r>
      <w:r>
        <w:rPr>
          <w:spacing w:val="-2"/>
          <w:sz w:val="24"/>
          <w:szCs w:val="24"/>
        </w:rPr>
        <w:t>RH</w:t>
      </w:r>
    </w:p>
    <w:p w14:paraId="331201BA">
      <w:pPr>
        <w:pStyle w:val="3"/>
        <w:spacing w:before="42" w:line="222" w:lineRule="auto"/>
        <w:ind w:left="685"/>
        <w:rPr>
          <w:sz w:val="24"/>
          <w:szCs w:val="24"/>
        </w:rPr>
      </w:pPr>
      <w:r>
        <w:rPr>
          <w:spacing w:val="-15"/>
          <w:sz w:val="24"/>
          <w:szCs w:val="24"/>
        </w:rPr>
        <w:t>8</w:t>
      </w:r>
      <w:r>
        <w:rPr>
          <w:spacing w:val="65"/>
          <w:sz w:val="24"/>
          <w:szCs w:val="24"/>
        </w:rPr>
        <w:t xml:space="preserve"> </w:t>
      </w:r>
      <w:r>
        <w:rPr>
          <w:spacing w:val="-15"/>
          <w:sz w:val="24"/>
          <w:szCs w:val="24"/>
        </w:rPr>
        <w:t>自重</w:t>
      </w:r>
      <w:r>
        <w:rPr>
          <w:spacing w:val="1"/>
          <w:sz w:val="24"/>
          <w:szCs w:val="24"/>
        </w:rPr>
        <w:t xml:space="preserve">                 </w:t>
      </w:r>
      <w:r>
        <w:rPr>
          <w:spacing w:val="-15"/>
          <w:sz w:val="24"/>
          <w:szCs w:val="24"/>
        </w:rPr>
        <w:t>约</w:t>
      </w:r>
      <w:r>
        <w:rPr>
          <w:spacing w:val="-33"/>
          <w:sz w:val="24"/>
          <w:szCs w:val="24"/>
        </w:rPr>
        <w:t xml:space="preserve"> </w:t>
      </w:r>
      <w:r>
        <w:rPr>
          <w:spacing w:val="-15"/>
          <w:sz w:val="24"/>
          <w:szCs w:val="24"/>
        </w:rPr>
        <w:t>1.1</w:t>
      </w:r>
      <w:r>
        <w:rPr>
          <w:spacing w:val="-42"/>
          <w:sz w:val="24"/>
          <w:szCs w:val="24"/>
        </w:rPr>
        <w:t xml:space="preserve"> </w:t>
      </w:r>
      <w:r>
        <w:rPr>
          <w:spacing w:val="-15"/>
          <w:sz w:val="24"/>
          <w:szCs w:val="24"/>
        </w:rPr>
        <w:t>千克</w:t>
      </w:r>
    </w:p>
    <w:p w14:paraId="288E437D">
      <w:pPr>
        <w:spacing w:line="229" w:lineRule="auto"/>
        <w:rPr>
          <w:rFonts w:hint="eastAsia" w:ascii="宋体" w:hAnsi="宋体" w:eastAsia="宋体" w:cs="宋体"/>
          <w:sz w:val="20"/>
          <w:szCs w:val="20"/>
          <w:lang w:val="en-US" w:eastAsia="zh-CN"/>
        </w:rPr>
        <w:sectPr>
          <w:footerReference r:id="rId8" w:type="default"/>
          <w:pgSz w:w="8391" w:h="11906"/>
          <w:pgMar w:top="1198" w:right="103" w:bottom="902" w:left="24" w:header="748" w:footer="721" w:gutter="0"/>
          <w:pgNumType w:fmt="decimal" w:start="1"/>
          <w:cols w:space="720" w:num="1"/>
        </w:sectPr>
      </w:pPr>
      <w:bookmarkStart w:id="2" w:name="bookmark5"/>
      <w:bookmarkEnd w:id="2"/>
      <w:bookmarkStart w:id="3" w:name="bookmark4"/>
      <w:bookmarkEnd w:id="3"/>
      <w:bookmarkStart w:id="4" w:name="bookmark6"/>
      <w:bookmarkEnd w:id="4"/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</w:t>
      </w:r>
    </w:p>
    <w:p w14:paraId="1885A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120" w:line="264" w:lineRule="auto"/>
        <w:ind w:left="0" w:leftChars="0" w:firstLine="0" w:firstLineChars="0"/>
        <w:jc w:val="center"/>
        <w:textAlignment w:val="auto"/>
        <w:outlineLvl w:val="2"/>
        <w:rPr>
          <w:rFonts w:hint="default" w:ascii="宋体" w:hAnsi="宋体" w:eastAsia="宋体" w:cs="宋体"/>
          <w:b/>
          <w:bCs/>
          <w:sz w:val="28"/>
          <w:szCs w:val="28"/>
          <w:lang w:val="en-US" w:eastAsia="zh-CN" w:bidi="zh-CN"/>
        </w:rPr>
      </w:pPr>
      <w:bookmarkStart w:id="5" w:name="bookmark7"/>
      <w:bookmarkEnd w:id="5"/>
      <w:bookmarkStart w:id="6" w:name="bookmark8"/>
      <w:bookmarkEnd w:id="6"/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第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二</w:t>
      </w:r>
      <w:r>
        <w:rPr>
          <w:rFonts w:ascii="宋体" w:hAnsi="宋体" w:eastAsia="宋体" w:cs="宋体"/>
          <w:spacing w:val="-1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章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 w:bidi="zh-CN"/>
        </w:rPr>
        <w:t xml:space="preserve"> 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安装链接</w:t>
      </w:r>
    </w:p>
    <w:p w14:paraId="18BCE42E">
      <w:pPr>
        <w:pStyle w:val="3"/>
        <w:spacing w:before="263" w:line="230" w:lineRule="auto"/>
        <w:ind w:firstLine="952" w:firstLineChars="400"/>
        <w:outlineLvl w:val="0"/>
        <w:rPr>
          <w:sz w:val="24"/>
          <w:szCs w:val="24"/>
        </w:rPr>
      </w:pPr>
      <w:r>
        <w:rPr>
          <w:rFonts w:hint="eastAsia"/>
          <w:spacing w:val="-1"/>
          <w:sz w:val="24"/>
          <w:szCs w:val="24"/>
          <w:lang w:eastAsia="zh-CN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一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、传感器的连接</w:t>
      </w:r>
    </w:p>
    <w:p w14:paraId="16C6D50C">
      <w:pPr>
        <w:pStyle w:val="3"/>
        <w:spacing w:before="46" w:line="246" w:lineRule="auto"/>
        <w:ind w:left="1523" w:right="638" w:hanging="297"/>
        <w:rPr>
          <w:sz w:val="24"/>
          <w:szCs w:val="24"/>
        </w:rPr>
      </w:pPr>
      <w:r>
        <w:rPr>
          <w:spacing w:val="-8"/>
          <w:sz w:val="24"/>
          <w:szCs w:val="24"/>
        </w:rPr>
        <w:t>1.</w:t>
      </w:r>
      <w:r>
        <w:rPr>
          <w:spacing w:val="6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传感器的连接采用 5 芯插头座（孔）. 图 2-3 标注</w:t>
      </w:r>
      <w:r>
        <w:rPr>
          <w:spacing w:val="-9"/>
          <w:sz w:val="24"/>
          <w:szCs w:val="24"/>
        </w:rPr>
        <w:t>了各引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脚的意义。</w:t>
      </w:r>
    </w:p>
    <w:p w14:paraId="564DA8D0">
      <w:pPr>
        <w:pStyle w:val="3"/>
        <w:spacing w:before="51" w:line="223" w:lineRule="auto"/>
        <w:ind w:left="1166"/>
        <w:rPr>
          <w:sz w:val="24"/>
          <w:szCs w:val="24"/>
        </w:rPr>
      </w:pPr>
      <w:r>
        <w:rPr>
          <w:spacing w:val="-7"/>
          <w:sz w:val="24"/>
          <w:szCs w:val="24"/>
        </w:rPr>
        <w:t>2.</w:t>
      </w:r>
      <w:r>
        <w:rPr>
          <w:spacing w:val="68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使用四芯屏蔽电缆。</w:t>
      </w:r>
    </w:p>
    <w:p w14:paraId="23F32E5A">
      <w:pPr>
        <w:spacing w:line="17" w:lineRule="exact"/>
      </w:pPr>
    </w:p>
    <w:tbl>
      <w:tblPr>
        <w:tblStyle w:val="9"/>
        <w:tblW w:w="6676" w:type="dxa"/>
        <w:tblInd w:w="9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6"/>
      </w:tblGrid>
      <w:tr w14:paraId="78105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6" w:hRule="atLeast"/>
        </w:trPr>
        <w:tc>
          <w:tcPr>
            <w:tcW w:w="6676" w:type="dxa"/>
            <w:vAlign w:val="top"/>
          </w:tcPr>
          <w:p w14:paraId="28E2A1B9">
            <w:pPr>
              <w:spacing w:before="162" w:line="239" w:lineRule="auto"/>
              <w:ind w:left="150" w:right="230" w:firstLine="26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8"/>
                <w:sz w:val="20"/>
                <w:szCs w:val="20"/>
              </w:rPr>
              <w:t>▲</w:t>
            </w:r>
            <w:r>
              <w:rPr>
                <w:rFonts w:ascii="微软雅黑" w:hAnsi="微软雅黑" w:eastAsia="微软雅黑" w:cs="微软雅黑"/>
                <w:b/>
                <w:bCs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8"/>
                <w:sz w:val="20"/>
                <w:szCs w:val="20"/>
              </w:rPr>
              <w:t>!  传感器与仪表的联接必须可靠，传感器的屏蔽线必须可靠接地。连接</w:t>
            </w: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 xml:space="preserve">   </w:t>
            </w: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线不允许在仪表通电的状态下进行插拔，防止静电</w:t>
            </w:r>
            <w:r>
              <w:rPr>
                <w:rFonts w:ascii="微软雅黑" w:hAnsi="微软雅黑" w:eastAsia="微软雅黑" w:cs="微软雅黑"/>
                <w:b/>
                <w:bCs/>
                <w:spacing w:val="2"/>
                <w:sz w:val="20"/>
                <w:szCs w:val="20"/>
              </w:rPr>
              <w:t>损坏仪表或传感器。</w:t>
            </w:r>
          </w:p>
          <w:p w14:paraId="5FD677F8">
            <w:pPr>
              <w:spacing w:before="61" w:line="269" w:lineRule="auto"/>
              <w:ind w:left="150" w:right="81" w:firstLine="28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6"/>
                <w:sz w:val="20"/>
                <w:szCs w:val="20"/>
              </w:rPr>
              <w:t>▲</w:t>
            </w:r>
            <w:r>
              <w:rPr>
                <w:rFonts w:ascii="微软雅黑" w:hAnsi="微软雅黑" w:eastAsia="微软雅黑" w:cs="微软雅黑"/>
                <w:b/>
                <w:bCs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6"/>
                <w:sz w:val="20"/>
                <w:szCs w:val="20"/>
              </w:rPr>
              <w:t>!  传感器和仪表都是静电敏感设备，在使用中必须切实采取防静电措施，</w:t>
            </w: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6"/>
                <w:sz w:val="20"/>
                <w:szCs w:val="20"/>
              </w:rPr>
              <w:t>严禁在秤台上进行电焊操作或其他强电操作；在雷雨季节，必须落实可靠的</w:t>
            </w:r>
            <w:r>
              <w:rPr>
                <w:rFonts w:ascii="微软雅黑" w:hAnsi="微软雅黑" w:eastAsia="微软雅黑" w:cs="微软雅黑"/>
                <w:b/>
                <w:bCs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20"/>
                <w:szCs w:val="20"/>
              </w:rPr>
              <w:t>避雷措施，防止因雷击造成传感器和仪表的损坏，确保操作人员的人身安</w:t>
            </w:r>
          </w:p>
          <w:p w14:paraId="42EBC1E0">
            <w:pPr>
              <w:spacing w:line="185" w:lineRule="auto"/>
              <w:ind w:left="151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20"/>
                <w:szCs w:val="20"/>
              </w:rPr>
              <w:t>全和称重设备及相关设备的安全运行。</w:t>
            </w:r>
          </w:p>
        </w:tc>
      </w:tr>
    </w:tbl>
    <w:p w14:paraId="7F2D0F34">
      <w:pPr>
        <w:spacing w:before="64" w:line="2597" w:lineRule="exact"/>
        <w:ind w:firstLine="2020"/>
      </w:pPr>
      <w:r>
        <w:rPr>
          <w:position w:val="-51"/>
        </w:rPr>
        <w:pict>
          <v:group id="_x0000_s1032" o:spid="_x0000_s1032" o:spt="203" style="height:129.85pt;width:216.65pt;" coordsize="4332,2597">
            <o:lock v:ext="edit"/>
            <v:shape id="_x0000_s1033" o:spid="_x0000_s1033" o:spt="75" type="#_x0000_t75" style="position:absolute;left:0;top:0;height:2597;width:4332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shape id="_x0000_s1034" o:spid="_x0000_s1034" o:spt="202" type="#_x0000_t202" style="position:absolute;left:-20;top:-20;height:2637;width:43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2CAB13"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</w:p>
                  <w:p w14:paraId="379EA223"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</w:p>
                  <w:p w14:paraId="198DE8BB">
                    <w:pPr>
                      <w:spacing w:before="60" w:line="192" w:lineRule="auto"/>
                      <w:ind w:left="1759"/>
                      <w:rPr>
                        <w:rFonts w:ascii="微软雅黑" w:hAnsi="微软雅黑" w:eastAsia="微软雅黑" w:cs="微软雅黑"/>
                        <w:sz w:val="14"/>
                        <w:szCs w:val="1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9"/>
                        <w:sz w:val="14"/>
                        <w:szCs w:val="14"/>
                      </w:rPr>
                      <w:t>传感器引线</w:t>
                    </w:r>
                  </w:p>
                  <w:p w14:paraId="5391BB7B">
                    <w:pPr>
                      <w:spacing w:before="64" w:line="192" w:lineRule="auto"/>
                      <w:ind w:left="3386"/>
                      <w:rPr>
                        <w:rFonts w:ascii="微软雅黑" w:hAnsi="微软雅黑" w:eastAsia="微软雅黑" w:cs="微软雅黑"/>
                        <w:sz w:val="14"/>
                        <w:szCs w:val="14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8"/>
                        <w:sz w:val="14"/>
                        <w:szCs w:val="14"/>
                      </w:rPr>
                      <w:t>传感器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6DB3DA">
      <w:pPr>
        <w:spacing w:before="43" w:line="192" w:lineRule="auto"/>
        <w:ind w:left="3900"/>
        <w:rPr>
          <w:rFonts w:ascii="微软雅黑" w:hAnsi="微软雅黑" w:eastAsia="微软雅黑" w:cs="微软雅黑"/>
          <w:sz w:val="14"/>
          <w:szCs w:val="14"/>
        </w:rPr>
      </w:pPr>
      <w:r>
        <w:rPr>
          <w:rFonts w:ascii="微软雅黑" w:hAnsi="微软雅黑" w:eastAsia="微软雅黑" w:cs="微软雅黑"/>
          <w:spacing w:val="9"/>
          <w:sz w:val="14"/>
          <w:szCs w:val="14"/>
        </w:rPr>
        <w:t>屏蔽线</w:t>
      </w:r>
    </w:p>
    <w:p w14:paraId="44C492BC">
      <w:pPr>
        <w:spacing w:before="52" w:line="229" w:lineRule="auto"/>
        <w:ind w:left="327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（图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2-3）传感器连接图</w:t>
      </w:r>
    </w:p>
    <w:p w14:paraId="14439250">
      <w:pPr>
        <w:pStyle w:val="3"/>
        <w:spacing w:before="143" w:line="226" w:lineRule="auto"/>
        <w:ind w:left="809" w:firstLine="218" w:firstLineChars="100"/>
        <w:rPr>
          <w:sz w:val="22"/>
          <w:szCs w:val="22"/>
        </w:rPr>
      </w:pPr>
      <w:r>
        <w:rPr>
          <w:rFonts w:hint="eastAsia"/>
          <w:spacing w:val="-1"/>
          <w:sz w:val="22"/>
          <w:szCs w:val="22"/>
          <w:lang w:val="en-US" w:eastAsia="zh-CN"/>
        </w:rPr>
        <w:t>3</w:t>
      </w:r>
      <w:r>
        <w:rPr>
          <w:spacing w:val="-1"/>
          <w:sz w:val="22"/>
          <w:szCs w:val="22"/>
        </w:rPr>
        <w:t>、开关信号输出接口（选配）</w:t>
      </w:r>
    </w:p>
    <w:p w14:paraId="57179FE4">
      <w:pPr>
        <w:pStyle w:val="3"/>
        <w:spacing w:before="15" w:line="230" w:lineRule="auto"/>
        <w:ind w:left="1260" w:right="309" w:firstLine="2"/>
        <w:rPr>
          <w:sz w:val="22"/>
          <w:szCs w:val="22"/>
        </w:rPr>
      </w:pPr>
      <w:r>
        <w:rPr>
          <w:spacing w:val="-1"/>
          <w:sz w:val="22"/>
          <w:szCs w:val="22"/>
        </w:rPr>
        <w:t>1.配料开关信号输出采用大四芯航空头（为无源信号输出</w:t>
      </w:r>
      <w:r>
        <w:rPr>
          <w:spacing w:val="5"/>
          <w:sz w:val="22"/>
          <w:szCs w:val="22"/>
        </w:rPr>
        <w:t>）：</w:t>
      </w:r>
      <w:r>
        <w:rPr>
          <w:spacing w:val="-1"/>
          <w:sz w:val="22"/>
          <w:szCs w:val="22"/>
        </w:rPr>
        <w:t>插头1-2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为快加信号，3-4为定量慢加信号。</w:t>
      </w:r>
    </w:p>
    <w:p w14:paraId="17CF9E87">
      <w:pPr>
        <w:pStyle w:val="3"/>
        <w:spacing w:before="22" w:line="226" w:lineRule="auto"/>
        <w:ind w:left="1250"/>
        <w:rPr>
          <w:sz w:val="22"/>
          <w:szCs w:val="22"/>
        </w:rPr>
      </w:pPr>
      <w:r>
        <w:rPr>
          <w:sz w:val="22"/>
          <w:szCs w:val="22"/>
        </w:rPr>
        <w:t>2.上下限报警信号输出采用小四芯航空头</w:t>
      </w:r>
      <w:r>
        <w:rPr>
          <w:rFonts w:hint="eastAsia"/>
          <w:sz w:val="22"/>
          <w:szCs w:val="22"/>
          <w:lang w:val="en-US" w:eastAsia="zh-CN"/>
        </w:rPr>
        <w:t>6</w:t>
      </w:r>
      <w:r>
        <w:rPr>
          <w:sz w:val="22"/>
          <w:szCs w:val="22"/>
        </w:rPr>
        <w:t>.2</w:t>
      </w:r>
      <w:r>
        <w:rPr>
          <w:spacing w:val="-1"/>
          <w:sz w:val="22"/>
          <w:szCs w:val="22"/>
        </w:rPr>
        <w:t>V有源信号输出</w:t>
      </w:r>
      <w:r>
        <w:rPr>
          <w:rFonts w:hint="eastAsia"/>
          <w:spacing w:val="-1"/>
          <w:sz w:val="22"/>
          <w:szCs w:val="22"/>
          <w:lang w:val="en-US" w:eastAsia="zh-CN"/>
        </w:rPr>
        <w:t>接口</w:t>
      </w:r>
      <w:r>
        <w:rPr>
          <w:sz w:val="22"/>
          <w:szCs w:val="22"/>
        </w:rPr>
        <w:t>：</w:t>
      </w:r>
    </w:p>
    <w:p w14:paraId="164743AE">
      <w:pPr>
        <w:pStyle w:val="3"/>
        <w:spacing w:before="16" w:line="232" w:lineRule="auto"/>
        <w:ind w:left="1247" w:right="309" w:firstLine="4"/>
        <w:rPr>
          <w:spacing w:val="-1"/>
          <w:sz w:val="22"/>
          <w:szCs w:val="22"/>
        </w:rPr>
      </w:pPr>
      <w:r>
        <w:rPr>
          <w:sz w:val="22"/>
          <w:szCs w:val="22"/>
        </w:rPr>
        <w:t>插头1为HI，2为OK，3为LO，4为公共脚G（无源</w:t>
      </w:r>
      <w:r>
        <w:rPr>
          <w:spacing w:val="-1"/>
          <w:sz w:val="22"/>
          <w:szCs w:val="22"/>
        </w:rPr>
        <w:t>信号为大四芯选配，引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脚功能同小四芯</w:t>
      </w:r>
      <w:r>
        <w:rPr>
          <w:spacing w:val="1"/>
          <w:sz w:val="22"/>
          <w:szCs w:val="22"/>
        </w:rPr>
        <w:t>））</w:t>
      </w:r>
      <w:r>
        <w:rPr>
          <w:spacing w:val="-1"/>
          <w:sz w:val="22"/>
          <w:szCs w:val="22"/>
        </w:rPr>
        <w:t>。</w:t>
      </w:r>
    </w:p>
    <w:p w14:paraId="5AB43FBC">
      <w:pPr>
        <w:pStyle w:val="3"/>
        <w:spacing w:before="16" w:line="232" w:lineRule="auto"/>
        <w:ind w:left="1247" w:right="309" w:firstLine="4"/>
        <w:rPr>
          <w:spacing w:val="-1"/>
          <w:sz w:val="22"/>
          <w:szCs w:val="22"/>
        </w:rPr>
      </w:pPr>
    </w:p>
    <w:p w14:paraId="283D1C2F">
      <w:pPr>
        <w:pStyle w:val="3"/>
        <w:spacing w:before="16" w:line="232" w:lineRule="auto"/>
        <w:ind w:left="1247" w:right="309" w:firstLine="4"/>
        <w:rPr>
          <w:spacing w:val="-1"/>
          <w:sz w:val="22"/>
          <w:szCs w:val="22"/>
        </w:rPr>
      </w:pPr>
    </w:p>
    <w:p w14:paraId="3AFD8C2F">
      <w:pPr>
        <w:pStyle w:val="3"/>
        <w:spacing w:before="16" w:line="232" w:lineRule="auto"/>
        <w:ind w:right="309" w:firstLine="482" w:firstLineChars="20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二、</w:t>
      </w:r>
      <w:r>
        <w:rPr>
          <w:spacing w:val="-1"/>
          <w:position w:val="7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串行通讯接口与大屏幕(选配）</w:t>
      </w:r>
    </w:p>
    <w:p w14:paraId="526A6F72">
      <w:pPr>
        <w:pStyle w:val="3"/>
        <w:spacing w:line="225" w:lineRule="auto"/>
        <w:ind w:left="962"/>
        <w:rPr>
          <w:sz w:val="24"/>
          <w:szCs w:val="24"/>
        </w:rPr>
      </w:pP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串行通讯接口</w:t>
      </w:r>
    </w:p>
    <w:p w14:paraId="4B88C9E0">
      <w:pPr>
        <w:pStyle w:val="3"/>
        <w:spacing w:before="52" w:line="249" w:lineRule="auto"/>
        <w:ind w:left="684" w:right="662" w:firstLine="247"/>
        <w:rPr>
          <w:sz w:val="24"/>
          <w:szCs w:val="24"/>
        </w:rPr>
      </w:pPr>
      <w:r>
        <w:rPr>
          <w:spacing w:val="-5"/>
          <w:sz w:val="24"/>
          <w:szCs w:val="24"/>
        </w:rPr>
        <w:t>通讯接口采用 RS232C，所有数据均为 ASCII 码，每组数据有 10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位</w:t>
      </w:r>
    </w:p>
    <w:p w14:paraId="73BA82ED">
      <w:pPr>
        <w:pStyle w:val="3"/>
        <w:spacing w:before="42" w:line="248" w:lineRule="auto"/>
        <w:ind w:left="684" w:right="643" w:firstLine="12"/>
        <w:rPr>
          <w:sz w:val="24"/>
          <w:szCs w:val="24"/>
        </w:rPr>
      </w:pPr>
      <w:r>
        <w:rPr>
          <w:spacing w:val="-14"/>
          <w:sz w:val="24"/>
          <w:szCs w:val="24"/>
        </w:rPr>
        <w:t>组成，第 1 位为起始位，第 10 位为停止</w:t>
      </w:r>
      <w:r>
        <w:rPr>
          <w:spacing w:val="-15"/>
          <w:sz w:val="24"/>
          <w:szCs w:val="24"/>
        </w:rPr>
        <w:t>位，中间 8 位为数据位，无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校验位。</w:t>
      </w:r>
    </w:p>
    <w:p w14:paraId="7844C951">
      <w:pPr>
        <w:pStyle w:val="3"/>
        <w:spacing w:before="41" w:line="231" w:lineRule="auto"/>
        <w:ind w:left="700"/>
        <w:rPr>
          <w:sz w:val="24"/>
          <w:szCs w:val="24"/>
        </w:rPr>
      </w:pPr>
      <w:r>
        <w:rPr>
          <w:spacing w:val="-4"/>
          <w:sz w:val="24"/>
          <w:szCs w:val="24"/>
        </w:rPr>
        <w:t>1、连接方式</w:t>
      </w:r>
    </w:p>
    <w:p w14:paraId="4FC12206">
      <w:pPr>
        <w:pStyle w:val="3"/>
        <w:spacing w:before="40" w:line="220" w:lineRule="auto"/>
        <w:ind w:left="687"/>
        <w:rPr>
          <w:sz w:val="24"/>
          <w:szCs w:val="24"/>
        </w:rPr>
      </w:pPr>
      <w:r>
        <w:rPr>
          <w:spacing w:val="-8"/>
          <w:sz w:val="24"/>
          <w:szCs w:val="24"/>
        </w:rPr>
        <w:t>SH2100系列通讯接口采用 3 芯插座（串行通讯数据线</w:t>
      </w:r>
      <w:r>
        <w:rPr>
          <w:spacing w:val="-43"/>
          <w:sz w:val="24"/>
          <w:szCs w:val="24"/>
        </w:rPr>
        <w:t>），</w:t>
      </w:r>
      <w:r>
        <w:rPr>
          <w:spacing w:val="-9"/>
          <w:sz w:val="24"/>
          <w:szCs w:val="24"/>
        </w:rPr>
        <w:t>引脚定义如</w:t>
      </w:r>
    </w:p>
    <w:p w14:paraId="6B54EFB4">
      <w:pPr>
        <w:pStyle w:val="3"/>
        <w:spacing w:before="57" w:line="345" w:lineRule="exact"/>
        <w:ind w:left="695"/>
        <w:rPr>
          <w:sz w:val="24"/>
          <w:szCs w:val="24"/>
        </w:rPr>
      </w:pPr>
      <w:r>
        <w:rPr>
          <w:spacing w:val="-11"/>
          <w:position w:val="7"/>
          <w:sz w:val="24"/>
          <w:szCs w:val="24"/>
        </w:rPr>
        <w:t>下图：1 号脚为</w:t>
      </w:r>
      <w:r>
        <w:rPr>
          <w:spacing w:val="-35"/>
          <w:position w:val="7"/>
          <w:sz w:val="24"/>
          <w:szCs w:val="24"/>
        </w:rPr>
        <w:t xml:space="preserve"> </w:t>
      </w:r>
      <w:r>
        <w:rPr>
          <w:spacing w:val="-11"/>
          <w:position w:val="7"/>
          <w:sz w:val="24"/>
          <w:szCs w:val="24"/>
        </w:rPr>
        <w:t>TXD，2 号脚为</w:t>
      </w:r>
      <w:r>
        <w:rPr>
          <w:spacing w:val="-38"/>
          <w:position w:val="7"/>
          <w:sz w:val="24"/>
          <w:szCs w:val="24"/>
        </w:rPr>
        <w:t xml:space="preserve"> </w:t>
      </w:r>
      <w:r>
        <w:rPr>
          <w:spacing w:val="-11"/>
          <w:position w:val="7"/>
          <w:sz w:val="24"/>
          <w:szCs w:val="24"/>
        </w:rPr>
        <w:t>RXD，3 号脚为</w:t>
      </w:r>
    </w:p>
    <w:p w14:paraId="293B8814">
      <w:pPr>
        <w:pStyle w:val="3"/>
        <w:spacing w:before="1" w:line="222" w:lineRule="auto"/>
        <w:ind w:left="687"/>
        <w:rPr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251660288" behindDoc="1" locked="0" layoutInCell="0" allowOverlap="1">
            <wp:simplePos x="0" y="0"/>
            <wp:positionH relativeFrom="page">
              <wp:posOffset>3457575</wp:posOffset>
            </wp:positionH>
            <wp:positionV relativeFrom="page">
              <wp:posOffset>2774950</wp:posOffset>
            </wp:positionV>
            <wp:extent cx="1329055" cy="906145"/>
            <wp:effectExtent l="0" t="0" r="4445" b="8255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sz w:val="24"/>
          <w:szCs w:val="24"/>
        </w:rPr>
        <w:t>GND；连接线推荐使用屏蔽线。具体参见图</w:t>
      </w:r>
    </w:p>
    <w:p w14:paraId="78823F9F">
      <w:pPr>
        <w:pStyle w:val="3"/>
        <w:spacing w:before="89" w:line="185" w:lineRule="auto"/>
        <w:ind w:left="686"/>
        <w:rPr>
          <w:sz w:val="24"/>
          <w:szCs w:val="24"/>
        </w:rPr>
      </w:pPr>
      <w:r>
        <w:rPr>
          <w:spacing w:val="-2"/>
          <w:sz w:val="24"/>
          <w:szCs w:val="24"/>
        </w:rPr>
        <w:t>2-4.</w:t>
      </w:r>
    </w:p>
    <w:p w14:paraId="5727EE20">
      <w:pPr>
        <w:pStyle w:val="3"/>
        <w:spacing w:before="72" w:line="227" w:lineRule="auto"/>
        <w:ind w:left="686"/>
        <w:rPr>
          <w:sz w:val="24"/>
          <w:szCs w:val="24"/>
        </w:rPr>
      </w:pPr>
      <w:r>
        <w:rPr>
          <w:spacing w:val="-2"/>
          <w:sz w:val="24"/>
          <w:szCs w:val="24"/>
        </w:rPr>
        <w:t>2. 接口参数</w:t>
      </w:r>
    </w:p>
    <w:p w14:paraId="3E853674">
      <w:pPr>
        <w:pStyle w:val="3"/>
        <w:spacing w:before="41" w:line="225" w:lineRule="auto"/>
        <w:ind w:left="688"/>
        <w:rPr>
          <w:sz w:val="24"/>
          <w:szCs w:val="24"/>
        </w:rPr>
      </w:pPr>
      <w:r>
        <w:rPr>
          <w:spacing w:val="-1"/>
          <w:sz w:val="24"/>
          <w:szCs w:val="24"/>
        </w:rPr>
        <w:t>①信号：RS232C 信号</w:t>
      </w:r>
    </w:p>
    <w:p w14:paraId="6372E3D0">
      <w:pPr>
        <w:pStyle w:val="3"/>
        <w:spacing w:before="51" w:line="225" w:lineRule="auto"/>
        <w:ind w:left="688"/>
        <w:rPr>
          <w:rFonts w:hint="default" w:eastAsia="楷体"/>
          <w:sz w:val="24"/>
          <w:szCs w:val="24"/>
          <w:lang w:val="en-US" w:eastAsia="zh-CN"/>
        </w:rPr>
      </w:pPr>
      <w:r>
        <w:rPr>
          <w:spacing w:val="-1"/>
          <w:sz w:val="24"/>
          <w:szCs w:val="24"/>
        </w:rPr>
        <w:t>②波特率：1200/2400/4800/9600</w:t>
      </w:r>
      <w:r>
        <w:rPr>
          <w:rFonts w:hint="eastAsia"/>
          <w:spacing w:val="-1"/>
          <w:sz w:val="24"/>
          <w:szCs w:val="24"/>
          <w:lang w:val="en-US" w:eastAsia="zh-CN"/>
        </w:rPr>
        <w:t>/19200</w:t>
      </w:r>
    </w:p>
    <w:p w14:paraId="0B541545">
      <w:pPr>
        <w:pStyle w:val="3"/>
        <w:spacing w:before="50" w:line="229" w:lineRule="auto"/>
        <w:ind w:left="688"/>
        <w:rPr>
          <w:rFonts w:ascii="宋体" w:hAnsi="宋体" w:eastAsia="宋体" w:cs="宋体"/>
          <w:sz w:val="24"/>
          <w:szCs w:val="24"/>
        </w:rPr>
      </w:pPr>
      <w:r>
        <w:rPr>
          <w:spacing w:val="-3"/>
          <w:sz w:val="24"/>
          <w:szCs w:val="24"/>
        </w:rPr>
        <w:t>3.通讯方式分为</w:t>
      </w:r>
      <w:r>
        <w:rPr>
          <w:spacing w:val="-18"/>
          <w:sz w:val="24"/>
          <w:szCs w:val="24"/>
        </w:rPr>
        <w:t>：</w:t>
      </w:r>
      <w:r>
        <w:rPr>
          <w:spacing w:val="5"/>
          <w:sz w:val="24"/>
          <w:szCs w:val="24"/>
        </w:rPr>
        <w:t xml:space="preserve">                     </w:t>
      </w:r>
      <w:r>
        <w:rPr>
          <w:rFonts w:ascii="宋体" w:hAnsi="宋体" w:eastAsia="宋体" w:cs="宋体"/>
          <w:spacing w:val="-18"/>
          <w:sz w:val="24"/>
          <w:szCs w:val="24"/>
        </w:rPr>
        <w:t>（</w:t>
      </w:r>
      <w:r>
        <w:rPr>
          <w:rFonts w:ascii="宋体" w:hAnsi="宋体" w:eastAsia="宋体" w:cs="宋体"/>
          <w:spacing w:val="-3"/>
          <w:sz w:val="24"/>
          <w:szCs w:val="24"/>
        </w:rPr>
        <w:t>图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2-4</w:t>
      </w:r>
      <w:r>
        <w:rPr>
          <w:rFonts w:ascii="Calibri" w:hAnsi="Calibri" w:eastAsia="Calibri" w:cs="Calibri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通讯，连接图）</w:t>
      </w:r>
    </w:p>
    <w:p w14:paraId="68F655D6">
      <w:pPr>
        <w:pStyle w:val="3"/>
        <w:spacing w:before="48" w:line="231" w:lineRule="auto"/>
        <w:ind w:left="942"/>
        <w:rPr>
          <w:sz w:val="24"/>
          <w:szCs w:val="24"/>
        </w:rPr>
      </w:pPr>
      <w:r>
        <w:rPr>
          <w:spacing w:val="-4"/>
          <w:sz w:val="22"/>
          <w:szCs w:val="22"/>
        </w:rPr>
        <w:t>（1）</w:t>
      </w:r>
      <w:r>
        <w:rPr>
          <w:spacing w:val="-43"/>
          <w:sz w:val="22"/>
          <w:szCs w:val="22"/>
        </w:rPr>
        <w:t xml:space="preserve"> </w:t>
      </w:r>
      <w:r>
        <w:rPr>
          <w:spacing w:val="-4"/>
          <w:sz w:val="24"/>
          <w:szCs w:val="24"/>
        </w:rPr>
        <w:t>连续发送方式：</w:t>
      </w:r>
    </w:p>
    <w:p w14:paraId="768338CC">
      <w:pPr>
        <w:pStyle w:val="3"/>
        <w:spacing w:before="43" w:line="341" w:lineRule="exact"/>
        <w:ind w:left="688"/>
        <w:rPr>
          <w:sz w:val="24"/>
          <w:szCs w:val="24"/>
        </w:rPr>
      </w:pPr>
      <w:r>
        <w:rPr>
          <w:spacing w:val="-1"/>
          <w:position w:val="6"/>
          <w:sz w:val="24"/>
          <w:szCs w:val="24"/>
        </w:rPr>
        <w:t>所传送的数据为仪表显示的当前称量（毛重或净重）</w:t>
      </w:r>
    </w:p>
    <w:p w14:paraId="2CF1F819">
      <w:pPr>
        <w:pStyle w:val="3"/>
        <w:spacing w:before="1" w:line="230" w:lineRule="auto"/>
        <w:ind w:left="942"/>
        <w:rPr>
          <w:sz w:val="24"/>
          <w:szCs w:val="24"/>
        </w:rPr>
      </w:pPr>
      <w:r>
        <w:rPr>
          <w:spacing w:val="-4"/>
          <w:sz w:val="22"/>
          <w:szCs w:val="22"/>
        </w:rPr>
        <w:t>（2）</w:t>
      </w:r>
      <w:r>
        <w:rPr>
          <w:spacing w:val="-43"/>
          <w:sz w:val="22"/>
          <w:szCs w:val="22"/>
        </w:rPr>
        <w:t xml:space="preserve"> </w:t>
      </w:r>
      <w:r>
        <w:rPr>
          <w:spacing w:val="-4"/>
          <w:sz w:val="24"/>
          <w:szCs w:val="24"/>
        </w:rPr>
        <w:t>稳定发送方式:</w:t>
      </w:r>
    </w:p>
    <w:p w14:paraId="3236D8B9">
      <w:pPr>
        <w:pStyle w:val="3"/>
        <w:spacing w:before="48" w:line="343" w:lineRule="exact"/>
        <w:ind w:left="682"/>
        <w:rPr>
          <w:sz w:val="24"/>
          <w:szCs w:val="24"/>
        </w:rPr>
      </w:pPr>
      <w:r>
        <w:rPr>
          <w:spacing w:val="-1"/>
          <w:position w:val="7"/>
          <w:sz w:val="24"/>
          <w:szCs w:val="24"/>
        </w:rPr>
        <w:t>将秤台上物品放稳后，仪表就输出一帧当前数据。</w:t>
      </w:r>
    </w:p>
    <w:p w14:paraId="2DFE189A">
      <w:pPr>
        <w:pStyle w:val="3"/>
        <w:spacing w:before="1" w:line="230" w:lineRule="auto"/>
        <w:ind w:left="942"/>
        <w:rPr>
          <w:sz w:val="24"/>
          <w:szCs w:val="24"/>
        </w:rPr>
      </w:pPr>
      <w:r>
        <w:rPr>
          <w:spacing w:val="-4"/>
          <w:sz w:val="22"/>
          <w:szCs w:val="22"/>
        </w:rPr>
        <w:t>（3）</w:t>
      </w:r>
      <w:r>
        <w:rPr>
          <w:spacing w:val="-43"/>
          <w:sz w:val="22"/>
          <w:szCs w:val="22"/>
        </w:rPr>
        <w:t xml:space="preserve"> </w:t>
      </w:r>
      <w:r>
        <w:rPr>
          <w:spacing w:val="-4"/>
          <w:sz w:val="24"/>
          <w:szCs w:val="24"/>
        </w:rPr>
        <w:t>按键发送方式:</w:t>
      </w:r>
    </w:p>
    <w:p w14:paraId="205126A9">
      <w:pPr>
        <w:pStyle w:val="3"/>
        <w:spacing w:before="41" w:line="220" w:lineRule="auto"/>
        <w:ind w:left="682"/>
        <w:rPr>
          <w:sz w:val="24"/>
          <w:szCs w:val="24"/>
        </w:rPr>
      </w:pPr>
      <w:r>
        <w:rPr>
          <w:sz w:val="24"/>
          <w:szCs w:val="24"/>
        </w:rPr>
        <w:t>将秤台上物品放稳后，按一次仪表上的【打印】键就输出</w:t>
      </w:r>
      <w:r>
        <w:rPr>
          <w:spacing w:val="-1"/>
          <w:sz w:val="24"/>
          <w:szCs w:val="24"/>
        </w:rPr>
        <w:t>一帧当前</w:t>
      </w:r>
    </w:p>
    <w:p w14:paraId="703E0722">
      <w:pPr>
        <w:spacing w:line="42" w:lineRule="auto"/>
        <w:rPr>
          <w:rFonts w:ascii="Arial"/>
          <w:sz w:val="2"/>
        </w:rPr>
      </w:pPr>
    </w:p>
    <w:p w14:paraId="76DD3534">
      <w:pPr>
        <w:spacing w:line="42" w:lineRule="auto"/>
        <w:rPr>
          <w:rFonts w:ascii="Arial" w:hAnsi="Arial" w:eastAsia="Arial" w:cs="Arial"/>
          <w:sz w:val="2"/>
          <w:szCs w:val="2"/>
        </w:rPr>
        <w:sectPr>
          <w:footerReference r:id="rId9" w:type="default"/>
          <w:pgSz w:w="8391" w:h="11906"/>
          <w:pgMar w:top="1198" w:right="103" w:bottom="901" w:left="24" w:header="748" w:footer="721" w:gutter="0"/>
          <w:pgNumType w:fmt="decimal"/>
          <w:cols w:equalWidth="0" w:num="1">
            <w:col w:w="8264"/>
          </w:cols>
        </w:sectPr>
      </w:pPr>
    </w:p>
    <w:p w14:paraId="77E985FB">
      <w:pPr>
        <w:pStyle w:val="3"/>
        <w:spacing w:before="56" w:line="234" w:lineRule="auto"/>
        <w:ind w:left="685"/>
        <w:rPr>
          <w:sz w:val="24"/>
          <w:szCs w:val="24"/>
        </w:rPr>
      </w:pPr>
      <w:r>
        <w:rPr>
          <w:spacing w:val="-3"/>
          <w:sz w:val="24"/>
          <w:szCs w:val="24"/>
        </w:rPr>
        <w:t>数据。</w:t>
      </w:r>
    </w:p>
    <w:p w14:paraId="6B74E0C0">
      <w:pPr>
        <w:spacing w:line="302" w:lineRule="auto"/>
        <w:rPr>
          <w:rFonts w:ascii="Arial"/>
          <w:sz w:val="21"/>
        </w:rPr>
      </w:pPr>
    </w:p>
    <w:p w14:paraId="1891F857">
      <w:pPr>
        <w:pStyle w:val="3"/>
        <w:spacing w:before="79" w:line="192" w:lineRule="auto"/>
        <w:ind w:left="692"/>
        <w:outlineLvl w:val="0"/>
        <w:rPr>
          <w:sz w:val="24"/>
          <w:szCs w:val="24"/>
        </w:rPr>
      </w:pPr>
      <w:r>
        <w:rPr>
          <w:spacing w:val="-3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一、开机</w:t>
      </w:r>
    </w:p>
    <w:p w14:paraId="331FE4F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ECCAC32">
      <w:pPr>
        <w:spacing w:line="284" w:lineRule="auto"/>
        <w:rPr>
          <w:rFonts w:ascii="Arial"/>
          <w:sz w:val="21"/>
        </w:rPr>
      </w:pPr>
    </w:p>
    <w:p w14:paraId="16441821">
      <w:pPr>
        <w:spacing w:before="91"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第三章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操作说明</w:t>
      </w:r>
    </w:p>
    <w:p w14:paraId="3B980221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type w:val="continuous"/>
          <w:pgSz w:w="8391" w:h="11906"/>
          <w:pgMar w:top="1198" w:right="103" w:bottom="901" w:left="24" w:header="748" w:footer="721" w:gutter="0"/>
          <w:pgNumType w:fmt="decimal"/>
          <w:cols w:equalWidth="0" w:num="2">
            <w:col w:w="3111" w:space="100"/>
            <w:col w:w="5054"/>
          </w:cols>
        </w:sectPr>
      </w:pPr>
    </w:p>
    <w:p w14:paraId="63C961AA">
      <w:pPr>
        <w:pStyle w:val="3"/>
        <w:spacing w:before="91"/>
        <w:ind w:left="685" w:right="602" w:firstLine="485"/>
        <w:jc w:val="both"/>
        <w:rPr>
          <w:sz w:val="24"/>
          <w:szCs w:val="24"/>
        </w:rPr>
      </w:pPr>
      <w:r>
        <w:rPr>
          <w:sz w:val="24"/>
          <w:szCs w:val="24"/>
        </w:rPr>
        <w:t>通电后, 仪表进入笔划自检，如果秤台上的重量在开机归零范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围内，进行自动归零，并进入称重状态。否则仪表给出错误提示并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且显示超载重量。</w:t>
      </w:r>
    </w:p>
    <w:p w14:paraId="54C2677E">
      <w:pPr>
        <w:rPr>
          <w:sz w:val="24"/>
          <w:szCs w:val="24"/>
        </w:rPr>
        <w:sectPr>
          <w:type w:val="continuous"/>
          <w:pgSz w:w="8391" w:h="11906"/>
          <w:pgMar w:top="1198" w:right="103" w:bottom="901" w:left="24" w:header="748" w:footer="721" w:gutter="0"/>
          <w:pgNumType w:fmt="decimal"/>
          <w:cols w:equalWidth="0" w:num="1">
            <w:col w:w="8264"/>
          </w:cols>
        </w:sectPr>
      </w:pPr>
    </w:p>
    <w:p w14:paraId="7534997D">
      <w:pPr>
        <w:spacing w:line="331" w:lineRule="auto"/>
        <w:rPr>
          <w:rFonts w:ascii="Arial"/>
          <w:sz w:val="21"/>
        </w:rPr>
      </w:pPr>
    </w:p>
    <w:p w14:paraId="5EA0C0CF">
      <w:pPr>
        <w:pStyle w:val="3"/>
        <w:spacing w:before="78" w:line="223" w:lineRule="auto"/>
        <w:ind w:left="689"/>
        <w:outlineLvl w:val="0"/>
        <w:rPr>
          <w:sz w:val="24"/>
          <w:szCs w:val="24"/>
        </w:rPr>
      </w:pP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二、按键操作说明</w:t>
      </w:r>
    </w:p>
    <w:p w14:paraId="7046F9B2">
      <w:pPr>
        <w:pStyle w:val="3"/>
        <w:spacing w:before="53" w:line="220" w:lineRule="auto"/>
        <w:ind w:left="1164"/>
        <w:rPr>
          <w:sz w:val="24"/>
          <w:szCs w:val="24"/>
        </w:rPr>
      </w:pP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在标定和参数设置状态下，部分按键将执行以下的功能</w:t>
      </w:r>
      <w:r>
        <w:rPr>
          <w:sz w:val="24"/>
          <w:szCs w:val="24"/>
        </w:rPr>
        <w:t>：</w:t>
      </w:r>
    </w:p>
    <w:p w14:paraId="2CF4A4C8">
      <w:pPr>
        <w:pStyle w:val="3"/>
        <w:spacing w:before="59" w:line="242" w:lineRule="auto"/>
        <w:ind w:left="686" w:right="676" w:firstLine="13"/>
        <w:rPr>
          <w:sz w:val="24"/>
          <w:szCs w:val="24"/>
        </w:rPr>
      </w:pPr>
      <w:r>
        <w:rPr>
          <w:spacing w:val="-12"/>
          <w:sz w:val="24"/>
          <w:szCs w:val="24"/>
        </w:rPr>
        <w:t xml:space="preserve">1.   </w:t>
      </w:r>
      <w:r>
        <w:rPr>
          <w:spacing w:val="-12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[打印]键</w:t>
      </w:r>
      <w:r>
        <w:rPr>
          <w:spacing w:val="-12"/>
          <w:sz w:val="24"/>
          <w:szCs w:val="24"/>
        </w:rPr>
        <w:t xml:space="preserve">执行“输入”功能, </w:t>
      </w:r>
      <w:r>
        <w:rPr>
          <w:spacing w:val="-13"/>
          <w:sz w:val="24"/>
          <w:szCs w:val="24"/>
        </w:rPr>
        <w:t>按键后会将设定的数据输入仪表。</w:t>
      </w:r>
      <w:r>
        <w:rPr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 xml:space="preserve">2.   </w:t>
      </w:r>
      <w:r>
        <w:rPr>
          <w:spacing w:val="-10"/>
          <w:sz w:val="24"/>
          <w:szCs w:val="24"/>
          <w14:textOutline w14:w="4340" w14:cap="flat" w14:cmpd="sng">
            <w14:solidFill>
              <w14:srgbClr w14:val="000000"/>
            </w14:solidFill>
            <w14:prstDash w14:val="solid"/>
            <w14:miter w14:val="0"/>
          </w14:textOutline>
        </w:rPr>
        <w:t>[累加]键</w:t>
      </w:r>
      <w:r>
        <w:rPr>
          <w:spacing w:val="-10"/>
          <w:sz w:val="24"/>
          <w:szCs w:val="24"/>
        </w:rPr>
        <w:t>执行 长按进入“功能设置”</w:t>
      </w:r>
      <w:r>
        <w:rPr>
          <w:spacing w:val="-11"/>
          <w:sz w:val="24"/>
          <w:szCs w:val="24"/>
        </w:rPr>
        <w:t>，短按退出参数设置。</w:t>
      </w:r>
    </w:p>
    <w:p w14:paraId="752D6552">
      <w:pPr>
        <w:pStyle w:val="3"/>
        <w:spacing w:before="56" w:line="244" w:lineRule="auto"/>
        <w:ind w:left="694" w:right="623" w:hanging="6"/>
        <w:rPr>
          <w:sz w:val="24"/>
          <w:szCs w:val="24"/>
        </w:rPr>
      </w:pPr>
      <w:r>
        <w:rPr>
          <w:spacing w:val="-5"/>
          <w:sz w:val="24"/>
          <w:szCs w:val="24"/>
        </w:rPr>
        <w:t>3.</w:t>
      </w:r>
      <w:r>
        <w:rPr>
          <w:spacing w:val="58"/>
          <w:sz w:val="24"/>
          <w:szCs w:val="24"/>
        </w:rPr>
        <w:t xml:space="preserve">  </w:t>
      </w:r>
      <w:r>
        <w:rPr>
          <w:spacing w:val="-5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[扣重]键</w:t>
      </w:r>
      <w:r>
        <w:rPr>
          <w:spacing w:val="-5"/>
          <w:sz w:val="24"/>
          <w:szCs w:val="24"/>
        </w:rPr>
        <w:t>执行“移位</w:t>
      </w:r>
      <w:r>
        <w:rPr>
          <w:spacing w:val="-8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”功能, 按下</w:t>
      </w:r>
      <w:r>
        <w:rPr>
          <w:spacing w:val="-5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[扣重]键</w:t>
      </w:r>
      <w:r>
        <w:rPr>
          <w:spacing w:val="-5"/>
          <w:sz w:val="24"/>
          <w:szCs w:val="24"/>
        </w:rPr>
        <w:t>后，指示灯指示位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右移一位, 到最小位后自动移至最高有效位。</w:t>
      </w:r>
    </w:p>
    <w:p w14:paraId="17667A79">
      <w:pPr>
        <w:pStyle w:val="3"/>
        <w:spacing w:before="54" w:line="243" w:lineRule="auto"/>
        <w:ind w:left="685" w:right="645" w:hanging="3"/>
        <w:rPr>
          <w:sz w:val="24"/>
          <w:szCs w:val="24"/>
        </w:rPr>
      </w:pPr>
      <w:r>
        <w:rPr>
          <w:spacing w:val="-5"/>
          <w:sz w:val="24"/>
          <w:szCs w:val="24"/>
        </w:rPr>
        <w:t>4.</w:t>
      </w:r>
      <w:r>
        <w:rPr>
          <w:spacing w:val="53"/>
          <w:sz w:val="24"/>
          <w:szCs w:val="24"/>
        </w:rPr>
        <w:t xml:space="preserve">  </w:t>
      </w:r>
      <w:r>
        <w:rPr>
          <w:spacing w:val="-5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[归零]键</w:t>
      </w:r>
      <w:r>
        <w:rPr>
          <w:spacing w:val="-5"/>
          <w:sz w:val="24"/>
          <w:szCs w:val="24"/>
        </w:rPr>
        <w:t>执行“加 1</w:t>
      </w:r>
      <w:r>
        <w:rPr>
          <w:spacing w:val="-8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”功能，按下</w:t>
      </w:r>
      <w:r>
        <w:rPr>
          <w:spacing w:val="-5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[归零]键</w:t>
      </w:r>
      <w:r>
        <w:rPr>
          <w:spacing w:val="-5"/>
          <w:sz w:val="24"/>
          <w:szCs w:val="24"/>
        </w:rPr>
        <w:t>后，指</w:t>
      </w:r>
      <w:r>
        <w:rPr>
          <w:spacing w:val="-6"/>
          <w:sz w:val="24"/>
          <w:szCs w:val="24"/>
        </w:rPr>
        <w:t>示灯对应位</w:t>
      </w:r>
      <w:r>
        <w:rPr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数字就加一,加到9后自动归零。</w:t>
      </w:r>
    </w:p>
    <w:p w14:paraId="6CAB46CB">
      <w:pPr>
        <w:pStyle w:val="3"/>
        <w:spacing w:before="55" w:line="223" w:lineRule="auto"/>
        <w:ind w:left="684"/>
        <w:outlineLvl w:val="0"/>
        <w:rPr>
          <w:sz w:val="24"/>
          <w:szCs w:val="24"/>
        </w:rPr>
      </w:pP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三、称重操作</w:t>
      </w:r>
    </w:p>
    <w:p w14:paraId="41A62470">
      <w:pPr>
        <w:pStyle w:val="3"/>
        <w:spacing w:before="56" w:line="224" w:lineRule="auto"/>
        <w:ind w:left="700"/>
        <w:rPr>
          <w:sz w:val="24"/>
          <w:szCs w:val="24"/>
        </w:rPr>
      </w:pPr>
      <w:r>
        <w:rPr>
          <w:spacing w:val="-5"/>
          <w:sz w:val="24"/>
          <w:szCs w:val="24"/>
        </w:rPr>
        <w:t>1.归零:</w:t>
      </w:r>
    </w:p>
    <w:p w14:paraId="2CE3E547">
      <w:pPr>
        <w:pStyle w:val="3"/>
        <w:spacing w:before="53" w:line="244" w:lineRule="auto"/>
        <w:ind w:left="699" w:right="619" w:firstLine="465"/>
        <w:rPr>
          <w:sz w:val="24"/>
          <w:szCs w:val="24"/>
        </w:rPr>
      </w:pPr>
      <w:r>
        <w:rPr>
          <w:sz w:val="24"/>
          <w:szCs w:val="24"/>
        </w:rPr>
        <w:t>按下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[归零]键</w:t>
      </w:r>
      <w:r>
        <w:rPr>
          <w:sz w:val="24"/>
          <w:szCs w:val="24"/>
        </w:rPr>
        <w:t>, 可以使仪表处于置零范围的数据回零，</w:t>
      </w:r>
      <w:r>
        <w:rPr>
          <w:spacing w:val="-1"/>
          <w:sz w:val="24"/>
          <w:szCs w:val="24"/>
        </w:rPr>
        <w:t>只有稳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定灯亮后才能进行归零操作。</w:t>
      </w:r>
    </w:p>
    <w:p w14:paraId="77CA738B">
      <w:pPr>
        <w:pStyle w:val="3"/>
        <w:spacing w:before="59" w:line="230" w:lineRule="auto"/>
        <w:ind w:left="686"/>
        <w:rPr>
          <w:sz w:val="24"/>
          <w:szCs w:val="24"/>
        </w:rPr>
      </w:pPr>
      <w:r>
        <w:rPr>
          <w:spacing w:val="-2"/>
          <w:sz w:val="24"/>
          <w:szCs w:val="24"/>
        </w:rPr>
        <w:t>2.扣重:</w:t>
      </w:r>
    </w:p>
    <w:p w14:paraId="7C1203EA">
      <w:pPr>
        <w:pStyle w:val="3"/>
        <w:spacing w:before="30" w:line="251" w:lineRule="auto"/>
        <w:ind w:left="690" w:right="592" w:hanging="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在称重状态下, 显示重量为正且稳定灯亮时, 按下</w:t>
      </w:r>
      <w:r>
        <w:rPr>
          <w:spacing w:val="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扣重]键</w:t>
      </w:r>
      <w:r>
        <w:rPr>
          <w:sz w:val="24"/>
          <w:szCs w:val="24"/>
        </w:rPr>
        <w:t xml:space="preserve">, 可将 </w:t>
      </w:r>
      <w:r>
        <w:rPr>
          <w:spacing w:val="2"/>
          <w:sz w:val="24"/>
          <w:szCs w:val="24"/>
        </w:rPr>
        <w:t>显示的重量值作为皮重扣除,此时仪表显示净重为0</w:t>
      </w:r>
      <w:r>
        <w:rPr>
          <w:spacing w:val="-4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,净重灯亮，在</w:t>
      </w:r>
      <w:r>
        <w:rPr>
          <w:sz w:val="24"/>
          <w:szCs w:val="24"/>
        </w:rPr>
        <w:t xml:space="preserve"> 毛重为 0 的情况下，再按下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[扣重]键</w:t>
      </w:r>
      <w:r>
        <w:rPr>
          <w:sz w:val="24"/>
          <w:szCs w:val="24"/>
        </w:rPr>
        <w:t>, 仪</w:t>
      </w:r>
      <w:r>
        <w:rPr>
          <w:spacing w:val="-1"/>
          <w:sz w:val="24"/>
          <w:szCs w:val="24"/>
        </w:rPr>
        <w:t>表即清除皮重值。</w:t>
      </w:r>
    </w:p>
    <w:p w14:paraId="4E2F603F">
      <w:pPr>
        <w:pStyle w:val="3"/>
        <w:spacing w:before="57" w:line="346" w:lineRule="exact"/>
        <w:ind w:left="677"/>
        <w:rPr>
          <w:sz w:val="24"/>
          <w:szCs w:val="24"/>
        </w:rPr>
      </w:pPr>
      <w:r>
        <w:rPr>
          <w:position w:val="7"/>
          <w:sz w:val="24"/>
          <w:szCs w:val="24"/>
        </w:rPr>
        <w:t>【注】</w:t>
      </w:r>
      <w:r>
        <w:rPr>
          <w:position w:val="7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毛重是负值时不能除皮。</w:t>
      </w:r>
    </w:p>
    <w:p w14:paraId="2AECA625">
      <w:pPr>
        <w:pStyle w:val="3"/>
        <w:spacing w:line="225" w:lineRule="auto"/>
        <w:ind w:left="688"/>
        <w:rPr>
          <w:sz w:val="24"/>
          <w:szCs w:val="24"/>
        </w:rPr>
      </w:pPr>
      <w:r>
        <w:rPr>
          <w:spacing w:val="-2"/>
          <w:sz w:val="24"/>
          <w:szCs w:val="24"/>
        </w:rPr>
        <w:t>3.查看内码:</w:t>
      </w:r>
    </w:p>
    <w:p w14:paraId="2C278662">
      <w:pPr>
        <w:pStyle w:val="3"/>
        <w:numPr>
          <w:ilvl w:val="0"/>
          <w:numId w:val="0"/>
        </w:numPr>
        <w:spacing w:before="53" w:line="242" w:lineRule="auto"/>
        <w:ind w:left="699" w:leftChars="0" w:right="623" w:rightChars="0"/>
        <w:rPr>
          <w:rFonts w:hint="eastAsia"/>
          <w:spacing w:val="-4"/>
          <w:sz w:val="24"/>
          <w:szCs w:val="24"/>
          <w:lang w:val="en-US" w:eastAsia="zh-CN"/>
        </w:rPr>
      </w:pPr>
      <w:r>
        <w:rPr>
          <w:spacing w:val="-2"/>
          <w:sz w:val="24"/>
          <w:szCs w:val="24"/>
        </w:rPr>
        <w:t>在称重状态下,</w:t>
      </w:r>
      <w:r>
        <w:rPr>
          <w:spacing w:val="5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同时按一下[</w:t>
      </w:r>
      <w:r>
        <w:rPr>
          <w:rFonts w:hint="eastAsia"/>
          <w:spacing w:val="-2"/>
          <w:sz w:val="24"/>
          <w:szCs w:val="24"/>
          <w:lang w:val="en-US" w:eastAsia="zh-CN"/>
        </w:rPr>
        <w:t>功能</w:t>
      </w:r>
      <w:r>
        <w:rPr>
          <w:spacing w:val="-2"/>
          <w:sz w:val="24"/>
          <w:szCs w:val="24"/>
        </w:rPr>
        <w:t>]和[</w:t>
      </w:r>
      <w:r>
        <w:rPr>
          <w:rFonts w:hint="eastAsia"/>
          <w:spacing w:val="-2"/>
          <w:sz w:val="24"/>
          <w:szCs w:val="24"/>
          <w:lang w:val="en-US" w:eastAsia="zh-CN"/>
        </w:rPr>
        <w:t>去皮</w:t>
      </w:r>
      <w:r>
        <w:rPr>
          <w:spacing w:val="-2"/>
          <w:sz w:val="24"/>
          <w:szCs w:val="24"/>
        </w:rPr>
        <w:t>]键, 仪表显示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内码，在按一下</w:t>
      </w:r>
      <w:r>
        <w:rPr>
          <w:spacing w:val="-2"/>
          <w:sz w:val="24"/>
          <w:szCs w:val="24"/>
        </w:rPr>
        <w:t>[</w:t>
      </w:r>
      <w:r>
        <w:rPr>
          <w:rFonts w:hint="eastAsia"/>
          <w:spacing w:val="-2"/>
          <w:sz w:val="24"/>
          <w:szCs w:val="24"/>
          <w:lang w:val="en-US" w:eastAsia="zh-CN"/>
        </w:rPr>
        <w:t>打印</w:t>
      </w:r>
      <w:r>
        <w:rPr>
          <w:spacing w:val="-2"/>
          <w:sz w:val="24"/>
          <w:szCs w:val="24"/>
        </w:rPr>
        <w:t>]</w:t>
      </w:r>
      <w:r>
        <w:rPr>
          <w:rFonts w:hint="eastAsia"/>
          <w:spacing w:val="-4"/>
          <w:sz w:val="24"/>
          <w:szCs w:val="24"/>
          <w:lang w:val="en-US" w:eastAsia="zh-CN"/>
        </w:rPr>
        <w:t>确认</w:t>
      </w:r>
      <w:r>
        <w:rPr>
          <w:spacing w:val="-4"/>
          <w:sz w:val="24"/>
          <w:szCs w:val="24"/>
        </w:rPr>
        <w:t>退出。</w:t>
      </w:r>
    </w:p>
    <w:p w14:paraId="3C8B0975">
      <w:pPr>
        <w:pStyle w:val="3"/>
        <w:numPr>
          <w:ilvl w:val="0"/>
          <w:numId w:val="0"/>
        </w:numPr>
        <w:spacing w:before="53" w:line="242" w:lineRule="auto"/>
        <w:ind w:left="699" w:leftChars="0" w:right="623" w:rightChars="0"/>
        <w:rPr>
          <w:rFonts w:hint="eastAsia"/>
          <w:spacing w:val="-4"/>
          <w:sz w:val="24"/>
          <w:szCs w:val="24"/>
          <w:lang w:val="en-US" w:eastAsia="zh-CN"/>
        </w:rPr>
      </w:pPr>
      <w:r>
        <w:rPr>
          <w:rFonts w:hint="eastAsia"/>
          <w:spacing w:val="-4"/>
          <w:sz w:val="24"/>
          <w:szCs w:val="24"/>
          <w:lang w:val="en-US" w:eastAsia="zh-CN"/>
        </w:rPr>
        <w:t>4.分度值修改：</w:t>
      </w:r>
    </w:p>
    <w:p w14:paraId="7C12823E">
      <w:pPr>
        <w:pStyle w:val="3"/>
        <w:numPr>
          <w:ilvl w:val="0"/>
          <w:numId w:val="0"/>
        </w:numPr>
        <w:spacing w:before="53" w:line="242" w:lineRule="auto"/>
        <w:ind w:left="699" w:leftChars="0" w:right="623" w:rightChars="0" w:firstLine="236" w:firstLineChars="100"/>
        <w:rPr>
          <w:rFonts w:hint="default" w:eastAsia="楷体"/>
          <w:spacing w:val="-4"/>
          <w:sz w:val="24"/>
          <w:szCs w:val="24"/>
          <w:lang w:val="en-US" w:eastAsia="zh-CN"/>
        </w:rPr>
      </w:pPr>
      <w:r>
        <w:rPr>
          <w:spacing w:val="-2"/>
          <w:sz w:val="24"/>
          <w:szCs w:val="24"/>
        </w:rPr>
        <w:t>在称重状态下,</w:t>
      </w:r>
      <w:r>
        <w:rPr>
          <w:spacing w:val="5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同时按一下[</w:t>
      </w:r>
      <w:r>
        <w:rPr>
          <w:rFonts w:hint="eastAsia"/>
          <w:spacing w:val="-2"/>
          <w:sz w:val="24"/>
          <w:szCs w:val="24"/>
          <w:lang w:val="en-US" w:eastAsia="zh-CN"/>
        </w:rPr>
        <w:t>功能</w:t>
      </w:r>
      <w:r>
        <w:rPr>
          <w:spacing w:val="-2"/>
          <w:sz w:val="24"/>
          <w:szCs w:val="24"/>
        </w:rPr>
        <w:t>]和[</w:t>
      </w:r>
      <w:r>
        <w:rPr>
          <w:rFonts w:hint="eastAsia"/>
          <w:spacing w:val="-2"/>
          <w:sz w:val="24"/>
          <w:szCs w:val="24"/>
          <w:lang w:val="en-US" w:eastAsia="zh-CN"/>
        </w:rPr>
        <w:t>打印</w:t>
      </w:r>
      <w:r>
        <w:rPr>
          <w:spacing w:val="-2"/>
          <w:sz w:val="24"/>
          <w:szCs w:val="24"/>
        </w:rPr>
        <w:t>]键, 仪表显示</w:t>
      </w:r>
      <w:r>
        <w:rPr>
          <w:rFonts w:hint="eastAsia"/>
          <w:sz w:val="24"/>
          <w:szCs w:val="24"/>
          <w:lang w:val="en-US" w:eastAsia="zh-CN"/>
        </w:rPr>
        <w:t>当前分度值，按</w:t>
      </w:r>
      <w:r>
        <w:rPr>
          <w:spacing w:val="-2"/>
          <w:sz w:val="24"/>
          <w:szCs w:val="24"/>
        </w:rPr>
        <w:t>[</w:t>
      </w:r>
      <w:r>
        <w:rPr>
          <w:rFonts w:hint="eastAsia"/>
          <w:spacing w:val="-2"/>
          <w:sz w:val="24"/>
          <w:szCs w:val="24"/>
          <w:lang w:val="en-US" w:eastAsia="zh-CN"/>
        </w:rPr>
        <w:t>去皮</w:t>
      </w:r>
      <w:r>
        <w:rPr>
          <w:spacing w:val="-2"/>
          <w:sz w:val="24"/>
          <w:szCs w:val="24"/>
        </w:rPr>
        <w:t>]键</w:t>
      </w:r>
      <w:r>
        <w:rPr>
          <w:rFonts w:hint="eastAsia"/>
          <w:spacing w:val="-2"/>
          <w:sz w:val="24"/>
          <w:szCs w:val="24"/>
          <w:lang w:val="en-US" w:eastAsia="zh-CN"/>
        </w:rPr>
        <w:t>进行1，2, 5循环修改</w:t>
      </w:r>
      <w:r>
        <w:rPr>
          <w:spacing w:val="-4"/>
          <w:sz w:val="24"/>
          <w:szCs w:val="24"/>
        </w:rPr>
        <w:t>，</w:t>
      </w:r>
      <w:r>
        <w:rPr>
          <w:rFonts w:hint="eastAsia"/>
          <w:spacing w:val="-4"/>
          <w:sz w:val="24"/>
          <w:szCs w:val="24"/>
          <w:lang w:val="en-US" w:eastAsia="zh-CN"/>
        </w:rPr>
        <w:t>修改好按</w:t>
      </w:r>
      <w:r>
        <w:rPr>
          <w:spacing w:val="-2"/>
          <w:sz w:val="24"/>
          <w:szCs w:val="24"/>
        </w:rPr>
        <w:t>[</w:t>
      </w:r>
      <w:r>
        <w:rPr>
          <w:rFonts w:hint="eastAsia"/>
          <w:spacing w:val="-2"/>
          <w:sz w:val="24"/>
          <w:szCs w:val="24"/>
          <w:lang w:val="en-US" w:eastAsia="zh-CN"/>
        </w:rPr>
        <w:t>打印</w:t>
      </w:r>
      <w:r>
        <w:rPr>
          <w:spacing w:val="-2"/>
          <w:sz w:val="24"/>
          <w:szCs w:val="24"/>
        </w:rPr>
        <w:t>]</w:t>
      </w:r>
      <w:r>
        <w:rPr>
          <w:rFonts w:hint="eastAsia"/>
          <w:spacing w:val="-2"/>
          <w:sz w:val="24"/>
          <w:szCs w:val="24"/>
          <w:lang w:val="en-US" w:eastAsia="zh-CN"/>
        </w:rPr>
        <w:t>保存确认。</w:t>
      </w:r>
    </w:p>
    <w:p w14:paraId="654FB1CF">
      <w:pPr>
        <w:pStyle w:val="3"/>
        <w:spacing w:before="55" w:line="227" w:lineRule="auto"/>
        <w:ind w:firstLine="726" w:firstLineChars="300"/>
        <w:rPr>
          <w:sz w:val="24"/>
          <w:szCs w:val="24"/>
        </w:rPr>
      </w:pPr>
      <w:r>
        <w:rPr>
          <w:rFonts w:hint="eastAsia"/>
          <w:spacing w:val="1"/>
          <w:sz w:val="24"/>
          <w:szCs w:val="24"/>
          <w:lang w:val="en-US" w:eastAsia="zh-CN"/>
        </w:rPr>
        <w:t>5.</w:t>
      </w:r>
      <w:r>
        <w:rPr>
          <w:spacing w:val="1"/>
          <w:sz w:val="24"/>
          <w:szCs w:val="24"/>
        </w:rPr>
        <w:t>动态称重、峰值保持、</w:t>
      </w:r>
      <w:r>
        <w:rPr>
          <w:rFonts w:hint="eastAsia"/>
          <w:spacing w:val="1"/>
          <w:sz w:val="24"/>
          <w:szCs w:val="24"/>
          <w:lang w:val="en-US" w:eastAsia="zh-CN"/>
        </w:rPr>
        <w:t>计数功能</w:t>
      </w:r>
      <w:r>
        <w:rPr>
          <w:spacing w:val="1"/>
          <w:sz w:val="24"/>
          <w:szCs w:val="24"/>
        </w:rPr>
        <w:t>:</w:t>
      </w:r>
    </w:p>
    <w:p w14:paraId="1CE9D27A">
      <w:pPr>
        <w:pStyle w:val="3"/>
        <w:spacing w:before="48" w:line="245" w:lineRule="auto"/>
        <w:ind w:left="689" w:right="585" w:firstLine="481"/>
        <w:rPr>
          <w:sz w:val="24"/>
          <w:szCs w:val="24"/>
        </w:rPr>
      </w:pPr>
      <w:r>
        <w:rPr>
          <w:spacing w:val="-7"/>
          <w:sz w:val="24"/>
          <w:szCs w:val="24"/>
        </w:rPr>
        <w:t>通过功能设置 P2 选择</w:t>
      </w:r>
      <w:r>
        <w:rPr>
          <w:rFonts w:hint="eastAsia"/>
          <w:spacing w:val="-7"/>
          <w:sz w:val="24"/>
          <w:szCs w:val="24"/>
          <w:lang w:val="en-US" w:eastAsia="zh-CN"/>
        </w:rPr>
        <w:t>使用模式</w:t>
      </w:r>
      <w:r>
        <w:rPr>
          <w:spacing w:val="-7"/>
          <w:sz w:val="24"/>
          <w:szCs w:val="24"/>
        </w:rPr>
        <w:t>，</w:t>
      </w:r>
      <w:r>
        <w:rPr>
          <w:spacing w:val="-1"/>
          <w:sz w:val="24"/>
          <w:szCs w:val="24"/>
        </w:rPr>
        <w:t>如:</w:t>
      </w:r>
    </w:p>
    <w:p w14:paraId="07E8F63F">
      <w:pPr>
        <w:pStyle w:val="3"/>
        <w:spacing w:before="48" w:line="249" w:lineRule="auto"/>
        <w:ind w:left="689" w:right="587" w:firstLine="481"/>
        <w:rPr>
          <w:sz w:val="24"/>
          <w:szCs w:val="24"/>
        </w:rPr>
      </w:pPr>
    </w:p>
    <w:p w14:paraId="65FED4DB">
      <w:pPr>
        <w:pStyle w:val="3"/>
        <w:spacing w:before="293" w:line="249" w:lineRule="auto"/>
        <w:ind w:left="683" w:right="600" w:firstLine="488"/>
        <w:jc w:val="both"/>
        <w:rPr>
          <w:rFonts w:hint="eastAsia" w:eastAsia="楷体"/>
          <w:sz w:val="24"/>
          <w:szCs w:val="24"/>
          <w:lang w:val="en-US" w:eastAsia="zh-CN"/>
        </w:rPr>
      </w:pPr>
      <w:r>
        <w:rPr>
          <w:spacing w:val="-10"/>
          <w:sz w:val="24"/>
          <w:szCs w:val="24"/>
        </w:rPr>
        <w:t>P2 选择</w:t>
      </w:r>
      <w:r>
        <w:rPr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2，“功能”灯亮，此时仪表自动判断，待</w:t>
      </w:r>
      <w:r>
        <w:rPr>
          <w:sz w:val="24"/>
          <w:szCs w:val="24"/>
        </w:rPr>
        <w:t xml:space="preserve"> 相对稳定时，仪表开始计算显示平均值，并闪动后显示平均值，当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前重量回零后取消显示平均值，可以继续称量下一次平均值</w:t>
      </w:r>
      <w:r>
        <w:rPr>
          <w:rFonts w:hint="eastAsia"/>
          <w:spacing w:val="-1"/>
          <w:sz w:val="24"/>
          <w:szCs w:val="24"/>
          <w:lang w:eastAsia="zh-CN"/>
        </w:rPr>
        <w:t>。</w:t>
      </w:r>
      <w:r>
        <w:rPr>
          <w:spacing w:val="-3"/>
          <w:sz w:val="24"/>
          <w:szCs w:val="24"/>
        </w:rPr>
        <w:t>P2 选择</w:t>
      </w:r>
      <w:r>
        <w:rPr>
          <w:spacing w:val="-4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3，在称重状态下, “功能</w:t>
      </w:r>
      <w:r>
        <w:rPr>
          <w:spacing w:val="-8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”灯亮, 仪</w:t>
      </w:r>
      <w:r>
        <w:rPr>
          <w:sz w:val="24"/>
          <w:szCs w:val="24"/>
        </w:rPr>
        <w:t xml:space="preserve"> 表处于自动峰值保持工作状态, 可以保持最大称重数据，重量回零</w:t>
      </w:r>
      <w:r>
        <w:rPr>
          <w:spacing w:val="-1"/>
          <w:sz w:val="24"/>
          <w:szCs w:val="24"/>
        </w:rPr>
        <w:t>后，解除保持数据</w:t>
      </w:r>
      <w:r>
        <w:rPr>
          <w:rFonts w:hint="eastAsia"/>
          <w:spacing w:val="-1"/>
          <w:sz w:val="24"/>
          <w:szCs w:val="24"/>
          <w:lang w:eastAsia="zh-CN"/>
        </w:rPr>
        <w:t>，</w:t>
      </w:r>
      <w:r>
        <w:rPr>
          <w:rFonts w:hint="eastAsia"/>
          <w:spacing w:val="-1"/>
          <w:sz w:val="24"/>
          <w:szCs w:val="24"/>
          <w:lang w:val="en-US" w:eastAsia="zh-CN"/>
        </w:rPr>
        <w:t>如不需自动回零改成P2-4按键回零</w:t>
      </w:r>
      <w:r>
        <w:rPr>
          <w:spacing w:val="-1"/>
          <w:sz w:val="24"/>
          <w:szCs w:val="24"/>
        </w:rPr>
        <w:t>。</w:t>
      </w:r>
      <w:r>
        <w:rPr>
          <w:spacing w:val="-6"/>
          <w:sz w:val="24"/>
          <w:szCs w:val="24"/>
        </w:rPr>
        <w:t>P2 选择</w:t>
      </w:r>
      <w:r>
        <w:rPr>
          <w:spacing w:val="-48"/>
          <w:sz w:val="24"/>
          <w:szCs w:val="24"/>
        </w:rPr>
        <w:t xml:space="preserve"> </w:t>
      </w:r>
      <w:r>
        <w:rPr>
          <w:rFonts w:hint="eastAsia"/>
          <w:spacing w:val="-48"/>
          <w:sz w:val="24"/>
          <w:szCs w:val="24"/>
          <w:lang w:val="en-US" w:eastAsia="zh-CN"/>
        </w:rPr>
        <w:t>5</w:t>
      </w:r>
      <w:r>
        <w:rPr>
          <w:spacing w:val="-6"/>
          <w:sz w:val="24"/>
          <w:szCs w:val="24"/>
        </w:rPr>
        <w:t>，在称重状态下</w:t>
      </w:r>
      <w:r>
        <w:rPr>
          <w:spacing w:val="-7"/>
          <w:sz w:val="24"/>
          <w:szCs w:val="24"/>
        </w:rPr>
        <w:t>“功能</w:t>
      </w:r>
      <w:r>
        <w:rPr>
          <w:spacing w:val="-93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”灯亮,仪表</w:t>
      </w:r>
      <w:r>
        <w:rPr>
          <w:spacing w:val="-5"/>
          <w:position w:val="7"/>
          <w:sz w:val="24"/>
          <w:szCs w:val="24"/>
        </w:rPr>
        <w:t xml:space="preserve">处于去皮累加，功能操作见 </w:t>
      </w:r>
      <w:r>
        <w:rPr>
          <w:rFonts w:hint="eastAsia"/>
          <w:spacing w:val="-5"/>
          <w:position w:val="7"/>
          <w:sz w:val="24"/>
          <w:szCs w:val="24"/>
          <w:lang w:val="en-US" w:eastAsia="zh-CN"/>
        </w:rPr>
        <w:t>8</w:t>
      </w:r>
    </w:p>
    <w:p w14:paraId="7105F648">
      <w:pPr>
        <w:pStyle w:val="3"/>
        <w:spacing w:before="1" w:line="222" w:lineRule="auto"/>
        <w:ind w:left="682"/>
        <w:rPr>
          <w:sz w:val="24"/>
          <w:szCs w:val="24"/>
        </w:rPr>
      </w:pPr>
      <w:r>
        <w:rPr>
          <w:rFonts w:hint="eastAsia"/>
          <w:spacing w:val="1"/>
          <w:sz w:val="22"/>
          <w:szCs w:val="22"/>
          <w:lang w:val="en-US" w:eastAsia="zh-CN"/>
        </w:rPr>
        <w:t>6</w:t>
      </w:r>
      <w:r>
        <w:rPr>
          <w:spacing w:val="1"/>
          <w:sz w:val="22"/>
          <w:szCs w:val="22"/>
        </w:rPr>
        <w:t>.</w:t>
      </w:r>
      <w:r>
        <w:rPr>
          <w:spacing w:val="1"/>
          <w:sz w:val="24"/>
          <w:szCs w:val="24"/>
        </w:rPr>
        <w:t>称量值手动累加与清除：</w:t>
      </w:r>
    </w:p>
    <w:p w14:paraId="14F76FC9">
      <w:pPr>
        <w:pStyle w:val="3"/>
        <w:spacing w:before="16" w:line="238" w:lineRule="auto"/>
        <w:ind w:left="682" w:right="555" w:firstLine="487"/>
        <w:jc w:val="both"/>
        <w:rPr>
          <w:sz w:val="24"/>
          <w:szCs w:val="24"/>
        </w:rPr>
      </w:pPr>
      <w:r>
        <w:rPr>
          <w:spacing w:val="-3"/>
          <w:sz w:val="24"/>
          <w:szCs w:val="24"/>
        </w:rPr>
        <w:t>正常称重状态下，当称量数据大于或等于</w:t>
      </w:r>
      <w:r>
        <w:rPr>
          <w:spacing w:val="-5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20</w:t>
      </w:r>
      <w:r>
        <w:rPr>
          <w:spacing w:val="-4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分度且数据稳定，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将[累加]键按下，仪表执行“测量值手动累加</w:t>
      </w:r>
      <w:r>
        <w:rPr>
          <w:spacing w:val="-8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”功能</w:t>
      </w:r>
      <w:r>
        <w:rPr>
          <w:spacing w:val="-2"/>
          <w:sz w:val="24"/>
          <w:szCs w:val="24"/>
        </w:rPr>
        <w:t>。此时，仪表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将先显示累加的总数据（分两步</w:t>
      </w:r>
      <w:r>
        <w:rPr>
          <w:spacing w:val="-54"/>
          <w:w w:val="79"/>
          <w:sz w:val="24"/>
          <w:szCs w:val="24"/>
        </w:rPr>
        <w:t>）：</w:t>
      </w:r>
      <w:r>
        <w:rPr>
          <w:spacing w:val="-54"/>
          <w:w w:val="79"/>
          <w:sz w:val="24"/>
          <w:szCs w:val="24"/>
          <w14:textOutline w14:w="4340" w14:cap="flat" w14:cmpd="sng">
            <w14:solidFill>
              <w14:srgbClr w14:val="000000"/>
            </w14:solidFill>
            <w14:prstDash w14:val="solid"/>
            <w14:miter w14:val="0"/>
          </w14:textOutline>
        </w:rPr>
        <w:t>［</w:t>
      </w:r>
      <w:r>
        <w:rPr>
          <w:spacing w:val="-1"/>
          <w:sz w:val="24"/>
          <w:szCs w:val="24"/>
          <w14:textOutline w14:w="4340" w14:cap="flat" w14:cmpd="sng">
            <w14:solidFill>
              <w14:srgbClr w14:val="000000"/>
            </w14:solidFill>
            <w14:prstDash w14:val="solid"/>
            <w14:miter w14:val="0"/>
          </w14:textOutline>
        </w:rPr>
        <w:t>total</w:t>
      </w:r>
      <w:r>
        <w:rPr>
          <w:spacing w:val="-1"/>
          <w:sz w:val="24"/>
          <w:szCs w:val="24"/>
        </w:rPr>
        <w:t xml:space="preserve">  </w:t>
      </w:r>
      <w:r>
        <w:rPr>
          <w:spacing w:val="-1"/>
          <w:sz w:val="24"/>
          <w:szCs w:val="24"/>
          <w14:textOutline w14:w="4340" w14:cap="flat" w14:cmpd="sng">
            <w14:solidFill>
              <w14:srgbClr w14:val="000000"/>
            </w14:solidFill>
            <w14:prstDash w14:val="solid"/>
            <w14:miter w14:val="0"/>
          </w14:textOutline>
        </w:rPr>
        <w:t>=］</w:t>
      </w:r>
      <w:r>
        <w:rPr>
          <w:spacing w:val="-1"/>
          <w:sz w:val="24"/>
          <w:szCs w:val="24"/>
        </w:rPr>
        <w:t>(提示下面显示</w:t>
      </w:r>
      <w:r>
        <w:rPr>
          <w:spacing w:val="-2"/>
          <w:sz w:val="24"/>
          <w:szCs w:val="24"/>
        </w:rPr>
        <w:t>的内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容为累加的总量数据) 显示约</w:t>
      </w:r>
      <w:r>
        <w:rPr>
          <w:spacing w:val="-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1</w:t>
      </w:r>
      <w:r>
        <w:rPr>
          <w:spacing w:val="-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秒后显示累加数据[******]，然后</w:t>
      </w:r>
      <w:r>
        <w:rPr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显示总累加次数（分两步</w:t>
      </w:r>
      <w:r>
        <w:rPr>
          <w:spacing w:val="-44"/>
          <w:sz w:val="24"/>
          <w:szCs w:val="24"/>
        </w:rPr>
        <w:t>）：</w:t>
      </w:r>
      <w:r>
        <w:rPr>
          <w:spacing w:val="-3"/>
          <w:sz w:val="24"/>
          <w:szCs w:val="24"/>
          <w14:textOutline w14:w="4340" w14:cap="flat" w14:cmpd="sng">
            <w14:solidFill>
              <w14:srgbClr w14:val="000000"/>
            </w14:solidFill>
            <w14:prstDash w14:val="solid"/>
            <w14:miter w14:val="0"/>
          </w14:textOutline>
        </w:rPr>
        <w:t>[</w:t>
      </w:r>
      <w:r>
        <w:rPr>
          <w:spacing w:val="-52"/>
          <w:sz w:val="24"/>
          <w:szCs w:val="24"/>
        </w:rPr>
        <w:t xml:space="preserve"> </w:t>
      </w:r>
      <w:r>
        <w:rPr>
          <w:spacing w:val="-3"/>
          <w:sz w:val="24"/>
          <w:szCs w:val="24"/>
          <w14:textOutline w14:w="4340" w14:cap="flat" w14:cmpd="sng">
            <w14:solidFill>
              <w14:srgbClr w14:val="000000"/>
            </w14:solidFill>
            <w14:prstDash w14:val="solid"/>
            <w14:miter w14:val="0"/>
          </w14:textOutline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3"/>
          <w:sz w:val="24"/>
          <w:szCs w:val="24"/>
          <w14:textOutline w14:w="4340" w14:cap="flat" w14:cmpd="sng">
            <w14:solidFill>
              <w14:srgbClr w14:val="000000"/>
            </w14:solidFill>
            <w14:prstDash w14:val="solid"/>
            <w14:miter w14:val="0"/>
          </w14:textOutline>
        </w:rPr>
        <w:t>=]</w:t>
      </w:r>
      <w:r>
        <w:rPr>
          <w:spacing w:val="-3"/>
          <w:sz w:val="24"/>
          <w:szCs w:val="24"/>
        </w:rPr>
        <w:t>（提示下面显示的是次数）显示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约</w:t>
      </w:r>
      <w:r>
        <w:rPr>
          <w:spacing w:val="-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1</w:t>
      </w:r>
      <w:r>
        <w:rPr>
          <w:spacing w:val="-5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秒后显示累加次数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［</w:t>
      </w:r>
      <w:r>
        <w:rPr>
          <w:spacing w:val="-1"/>
          <w:sz w:val="24"/>
          <w:szCs w:val="24"/>
        </w:rPr>
        <w:t xml:space="preserve">  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***］</w:t>
      </w:r>
      <w:r>
        <w:rPr>
          <w:spacing w:val="-1"/>
          <w:sz w:val="24"/>
          <w:szCs w:val="24"/>
        </w:rPr>
        <w:t>,然后累计指示灯亮。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长按[归零]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键</w:t>
      </w:r>
      <w:r>
        <w:rPr>
          <w:spacing w:val="-43"/>
          <w:sz w:val="24"/>
          <w:szCs w:val="24"/>
        </w:rPr>
        <w:t xml:space="preserve"> 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3</w:t>
      </w:r>
      <w:r>
        <w:rPr>
          <w:spacing w:val="-52"/>
          <w:sz w:val="24"/>
          <w:szCs w:val="24"/>
        </w:rPr>
        <w:t xml:space="preserve"> 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秒以上，清除累加值与累计次数。</w:t>
      </w:r>
    </w:p>
    <w:p w14:paraId="17536519">
      <w:pPr>
        <w:pStyle w:val="3"/>
        <w:spacing w:before="37" w:line="231" w:lineRule="auto"/>
        <w:ind w:left="696" w:right="623" w:firstLine="11"/>
        <w:rPr>
          <w:sz w:val="24"/>
          <w:szCs w:val="24"/>
        </w:rPr>
      </w:pPr>
      <w:r>
        <w:rPr>
          <w:spacing w:val="-1"/>
          <w:sz w:val="24"/>
          <w:szCs w:val="24"/>
        </w:rPr>
        <w:t>空秤或秤盘上物体不取下时在按【累加】键显示累计次数闪一</w:t>
      </w:r>
      <w:r>
        <w:rPr>
          <w:spacing w:val="-2"/>
          <w:sz w:val="24"/>
          <w:szCs w:val="24"/>
        </w:rPr>
        <w:t>下在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显示累计总重量，短按【归零】键退出累显。</w:t>
      </w:r>
    </w:p>
    <w:p w14:paraId="3C599F85">
      <w:pPr>
        <w:pStyle w:val="3"/>
        <w:spacing w:before="30" w:line="227" w:lineRule="auto"/>
        <w:ind w:left="682" w:right="720" w:firstLine="18"/>
        <w:rPr>
          <w:sz w:val="24"/>
          <w:szCs w:val="24"/>
        </w:rPr>
      </w:pP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注意：累加次数最大（在保证累加结果≤999999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的情况下）可为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9999</w:t>
      </w:r>
      <w:r>
        <w:rPr>
          <w:spacing w:val="18"/>
          <w:sz w:val="24"/>
          <w:szCs w:val="24"/>
        </w:rPr>
        <w:t xml:space="preserve"> </w:t>
      </w:r>
      <w:r>
        <w:rPr>
          <w:spacing w:val="-3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次；</w:t>
      </w:r>
    </w:p>
    <w:p w14:paraId="12D9B6DF">
      <w:pPr>
        <w:pStyle w:val="3"/>
        <w:spacing w:before="18" w:line="227" w:lineRule="auto"/>
        <w:ind w:left="686"/>
        <w:rPr>
          <w:spacing w:val="-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spacing w:val="2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累加结果在未进行过清除操作前，始终保持，掉电后也不会丢失。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若按[*]键时净重小于</w:t>
      </w:r>
      <w:r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20</w:t>
      </w:r>
      <w:r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分度，则只显示累计量，不进行重量和次</w:t>
      </w:r>
      <w:r>
        <w:rPr>
          <w:spacing w:val="6"/>
          <w:sz w:val="24"/>
          <w:szCs w:val="24"/>
        </w:rPr>
        <w:t xml:space="preserve"> </w:t>
      </w:r>
      <w:r>
        <w:rPr>
          <w:spacing w:val="-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数的累加。</w:t>
      </w:r>
    </w:p>
    <w:p w14:paraId="67079EAE">
      <w:pPr>
        <w:pStyle w:val="3"/>
        <w:spacing w:before="18" w:line="227" w:lineRule="auto"/>
        <w:ind w:left="686"/>
        <w:rPr>
          <w:spacing w:val="-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7C9A9D5">
      <w:pPr>
        <w:pStyle w:val="3"/>
        <w:spacing w:before="18" w:line="227" w:lineRule="auto"/>
        <w:ind w:left="686"/>
        <w:rPr>
          <w:sz w:val="24"/>
          <w:szCs w:val="24"/>
        </w:rPr>
      </w:pPr>
      <w:r>
        <w:rPr>
          <w:rFonts w:hint="eastAsia"/>
          <w:spacing w:val="1"/>
          <w:sz w:val="22"/>
          <w:szCs w:val="22"/>
          <w:lang w:val="en-US" w:eastAsia="zh-CN"/>
        </w:rPr>
        <w:t>7</w:t>
      </w:r>
      <w:r>
        <w:rPr>
          <w:spacing w:val="1"/>
          <w:sz w:val="22"/>
          <w:szCs w:val="22"/>
        </w:rPr>
        <w:t>.</w:t>
      </w:r>
      <w:r>
        <w:rPr>
          <w:spacing w:val="1"/>
          <w:sz w:val="24"/>
          <w:szCs w:val="24"/>
        </w:rPr>
        <w:t>称量值自动累加：</w:t>
      </w:r>
    </w:p>
    <w:p w14:paraId="2887D052">
      <w:pPr>
        <w:pStyle w:val="3"/>
        <w:spacing w:before="21" w:line="237" w:lineRule="auto"/>
        <w:ind w:left="681" w:right="575" w:firstLine="488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正常称重状态下，非峰值保持、动态称重、去皮累加下，将[累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加]键+[归零]键同时按下，仪表进入</w:t>
      </w:r>
      <w:r>
        <w:rPr>
          <w:spacing w:val="-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自动累</w:t>
      </w:r>
      <w:r>
        <w:rPr>
          <w:spacing w:val="-2"/>
          <w:sz w:val="24"/>
          <w:szCs w:val="24"/>
        </w:rPr>
        <w:t>加状态，此时累计灯将</w:t>
      </w:r>
      <w:r>
        <w:rPr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会闪动；进入</w:t>
      </w:r>
      <w:r>
        <w:rPr>
          <w:spacing w:val="-59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自动累加状态后，每当测量数据大于或等于 20 分度且</w:t>
      </w:r>
      <w:r>
        <w:rPr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数据稳定后约 1～2 秒，仪表进行一次自动累加，然后显示累加次数</w:t>
      </w:r>
      <w:r>
        <w:rPr>
          <w:spacing w:val="17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和结果。长按</w:t>
      </w:r>
      <w:r>
        <w:rPr>
          <w:spacing w:val="-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[归零]键</w:t>
      </w:r>
      <w:r>
        <w:rPr>
          <w:spacing w:val="-6"/>
          <w:sz w:val="24"/>
          <w:szCs w:val="24"/>
        </w:rPr>
        <w:t xml:space="preserve"> </w:t>
      </w:r>
      <w:r>
        <w:rPr>
          <w:spacing w:val="-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3</w:t>
      </w:r>
      <w:r>
        <w:rPr>
          <w:spacing w:val="-6"/>
          <w:sz w:val="24"/>
          <w:szCs w:val="24"/>
        </w:rPr>
        <w:t xml:space="preserve"> </w:t>
      </w:r>
      <w:r>
        <w:rPr>
          <w:spacing w:val="-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秒以上，清除累加值与累计次数。</w:t>
      </w:r>
    </w:p>
    <w:p w14:paraId="103D0EB2">
      <w:pPr>
        <w:pStyle w:val="3"/>
        <w:spacing w:before="36" w:line="220" w:lineRule="auto"/>
        <w:ind w:left="700"/>
        <w:rPr>
          <w:sz w:val="24"/>
          <w:szCs w:val="24"/>
        </w:rPr>
      </w:pPr>
      <w:r>
        <w:rPr>
          <w:spacing w:val="-2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注意：</w:t>
      </w:r>
      <w:r>
        <w:rPr>
          <w:spacing w:val="-49"/>
          <w:sz w:val="24"/>
          <w:szCs w:val="24"/>
          <w:u w:val="single" w:color="auto"/>
        </w:rPr>
        <w:t xml:space="preserve"> </w:t>
      </w:r>
      <w:r>
        <w:rPr>
          <w:spacing w:val="-2"/>
          <w:sz w:val="24"/>
          <w:szCs w:val="24"/>
          <w:u w:val="single" w:color="000000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自动累加状态掉电不保存，但保存累加数据。</w:t>
      </w:r>
    </w:p>
    <w:p w14:paraId="0589F633">
      <w:pPr>
        <w:spacing w:line="220" w:lineRule="auto"/>
        <w:rPr>
          <w:sz w:val="24"/>
          <w:szCs w:val="24"/>
        </w:rPr>
        <w:sectPr>
          <w:footerReference r:id="rId10" w:type="default"/>
          <w:pgSz w:w="8391" w:h="11906"/>
          <w:pgMar w:top="1198" w:right="103" w:bottom="901" w:left="24" w:header="748" w:footer="722" w:gutter="0"/>
          <w:pgNumType w:fmt="decimal"/>
          <w:cols w:space="720" w:num="1"/>
        </w:sectPr>
      </w:pPr>
    </w:p>
    <w:p w14:paraId="531ABC96">
      <w:pPr>
        <w:pStyle w:val="3"/>
        <w:spacing w:before="262" w:line="231" w:lineRule="auto"/>
        <w:ind w:left="688"/>
        <w:rPr>
          <w:sz w:val="24"/>
          <w:szCs w:val="24"/>
        </w:rPr>
      </w:pPr>
      <w:r>
        <w:rPr>
          <w:rFonts w:hint="eastAsia"/>
          <w:spacing w:val="1"/>
          <w:sz w:val="22"/>
          <w:szCs w:val="22"/>
          <w:lang w:val="en-US" w:eastAsia="zh-CN"/>
        </w:rPr>
        <w:t>8</w:t>
      </w:r>
      <w:r>
        <w:rPr>
          <w:spacing w:val="1"/>
          <w:sz w:val="22"/>
          <w:szCs w:val="22"/>
        </w:rPr>
        <w:t>.</w:t>
      </w:r>
      <w:r>
        <w:rPr>
          <w:spacing w:val="1"/>
          <w:sz w:val="24"/>
          <w:szCs w:val="24"/>
        </w:rPr>
        <w:t>称量值除皮累加：</w:t>
      </w:r>
    </w:p>
    <w:p w14:paraId="51E8BE07">
      <w:pPr>
        <w:pStyle w:val="3"/>
        <w:spacing w:before="14" w:line="234" w:lineRule="auto"/>
        <w:ind w:left="695" w:right="484" w:firstLine="234"/>
        <w:jc w:val="both"/>
        <w:rPr>
          <w:sz w:val="24"/>
          <w:szCs w:val="24"/>
        </w:rPr>
      </w:pPr>
      <w:r>
        <w:rPr>
          <w:spacing w:val="-12"/>
          <w:sz w:val="24"/>
          <w:szCs w:val="24"/>
        </w:rPr>
        <w:t>正常称重状态下，按【累加】键</w:t>
      </w:r>
      <w:r>
        <w:rPr>
          <w:spacing w:val="-31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3</w:t>
      </w:r>
      <w:r>
        <w:rPr>
          <w:spacing w:val="-55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秒，仪表显示【P1  1】，按【扣</w:t>
      </w:r>
      <w:r>
        <w:rPr>
          <w:sz w:val="24"/>
          <w:szCs w:val="24"/>
        </w:rPr>
        <w:t xml:space="preserve">  </w:t>
      </w:r>
      <w:r>
        <w:rPr>
          <w:spacing w:val="-7"/>
          <w:sz w:val="24"/>
          <w:szCs w:val="24"/>
        </w:rPr>
        <w:t>重】键进入【P2  1】，按【归零】一直修改到【P2  4】,按【累加】</w:t>
      </w:r>
      <w:r>
        <w:rPr>
          <w:spacing w:val="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退出，此时进入去皮累加状态。</w:t>
      </w:r>
    </w:p>
    <w:p w14:paraId="74BE72BB">
      <w:pPr>
        <w:spacing w:line="102" w:lineRule="exact"/>
      </w:pPr>
    </w:p>
    <w:tbl>
      <w:tblPr>
        <w:tblStyle w:val="9"/>
        <w:tblW w:w="7252" w:type="dxa"/>
        <w:tblInd w:w="6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8"/>
        <w:gridCol w:w="1228"/>
        <w:gridCol w:w="930"/>
        <w:gridCol w:w="4286"/>
      </w:tblGrid>
      <w:tr w14:paraId="560A2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08" w:type="dxa"/>
            <w:vAlign w:val="top"/>
          </w:tcPr>
          <w:p w14:paraId="20EAEF77">
            <w:pPr>
              <w:pStyle w:val="10"/>
              <w:spacing w:before="211" w:line="237" w:lineRule="auto"/>
              <w:ind w:left="210"/>
            </w:pPr>
            <w:r>
              <w:t>步骤</w:t>
            </w:r>
          </w:p>
        </w:tc>
        <w:tc>
          <w:tcPr>
            <w:tcW w:w="1228" w:type="dxa"/>
            <w:vAlign w:val="top"/>
          </w:tcPr>
          <w:p w14:paraId="562A9A14">
            <w:pPr>
              <w:pStyle w:val="10"/>
              <w:spacing w:before="211" w:line="232" w:lineRule="auto"/>
              <w:ind w:left="407"/>
            </w:pPr>
            <w:r>
              <w:rPr>
                <w:spacing w:val="6"/>
              </w:rPr>
              <w:t>操作</w:t>
            </w:r>
          </w:p>
        </w:tc>
        <w:tc>
          <w:tcPr>
            <w:tcW w:w="930" w:type="dxa"/>
            <w:vAlign w:val="top"/>
          </w:tcPr>
          <w:p w14:paraId="2D74CD90">
            <w:pPr>
              <w:pStyle w:val="10"/>
              <w:spacing w:before="211" w:line="239" w:lineRule="auto"/>
              <w:ind w:left="268"/>
            </w:pPr>
            <w:r>
              <w:rPr>
                <w:spacing w:val="1"/>
              </w:rPr>
              <w:t>显示</w:t>
            </w:r>
          </w:p>
        </w:tc>
        <w:tc>
          <w:tcPr>
            <w:tcW w:w="4286" w:type="dxa"/>
            <w:vAlign w:val="top"/>
          </w:tcPr>
          <w:p w14:paraId="44FA02A3">
            <w:pPr>
              <w:pStyle w:val="10"/>
              <w:spacing w:before="211" w:line="235" w:lineRule="auto"/>
              <w:ind w:left="1942"/>
            </w:pPr>
            <w:r>
              <w:rPr>
                <w:spacing w:val="3"/>
              </w:rPr>
              <w:t>解释</w:t>
            </w:r>
          </w:p>
        </w:tc>
      </w:tr>
      <w:tr w14:paraId="65323F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808" w:type="dxa"/>
            <w:vAlign w:val="top"/>
          </w:tcPr>
          <w:p w14:paraId="4C028677">
            <w:pPr>
              <w:pStyle w:val="10"/>
              <w:spacing w:before="82" w:line="190" w:lineRule="auto"/>
              <w:ind w:left="370"/>
            </w:pPr>
            <w:r>
              <w:t>1</w:t>
            </w:r>
          </w:p>
        </w:tc>
        <w:tc>
          <w:tcPr>
            <w:tcW w:w="1228" w:type="dxa"/>
            <w:vAlign w:val="top"/>
          </w:tcPr>
          <w:p w14:paraId="41004E02">
            <w:pPr>
              <w:pStyle w:val="10"/>
              <w:spacing w:before="50" w:line="232" w:lineRule="auto"/>
              <w:ind w:left="7"/>
            </w:pPr>
            <w:r>
              <w:rPr>
                <w:spacing w:val="3"/>
              </w:rPr>
              <w:t>放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10</w:t>
            </w:r>
            <w:r>
              <w:t>kg</w:t>
            </w:r>
          </w:p>
        </w:tc>
        <w:tc>
          <w:tcPr>
            <w:tcW w:w="930" w:type="dxa"/>
            <w:vAlign w:val="top"/>
          </w:tcPr>
          <w:p w14:paraId="595CAD53">
            <w:pPr>
              <w:pStyle w:val="10"/>
              <w:spacing w:before="50" w:line="232" w:lineRule="auto"/>
              <w:ind w:left="274"/>
            </w:pPr>
            <w:r>
              <w:rPr>
                <w:spacing w:val="2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10</w:t>
            </w: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kg</w:t>
            </w:r>
          </w:p>
        </w:tc>
        <w:tc>
          <w:tcPr>
            <w:tcW w:w="4286" w:type="dxa"/>
            <w:vMerge w:val="restart"/>
            <w:tcBorders>
              <w:bottom w:val="nil"/>
            </w:tcBorders>
            <w:vAlign w:val="top"/>
          </w:tcPr>
          <w:p w14:paraId="752BDD85">
            <w:pPr>
              <w:spacing w:line="390" w:lineRule="auto"/>
              <w:rPr>
                <w:rFonts w:ascii="Arial"/>
                <w:sz w:val="21"/>
              </w:rPr>
            </w:pPr>
          </w:p>
          <w:p w14:paraId="1862E900">
            <w:pPr>
              <w:pStyle w:val="10"/>
              <w:spacing w:before="65" w:line="367" w:lineRule="auto"/>
              <w:ind w:left="18" w:right="241" w:hanging="4"/>
            </w:pPr>
            <w:r>
              <w:rPr>
                <w:spacing w:val="1"/>
              </w:rPr>
              <w:t xml:space="preserve">无需把秤体上物料取下可多次单重称重，称重 </w:t>
            </w:r>
            <w:r>
              <w:t>时可显示单重与多次物料称重累加的总重，此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功能主要用于一个容器内多次配料人工称重。</w:t>
            </w:r>
            <w:r>
              <w:t xml:space="preserve"> </w:t>
            </w:r>
            <w:r>
              <w:rPr>
                <w:spacing w:val="1"/>
              </w:rPr>
              <w:t>注意：除皮累加总重量不能大于此秤的最大称</w:t>
            </w:r>
          </w:p>
          <w:p w14:paraId="5B9C85FD">
            <w:pPr>
              <w:pStyle w:val="10"/>
              <w:spacing w:line="228" w:lineRule="auto"/>
              <w:ind w:left="12"/>
            </w:pPr>
            <w:r>
              <w:rPr>
                <w:spacing w:val="4"/>
              </w:rPr>
              <w:t>量，</w:t>
            </w:r>
            <w:r>
              <w:rPr>
                <w:spacing w:val="-48"/>
              </w:rPr>
              <w:t xml:space="preserve"> </w:t>
            </w:r>
            <w:r>
              <w:rPr>
                <w:spacing w:val="4"/>
              </w:rPr>
              <w:t>累加数据掉电不保存。</w:t>
            </w:r>
          </w:p>
        </w:tc>
      </w:tr>
      <w:tr w14:paraId="15E733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808" w:type="dxa"/>
            <w:vAlign w:val="top"/>
          </w:tcPr>
          <w:p w14:paraId="3A8328B0">
            <w:pPr>
              <w:pStyle w:val="10"/>
              <w:spacing w:before="82" w:line="191" w:lineRule="auto"/>
              <w:ind w:left="358"/>
            </w:pPr>
            <w:r>
              <w:t>2</w:t>
            </w:r>
          </w:p>
        </w:tc>
        <w:tc>
          <w:tcPr>
            <w:tcW w:w="1228" w:type="dxa"/>
            <w:vAlign w:val="top"/>
          </w:tcPr>
          <w:p w14:paraId="1D3CE399">
            <w:pPr>
              <w:pStyle w:val="10"/>
              <w:spacing w:before="51"/>
              <w:ind w:left="8"/>
            </w:pPr>
            <w:r>
              <w:rPr>
                <w:spacing w:val="6"/>
              </w:rPr>
              <w:t>按【累加】</w:t>
            </w:r>
          </w:p>
        </w:tc>
        <w:tc>
          <w:tcPr>
            <w:tcW w:w="930" w:type="dxa"/>
            <w:vAlign w:val="top"/>
          </w:tcPr>
          <w:p w14:paraId="7D44AC4A">
            <w:pPr>
              <w:pStyle w:val="10"/>
              <w:spacing w:before="83" w:line="190" w:lineRule="auto"/>
              <w:ind w:left="420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0</w:t>
            </w:r>
          </w:p>
        </w:tc>
        <w:tc>
          <w:tcPr>
            <w:tcW w:w="4286" w:type="dxa"/>
            <w:vMerge w:val="continue"/>
            <w:tcBorders>
              <w:top w:val="nil"/>
              <w:bottom w:val="nil"/>
            </w:tcBorders>
            <w:vAlign w:val="top"/>
          </w:tcPr>
          <w:p w14:paraId="3989E542">
            <w:pPr>
              <w:rPr>
                <w:rFonts w:ascii="Arial"/>
                <w:sz w:val="21"/>
              </w:rPr>
            </w:pPr>
          </w:p>
        </w:tc>
      </w:tr>
      <w:tr w14:paraId="250154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808" w:type="dxa"/>
            <w:vAlign w:val="top"/>
          </w:tcPr>
          <w:p w14:paraId="2A7DC0B9">
            <w:pPr>
              <w:pStyle w:val="10"/>
              <w:spacing w:before="82" w:line="191" w:lineRule="auto"/>
              <w:ind w:left="360"/>
            </w:pPr>
            <w:r>
              <w:t>3</w:t>
            </w:r>
          </w:p>
        </w:tc>
        <w:tc>
          <w:tcPr>
            <w:tcW w:w="1228" w:type="dxa"/>
            <w:vAlign w:val="top"/>
          </w:tcPr>
          <w:p w14:paraId="76440BFA">
            <w:pPr>
              <w:pStyle w:val="10"/>
              <w:spacing w:before="51" w:line="232" w:lineRule="auto"/>
              <w:ind w:left="7"/>
            </w:pPr>
            <w:r>
              <w:rPr>
                <w:spacing w:val="3"/>
              </w:rPr>
              <w:t>放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10</w:t>
            </w:r>
            <w:r>
              <w:t>kg</w:t>
            </w:r>
          </w:p>
        </w:tc>
        <w:tc>
          <w:tcPr>
            <w:tcW w:w="930" w:type="dxa"/>
            <w:vAlign w:val="top"/>
          </w:tcPr>
          <w:p w14:paraId="6AE2F36C">
            <w:pPr>
              <w:pStyle w:val="10"/>
              <w:spacing w:before="51" w:line="232" w:lineRule="auto"/>
              <w:ind w:left="274"/>
            </w:pPr>
            <w:r>
              <w:rPr>
                <w:spacing w:val="2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10</w:t>
            </w: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kg</w:t>
            </w:r>
          </w:p>
        </w:tc>
        <w:tc>
          <w:tcPr>
            <w:tcW w:w="4286" w:type="dxa"/>
            <w:vMerge w:val="continue"/>
            <w:tcBorders>
              <w:top w:val="nil"/>
              <w:bottom w:val="nil"/>
            </w:tcBorders>
            <w:vAlign w:val="top"/>
          </w:tcPr>
          <w:p w14:paraId="4896EC07">
            <w:pPr>
              <w:rPr>
                <w:rFonts w:ascii="Arial"/>
                <w:sz w:val="21"/>
              </w:rPr>
            </w:pPr>
          </w:p>
        </w:tc>
      </w:tr>
      <w:tr w14:paraId="2C732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08" w:type="dxa"/>
            <w:vAlign w:val="top"/>
          </w:tcPr>
          <w:p w14:paraId="69A7CA2B">
            <w:pPr>
              <w:pStyle w:val="10"/>
              <w:spacing w:before="83" w:line="190" w:lineRule="auto"/>
              <w:ind w:left="355"/>
            </w:pPr>
            <w:r>
              <w:t>4</w:t>
            </w:r>
          </w:p>
        </w:tc>
        <w:tc>
          <w:tcPr>
            <w:tcW w:w="1228" w:type="dxa"/>
            <w:vAlign w:val="top"/>
          </w:tcPr>
          <w:p w14:paraId="364C7E0A">
            <w:pPr>
              <w:pStyle w:val="10"/>
              <w:spacing w:before="51"/>
              <w:ind w:left="8"/>
            </w:pPr>
            <w:r>
              <w:rPr>
                <w:spacing w:val="6"/>
              </w:rPr>
              <w:t>按【累加】</w:t>
            </w:r>
          </w:p>
        </w:tc>
        <w:tc>
          <w:tcPr>
            <w:tcW w:w="930" w:type="dxa"/>
            <w:vAlign w:val="top"/>
          </w:tcPr>
          <w:p w14:paraId="54D5C457">
            <w:pPr>
              <w:pStyle w:val="10"/>
              <w:spacing w:before="51" w:line="232" w:lineRule="auto"/>
              <w:ind w:left="262"/>
            </w:pPr>
            <w:r>
              <w:rPr>
                <w:spacing w:val="8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20</w:t>
            </w: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kg</w:t>
            </w:r>
          </w:p>
        </w:tc>
        <w:tc>
          <w:tcPr>
            <w:tcW w:w="4286" w:type="dxa"/>
            <w:vMerge w:val="continue"/>
            <w:tcBorders>
              <w:top w:val="nil"/>
              <w:bottom w:val="nil"/>
            </w:tcBorders>
            <w:vAlign w:val="top"/>
          </w:tcPr>
          <w:p w14:paraId="225431B8">
            <w:pPr>
              <w:rPr>
                <w:rFonts w:ascii="Arial"/>
                <w:sz w:val="21"/>
              </w:rPr>
            </w:pPr>
          </w:p>
        </w:tc>
      </w:tr>
      <w:tr w14:paraId="00D70E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08" w:type="dxa"/>
            <w:vAlign w:val="top"/>
          </w:tcPr>
          <w:p w14:paraId="23F6C78F">
            <w:pPr>
              <w:pStyle w:val="10"/>
              <w:spacing w:before="88" w:line="187" w:lineRule="auto"/>
              <w:ind w:left="355"/>
            </w:pPr>
            <w:r>
              <w:t>5</w:t>
            </w:r>
          </w:p>
        </w:tc>
        <w:tc>
          <w:tcPr>
            <w:tcW w:w="1228" w:type="dxa"/>
            <w:vAlign w:val="top"/>
          </w:tcPr>
          <w:p w14:paraId="42DEE07D">
            <w:pPr>
              <w:pStyle w:val="10"/>
              <w:spacing w:before="52"/>
              <w:ind w:left="8"/>
            </w:pPr>
            <w:r>
              <w:rPr>
                <w:spacing w:val="6"/>
              </w:rPr>
              <w:t>按【累加】</w:t>
            </w:r>
          </w:p>
        </w:tc>
        <w:tc>
          <w:tcPr>
            <w:tcW w:w="930" w:type="dxa"/>
            <w:vAlign w:val="top"/>
          </w:tcPr>
          <w:p w14:paraId="701C1683">
            <w:pPr>
              <w:pStyle w:val="10"/>
              <w:spacing w:before="84" w:line="190" w:lineRule="auto"/>
              <w:ind w:left="420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0</w:t>
            </w:r>
          </w:p>
        </w:tc>
        <w:tc>
          <w:tcPr>
            <w:tcW w:w="4286" w:type="dxa"/>
            <w:vMerge w:val="continue"/>
            <w:tcBorders>
              <w:top w:val="nil"/>
              <w:bottom w:val="nil"/>
            </w:tcBorders>
            <w:vAlign w:val="top"/>
          </w:tcPr>
          <w:p w14:paraId="77FD522B">
            <w:pPr>
              <w:rPr>
                <w:rFonts w:ascii="Arial"/>
                <w:sz w:val="21"/>
              </w:rPr>
            </w:pPr>
          </w:p>
        </w:tc>
      </w:tr>
      <w:tr w14:paraId="702D7D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08" w:type="dxa"/>
            <w:vAlign w:val="top"/>
          </w:tcPr>
          <w:p w14:paraId="4BB86214">
            <w:pPr>
              <w:pStyle w:val="10"/>
              <w:spacing w:before="85" w:line="190" w:lineRule="auto"/>
              <w:ind w:left="359"/>
            </w:pPr>
            <w:r>
              <w:t>6</w:t>
            </w:r>
          </w:p>
        </w:tc>
        <w:tc>
          <w:tcPr>
            <w:tcW w:w="1228" w:type="dxa"/>
            <w:vAlign w:val="top"/>
          </w:tcPr>
          <w:p w14:paraId="6AFFF5F3">
            <w:pPr>
              <w:pStyle w:val="10"/>
              <w:spacing w:before="53" w:line="232" w:lineRule="auto"/>
              <w:ind w:left="7"/>
            </w:pPr>
            <w:r>
              <w:rPr>
                <w:spacing w:val="3"/>
              </w:rPr>
              <w:t>放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10</w:t>
            </w:r>
            <w:r>
              <w:t>kg</w:t>
            </w:r>
          </w:p>
        </w:tc>
        <w:tc>
          <w:tcPr>
            <w:tcW w:w="930" w:type="dxa"/>
            <w:vAlign w:val="top"/>
          </w:tcPr>
          <w:p w14:paraId="2CF2354D">
            <w:pPr>
              <w:pStyle w:val="10"/>
              <w:spacing w:before="53" w:line="232" w:lineRule="auto"/>
              <w:ind w:left="274"/>
            </w:pPr>
            <w:r>
              <w:rPr>
                <w:spacing w:val="2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10</w:t>
            </w: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kg</w:t>
            </w:r>
          </w:p>
        </w:tc>
        <w:tc>
          <w:tcPr>
            <w:tcW w:w="4286" w:type="dxa"/>
            <w:vMerge w:val="continue"/>
            <w:tcBorders>
              <w:top w:val="nil"/>
              <w:bottom w:val="nil"/>
            </w:tcBorders>
            <w:vAlign w:val="top"/>
          </w:tcPr>
          <w:p w14:paraId="7E945586">
            <w:pPr>
              <w:rPr>
                <w:rFonts w:ascii="Arial"/>
                <w:sz w:val="21"/>
              </w:rPr>
            </w:pPr>
          </w:p>
        </w:tc>
      </w:tr>
      <w:tr w14:paraId="1933B4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808" w:type="dxa"/>
            <w:vAlign w:val="top"/>
          </w:tcPr>
          <w:p w14:paraId="3029F1DD">
            <w:pPr>
              <w:pStyle w:val="10"/>
              <w:spacing w:before="89" w:line="187" w:lineRule="auto"/>
              <w:ind w:left="361"/>
            </w:pPr>
            <w:r>
              <w:t>7</w:t>
            </w:r>
          </w:p>
        </w:tc>
        <w:tc>
          <w:tcPr>
            <w:tcW w:w="1228" w:type="dxa"/>
            <w:vAlign w:val="top"/>
          </w:tcPr>
          <w:p w14:paraId="721AA02F">
            <w:pPr>
              <w:pStyle w:val="10"/>
              <w:spacing w:before="54"/>
              <w:ind w:left="8"/>
            </w:pPr>
            <w:r>
              <w:rPr>
                <w:spacing w:val="6"/>
              </w:rPr>
              <w:t>按【累加】</w:t>
            </w:r>
          </w:p>
        </w:tc>
        <w:tc>
          <w:tcPr>
            <w:tcW w:w="930" w:type="dxa"/>
            <w:vAlign w:val="top"/>
          </w:tcPr>
          <w:p w14:paraId="09E2F64F">
            <w:pPr>
              <w:pStyle w:val="10"/>
              <w:spacing w:before="54" w:line="232" w:lineRule="auto"/>
              <w:ind w:left="263"/>
            </w:pPr>
            <w:r>
              <w:rPr>
                <w:spacing w:val="7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30</w:t>
            </w: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kg</w:t>
            </w:r>
          </w:p>
        </w:tc>
        <w:tc>
          <w:tcPr>
            <w:tcW w:w="4286" w:type="dxa"/>
            <w:vMerge w:val="continue"/>
            <w:tcBorders>
              <w:top w:val="nil"/>
              <w:bottom w:val="nil"/>
            </w:tcBorders>
            <w:vAlign w:val="top"/>
          </w:tcPr>
          <w:p w14:paraId="40834456">
            <w:pPr>
              <w:rPr>
                <w:rFonts w:ascii="Arial"/>
                <w:sz w:val="21"/>
              </w:rPr>
            </w:pPr>
          </w:p>
        </w:tc>
      </w:tr>
      <w:tr w14:paraId="0A0A91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08" w:type="dxa"/>
            <w:vAlign w:val="top"/>
          </w:tcPr>
          <w:p w14:paraId="7F2FF6F4">
            <w:pPr>
              <w:pStyle w:val="10"/>
              <w:spacing w:before="84" w:line="190" w:lineRule="auto"/>
              <w:ind w:left="358"/>
            </w:pPr>
            <w:r>
              <w:t>8</w:t>
            </w:r>
          </w:p>
          <w:p w14:paraId="1E1D6079">
            <w:pPr>
              <w:spacing w:before="88" w:line="54" w:lineRule="exact"/>
              <w:ind w:firstLine="327"/>
            </w:pPr>
            <w:r>
              <w:rPr>
                <w:position w:val="-1"/>
              </w:rPr>
              <w:drawing>
                <wp:inline distT="0" distB="0" distL="0" distR="0">
                  <wp:extent cx="88265" cy="3429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71" cy="3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8" w:type="dxa"/>
            <w:vAlign w:val="top"/>
          </w:tcPr>
          <w:p w14:paraId="7F2EFBE7">
            <w:pPr>
              <w:pStyle w:val="10"/>
              <w:spacing w:before="52"/>
              <w:ind w:left="8"/>
            </w:pPr>
            <w:r>
              <w:rPr>
                <w:spacing w:val="6"/>
              </w:rPr>
              <w:t>按【累加】</w:t>
            </w:r>
          </w:p>
          <w:p w14:paraId="2C28FA77">
            <w:pPr>
              <w:spacing w:before="66" w:line="54" w:lineRule="exact"/>
              <w:ind w:firstLine="81"/>
            </w:pPr>
            <w:r>
              <w:rPr>
                <w:position w:val="-1"/>
              </w:rPr>
              <w:drawing>
                <wp:inline distT="0" distB="0" distL="0" distR="0">
                  <wp:extent cx="621030" cy="34290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510" cy="3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0" w:type="dxa"/>
            <w:vAlign w:val="top"/>
          </w:tcPr>
          <w:p w14:paraId="7B8AC5B7">
            <w:pPr>
              <w:pStyle w:val="10"/>
              <w:spacing w:before="84" w:line="188" w:lineRule="auto"/>
              <w:ind w:left="420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0</w:t>
            </w:r>
          </w:p>
          <w:p w14:paraId="2F025CAD">
            <w:pPr>
              <w:pStyle w:val="10"/>
              <w:spacing w:line="211" w:lineRule="auto"/>
              <w:ind w:left="285"/>
            </w:pPr>
            <w:r>
              <w:rPr>
                <w:spacing w:val="-65"/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····</w:t>
            </w:r>
          </w:p>
        </w:tc>
        <w:tc>
          <w:tcPr>
            <w:tcW w:w="4286" w:type="dxa"/>
            <w:vMerge w:val="continue"/>
            <w:tcBorders>
              <w:top w:val="nil"/>
            </w:tcBorders>
            <w:vAlign w:val="top"/>
          </w:tcPr>
          <w:p w14:paraId="4A9D4201">
            <w:pPr>
              <w:rPr>
                <w:rFonts w:ascii="Arial"/>
                <w:sz w:val="21"/>
              </w:rPr>
            </w:pPr>
          </w:p>
        </w:tc>
      </w:tr>
    </w:tbl>
    <w:p w14:paraId="5C47267C">
      <w:pPr>
        <w:spacing w:line="273" w:lineRule="auto"/>
        <w:rPr>
          <w:rFonts w:ascii="Arial"/>
          <w:sz w:val="21"/>
        </w:rPr>
      </w:pPr>
    </w:p>
    <w:p w14:paraId="06CDDF34">
      <w:pPr>
        <w:pStyle w:val="3"/>
        <w:spacing w:before="78" w:line="223" w:lineRule="auto"/>
        <w:ind w:left="685"/>
        <w:rPr>
          <w:sz w:val="24"/>
          <w:szCs w:val="24"/>
        </w:rPr>
      </w:pPr>
      <w:r>
        <w:rPr>
          <w:spacing w:val="-4"/>
          <w:sz w:val="22"/>
          <w:szCs w:val="22"/>
        </w:rPr>
        <w:t>8.</w:t>
      </w:r>
      <w:r>
        <w:rPr>
          <w:spacing w:val="-4"/>
          <w:sz w:val="24"/>
          <w:szCs w:val="24"/>
        </w:rPr>
        <w:t>kg 和磅与市斤单位切换：</w:t>
      </w:r>
    </w:p>
    <w:p w14:paraId="297CA0A9">
      <w:pPr>
        <w:pStyle w:val="3"/>
        <w:spacing w:before="26" w:line="231" w:lineRule="auto"/>
        <w:ind w:left="677" w:right="609" w:firstLine="492"/>
        <w:rPr>
          <w:sz w:val="24"/>
          <w:szCs w:val="24"/>
        </w:rPr>
      </w:pPr>
      <w:r>
        <w:rPr>
          <w:spacing w:val="-5"/>
          <w:sz w:val="24"/>
          <w:szCs w:val="24"/>
        </w:rPr>
        <w:t>正常称重状态下，按【累加】键</w:t>
      </w:r>
      <w:r>
        <w:rPr>
          <w:spacing w:val="-3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3</w:t>
      </w:r>
      <w:r>
        <w:rPr>
          <w:spacing w:val="-5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秒，仪表显示【P1  1】，按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【归零】修改</w:t>
      </w:r>
      <w:r>
        <w:rPr>
          <w:spacing w:val="-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P2</w:t>
      </w:r>
      <w:r>
        <w:rPr>
          <w:spacing w:val="-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参数  ,执行单位切换，对应单位指示灯亮。</w:t>
      </w:r>
    </w:p>
    <w:p w14:paraId="0600FD48">
      <w:pPr>
        <w:spacing w:line="268" w:lineRule="auto"/>
        <w:rPr>
          <w:rFonts w:ascii="Arial"/>
          <w:sz w:val="21"/>
        </w:rPr>
      </w:pPr>
    </w:p>
    <w:p w14:paraId="113175F2">
      <w:pPr>
        <w:pStyle w:val="3"/>
        <w:spacing w:before="78" w:line="227" w:lineRule="auto"/>
        <w:ind w:left="681"/>
        <w:rPr>
          <w:sz w:val="24"/>
          <w:szCs w:val="24"/>
        </w:rPr>
      </w:pPr>
      <w:r>
        <w:rPr>
          <w:spacing w:val="2"/>
          <w:sz w:val="22"/>
          <w:szCs w:val="22"/>
        </w:rPr>
        <w:t>9.</w:t>
      </w:r>
      <w:r>
        <w:rPr>
          <w:spacing w:val="2"/>
          <w:sz w:val="24"/>
          <w:szCs w:val="24"/>
        </w:rPr>
        <w:t>上下限报警：</w:t>
      </w:r>
    </w:p>
    <w:p w14:paraId="593FB714">
      <w:pPr>
        <w:pStyle w:val="3"/>
        <w:spacing w:before="19" w:line="214" w:lineRule="auto"/>
        <w:ind w:left="689"/>
        <w:rPr>
          <w:sz w:val="24"/>
          <w:szCs w:val="24"/>
        </w:rPr>
      </w:pPr>
      <w:r>
        <w:rPr>
          <w:spacing w:val="-1"/>
          <w:sz w:val="24"/>
          <w:szCs w:val="24"/>
        </w:rPr>
        <w:t>正常称重状态下，长按[打印]键。步骤如下</w:t>
      </w:r>
    </w:p>
    <w:tbl>
      <w:tblPr>
        <w:tblStyle w:val="9"/>
        <w:tblW w:w="7286" w:type="dxa"/>
        <w:tblInd w:w="62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1214"/>
        <w:gridCol w:w="1170"/>
        <w:gridCol w:w="3976"/>
      </w:tblGrid>
      <w:tr w14:paraId="61F5AF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926" w:type="dxa"/>
            <w:vAlign w:val="top"/>
          </w:tcPr>
          <w:p w14:paraId="52ECB118">
            <w:pPr>
              <w:pStyle w:val="10"/>
              <w:spacing w:before="55" w:line="237" w:lineRule="auto"/>
              <w:ind w:left="268"/>
            </w:pPr>
            <w:r>
              <w:t>步骤</w:t>
            </w:r>
          </w:p>
        </w:tc>
        <w:tc>
          <w:tcPr>
            <w:tcW w:w="1214" w:type="dxa"/>
            <w:vAlign w:val="top"/>
          </w:tcPr>
          <w:p w14:paraId="4E2B3C06">
            <w:pPr>
              <w:pStyle w:val="10"/>
              <w:spacing w:before="55" w:line="235" w:lineRule="auto"/>
              <w:ind w:left="404"/>
            </w:pPr>
            <w:r>
              <w:rPr>
                <w:spacing w:val="3"/>
              </w:rPr>
              <w:t>解释</w:t>
            </w:r>
          </w:p>
        </w:tc>
        <w:tc>
          <w:tcPr>
            <w:tcW w:w="1170" w:type="dxa"/>
            <w:vAlign w:val="top"/>
          </w:tcPr>
          <w:p w14:paraId="2CF19AAD">
            <w:pPr>
              <w:pStyle w:val="10"/>
              <w:spacing w:before="55" w:line="239" w:lineRule="auto"/>
              <w:ind w:left="390"/>
            </w:pPr>
            <w:r>
              <w:rPr>
                <w:spacing w:val="1"/>
              </w:rPr>
              <w:t>显示</w:t>
            </w:r>
          </w:p>
        </w:tc>
        <w:tc>
          <w:tcPr>
            <w:tcW w:w="3976" w:type="dxa"/>
            <w:vAlign w:val="top"/>
          </w:tcPr>
          <w:p w14:paraId="291ABE64">
            <w:pPr>
              <w:pStyle w:val="10"/>
              <w:spacing w:before="55" w:line="232" w:lineRule="auto"/>
              <w:ind w:left="1781"/>
            </w:pPr>
            <w:r>
              <w:rPr>
                <w:spacing w:val="6"/>
              </w:rPr>
              <w:t>操作</w:t>
            </w:r>
          </w:p>
        </w:tc>
      </w:tr>
      <w:tr w14:paraId="79F0A3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926" w:type="dxa"/>
            <w:vAlign w:val="top"/>
          </w:tcPr>
          <w:p w14:paraId="71CF5384">
            <w:pPr>
              <w:pStyle w:val="10"/>
              <w:spacing w:before="82" w:line="190" w:lineRule="auto"/>
              <w:ind w:left="428"/>
            </w:pPr>
            <w:r>
              <w:t>1</w:t>
            </w:r>
          </w:p>
        </w:tc>
        <w:tc>
          <w:tcPr>
            <w:tcW w:w="1214" w:type="dxa"/>
            <w:vAlign w:val="top"/>
          </w:tcPr>
          <w:p w14:paraId="57AB3A61">
            <w:pPr>
              <w:rPr>
                <w:rFonts w:ascii="Arial"/>
                <w:sz w:val="21"/>
              </w:rPr>
            </w:pPr>
          </w:p>
        </w:tc>
        <w:tc>
          <w:tcPr>
            <w:tcW w:w="1170" w:type="dxa"/>
            <w:vAlign w:val="top"/>
          </w:tcPr>
          <w:p w14:paraId="5674620B">
            <w:pPr>
              <w:pStyle w:val="10"/>
              <w:spacing w:before="50"/>
              <w:ind w:left="206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[******]</w:t>
            </w:r>
          </w:p>
        </w:tc>
        <w:tc>
          <w:tcPr>
            <w:tcW w:w="3976" w:type="dxa"/>
            <w:vAlign w:val="top"/>
          </w:tcPr>
          <w:p w14:paraId="32B95D11">
            <w:pPr>
              <w:pStyle w:val="10"/>
              <w:spacing w:before="50" w:line="229" w:lineRule="auto"/>
              <w:ind w:left="9"/>
            </w:pPr>
            <w:r>
              <w:rPr>
                <w:spacing w:val="8"/>
              </w:rPr>
              <w:t>称重显示状态下，按【打印】键不放 3 秒</w:t>
            </w:r>
          </w:p>
        </w:tc>
      </w:tr>
    </w:tbl>
    <w:p w14:paraId="0441A089">
      <w:pPr>
        <w:rPr>
          <w:rFonts w:ascii="Arial"/>
          <w:sz w:val="21"/>
        </w:rPr>
      </w:pPr>
    </w:p>
    <w:p w14:paraId="40C29B93">
      <w:pPr>
        <w:rPr>
          <w:rFonts w:ascii="Arial" w:hAnsi="Arial" w:eastAsia="Arial" w:cs="Arial"/>
          <w:sz w:val="21"/>
          <w:szCs w:val="21"/>
        </w:rPr>
        <w:sectPr>
          <w:footerReference r:id="rId11" w:type="default"/>
          <w:pgSz w:w="8391" w:h="11906"/>
          <w:pgMar w:top="1198" w:right="103" w:bottom="899" w:left="24" w:header="748" w:footer="721" w:gutter="0"/>
          <w:pgNumType w:fmt="decimal"/>
          <w:cols w:space="720" w:num="1"/>
        </w:sectPr>
      </w:pPr>
    </w:p>
    <w:p w14:paraId="49CBA058">
      <w:pPr>
        <w:spacing w:line="226" w:lineRule="exact"/>
      </w:pPr>
    </w:p>
    <w:tbl>
      <w:tblPr>
        <w:tblStyle w:val="9"/>
        <w:tblW w:w="7286" w:type="dxa"/>
        <w:tblInd w:w="62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1214"/>
        <w:gridCol w:w="1170"/>
        <w:gridCol w:w="3976"/>
      </w:tblGrid>
      <w:tr w14:paraId="3A7818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926" w:type="dxa"/>
            <w:vAlign w:val="top"/>
          </w:tcPr>
          <w:p w14:paraId="377E4F76">
            <w:pPr>
              <w:pStyle w:val="10"/>
              <w:spacing w:before="88" w:line="191" w:lineRule="auto"/>
              <w:ind w:left="416"/>
            </w:pPr>
            <w:r>
              <w:t>2</w:t>
            </w:r>
          </w:p>
        </w:tc>
        <w:tc>
          <w:tcPr>
            <w:tcW w:w="1214" w:type="dxa"/>
            <w:vAlign w:val="top"/>
          </w:tcPr>
          <w:p w14:paraId="0922C860">
            <w:pPr>
              <w:pStyle w:val="10"/>
              <w:spacing w:before="98" w:line="267" w:lineRule="auto"/>
              <w:ind w:left="6" w:right="157" w:firstLine="5"/>
            </w:pPr>
            <w:r>
              <w:rPr>
                <w:spacing w:val="7"/>
              </w:rPr>
              <w:t>上限报警值</w:t>
            </w:r>
            <w:r>
              <w:rPr>
                <w:spacing w:val="3"/>
              </w:rPr>
              <w:t xml:space="preserve"> 如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380</w:t>
            </w:r>
          </w:p>
        </w:tc>
        <w:tc>
          <w:tcPr>
            <w:tcW w:w="1170" w:type="dxa"/>
            <w:vAlign w:val="top"/>
          </w:tcPr>
          <w:p w14:paraId="729378EB">
            <w:pPr>
              <w:pStyle w:val="10"/>
              <w:spacing w:before="57"/>
              <w:ind w:left="223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[H</w:t>
            </w:r>
            <w:r>
              <w:rPr>
                <w:spacing w:val="-51"/>
              </w:rPr>
              <w:t xml:space="preserve"> </w:t>
            </w: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00380]</w:t>
            </w:r>
          </w:p>
        </w:tc>
        <w:tc>
          <w:tcPr>
            <w:tcW w:w="3976" w:type="dxa"/>
            <w:vAlign w:val="top"/>
          </w:tcPr>
          <w:p w14:paraId="7E2411A0">
            <w:pPr>
              <w:pStyle w:val="10"/>
              <w:spacing w:before="97" w:line="272" w:lineRule="auto"/>
              <w:ind w:left="6" w:firstLine="3"/>
            </w:pPr>
            <w:r>
              <w:rPr>
                <w:spacing w:val="8"/>
              </w:rPr>
              <w:t xml:space="preserve">按【扣重】与【归零】键修改，按【打印】 </w:t>
            </w:r>
            <w:r>
              <w:rPr>
                <w:spacing w:val="2"/>
              </w:rPr>
              <w:t>键确认，进入步骤 3</w:t>
            </w:r>
          </w:p>
        </w:tc>
      </w:tr>
      <w:tr w14:paraId="4E3F00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9" w:hRule="atLeast"/>
        </w:trPr>
        <w:tc>
          <w:tcPr>
            <w:tcW w:w="926" w:type="dxa"/>
            <w:vAlign w:val="top"/>
          </w:tcPr>
          <w:p w14:paraId="74090BEC">
            <w:pPr>
              <w:pStyle w:val="10"/>
              <w:spacing w:before="82" w:line="191" w:lineRule="auto"/>
              <w:ind w:left="418"/>
            </w:pPr>
            <w:r>
              <w:t>3</w:t>
            </w:r>
          </w:p>
        </w:tc>
        <w:tc>
          <w:tcPr>
            <w:tcW w:w="1214" w:type="dxa"/>
            <w:vAlign w:val="top"/>
          </w:tcPr>
          <w:p w14:paraId="408B0804">
            <w:pPr>
              <w:pStyle w:val="10"/>
              <w:spacing w:before="92" w:line="268" w:lineRule="auto"/>
              <w:ind w:left="6" w:right="157" w:firstLine="10"/>
            </w:pPr>
            <w:r>
              <w:rPr>
                <w:spacing w:val="6"/>
              </w:rPr>
              <w:t>下限报警值</w:t>
            </w:r>
            <w:r>
              <w:rPr>
                <w:spacing w:val="3"/>
              </w:rPr>
              <w:t xml:space="preserve"> 如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330</w:t>
            </w:r>
          </w:p>
        </w:tc>
        <w:tc>
          <w:tcPr>
            <w:tcW w:w="1170" w:type="dxa"/>
            <w:vAlign w:val="top"/>
          </w:tcPr>
          <w:p w14:paraId="6B5E0118">
            <w:pPr>
              <w:pStyle w:val="10"/>
              <w:spacing w:before="51"/>
              <w:ind w:left="223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[L</w:t>
            </w:r>
            <w:r>
              <w:rPr>
                <w:spacing w:val="-51"/>
              </w:rPr>
              <w:t xml:space="preserve"> </w:t>
            </w: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00330]</w:t>
            </w:r>
          </w:p>
        </w:tc>
        <w:tc>
          <w:tcPr>
            <w:tcW w:w="3976" w:type="dxa"/>
            <w:vAlign w:val="top"/>
          </w:tcPr>
          <w:p w14:paraId="35AA3A08">
            <w:pPr>
              <w:pStyle w:val="10"/>
              <w:spacing w:before="92" w:line="273" w:lineRule="auto"/>
              <w:ind w:left="6" w:firstLine="3"/>
            </w:pPr>
            <w:r>
              <w:rPr>
                <w:spacing w:val="8"/>
              </w:rPr>
              <w:t xml:space="preserve">按【扣重】与【归零】键修改，按【打印】 </w:t>
            </w:r>
            <w:r>
              <w:rPr>
                <w:spacing w:val="2"/>
              </w:rPr>
              <w:t>键确认，进入步骤 4</w:t>
            </w:r>
          </w:p>
          <w:p w14:paraId="05799ABA">
            <w:pPr>
              <w:pStyle w:val="10"/>
              <w:spacing w:before="95" w:line="237" w:lineRule="auto"/>
              <w:ind w:left="241"/>
            </w:pPr>
            <w:r>
              <w:rPr>
                <w:spacing w:val="3"/>
              </w:rPr>
              <w:t>（H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必须大于 L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数值）</w:t>
            </w:r>
          </w:p>
        </w:tc>
      </w:tr>
      <w:tr w14:paraId="75DBB3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926" w:type="dxa"/>
            <w:vAlign w:val="top"/>
          </w:tcPr>
          <w:p w14:paraId="12E5D3D7">
            <w:pPr>
              <w:pStyle w:val="10"/>
              <w:spacing w:before="85" w:line="190" w:lineRule="auto"/>
              <w:ind w:left="412"/>
            </w:pPr>
            <w:r>
              <w:t>4</w:t>
            </w:r>
          </w:p>
        </w:tc>
        <w:tc>
          <w:tcPr>
            <w:tcW w:w="1214" w:type="dxa"/>
            <w:vAlign w:val="top"/>
          </w:tcPr>
          <w:p w14:paraId="19EED8DD">
            <w:pPr>
              <w:rPr>
                <w:rFonts w:ascii="Arial"/>
                <w:sz w:val="21"/>
              </w:rPr>
            </w:pPr>
          </w:p>
        </w:tc>
        <w:tc>
          <w:tcPr>
            <w:tcW w:w="1170" w:type="dxa"/>
            <w:vAlign w:val="top"/>
          </w:tcPr>
          <w:p w14:paraId="76EFF467">
            <w:pPr>
              <w:pStyle w:val="10"/>
              <w:spacing w:before="53"/>
              <w:ind w:left="253"/>
            </w:pPr>
            <w:r>
              <w:rPr>
                <w:spacing w:val="-4"/>
                <w14:textOutline w14:w="3713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[******]</w:t>
            </w:r>
          </w:p>
        </w:tc>
        <w:tc>
          <w:tcPr>
            <w:tcW w:w="3976" w:type="dxa"/>
            <w:vAlign w:val="top"/>
          </w:tcPr>
          <w:p w14:paraId="646F29E1">
            <w:pPr>
              <w:pStyle w:val="10"/>
              <w:spacing w:before="54" w:line="238" w:lineRule="auto"/>
              <w:ind w:left="14"/>
            </w:pPr>
            <w:r>
              <w:rPr>
                <w:spacing w:val="9"/>
              </w:rPr>
              <w:t>上下限修改成功返回称重状态</w:t>
            </w:r>
          </w:p>
        </w:tc>
      </w:tr>
    </w:tbl>
    <w:p w14:paraId="0630A15A">
      <w:pPr>
        <w:spacing w:line="273" w:lineRule="auto"/>
        <w:rPr>
          <w:rFonts w:ascii="Arial"/>
          <w:sz w:val="21"/>
        </w:rPr>
      </w:pPr>
    </w:p>
    <w:p w14:paraId="1B25BEBD">
      <w:pPr>
        <w:pStyle w:val="3"/>
        <w:spacing w:before="78" w:line="234" w:lineRule="auto"/>
        <w:ind w:left="701" w:right="736" w:hanging="24"/>
        <w:rPr>
          <w:sz w:val="24"/>
          <w:szCs w:val="24"/>
        </w:rPr>
      </w:pPr>
      <w:r>
        <w:rPr>
          <w:spacing w:val="-8"/>
          <w:sz w:val="24"/>
          <w:szCs w:val="24"/>
        </w:rPr>
        <w:t>【注】当上下限值均为 0 时取消上下限报警无效，上下限可选配开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关量输出或配料快慢放输出。</w:t>
      </w:r>
    </w:p>
    <w:p w14:paraId="2558E4DC">
      <w:pPr>
        <w:pStyle w:val="3"/>
        <w:spacing w:before="25" w:line="220" w:lineRule="auto"/>
        <w:ind w:left="794"/>
        <w:rPr>
          <w:sz w:val="24"/>
          <w:szCs w:val="24"/>
        </w:rPr>
      </w:pP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配料设置：H值为定量慢放数值，L值为快放数值。</w:t>
      </w:r>
    </w:p>
    <w:p w14:paraId="47BBE2B3">
      <w:pPr>
        <w:spacing w:line="265" w:lineRule="auto"/>
        <w:rPr>
          <w:rFonts w:ascii="Arial"/>
          <w:sz w:val="21"/>
        </w:rPr>
      </w:pPr>
    </w:p>
    <w:p w14:paraId="7870A30F">
      <w:pPr>
        <w:pStyle w:val="3"/>
        <w:spacing w:before="78" w:line="233" w:lineRule="auto"/>
        <w:ind w:left="700"/>
        <w:rPr>
          <w:sz w:val="24"/>
          <w:szCs w:val="24"/>
        </w:rPr>
      </w:pPr>
      <w:r>
        <w:rPr>
          <w:spacing w:val="-3"/>
          <w:sz w:val="24"/>
          <w:szCs w:val="24"/>
        </w:rPr>
        <w:t>10、预置皮重：</w:t>
      </w:r>
    </w:p>
    <w:p w14:paraId="69E3309F">
      <w:pPr>
        <w:pStyle w:val="3"/>
        <w:spacing w:before="11" w:line="214" w:lineRule="auto"/>
        <w:ind w:left="689"/>
        <w:rPr>
          <w:sz w:val="24"/>
          <w:szCs w:val="24"/>
        </w:rPr>
      </w:pPr>
      <w:r>
        <w:rPr>
          <w:spacing w:val="-1"/>
          <w:sz w:val="24"/>
          <w:szCs w:val="24"/>
        </w:rPr>
        <w:t>正常称重状态下，长按[扣重]键。步骤如下</w:t>
      </w:r>
    </w:p>
    <w:tbl>
      <w:tblPr>
        <w:tblStyle w:val="9"/>
        <w:tblW w:w="7319" w:type="dxa"/>
        <w:tblInd w:w="62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187"/>
        <w:gridCol w:w="1154"/>
        <w:gridCol w:w="4024"/>
      </w:tblGrid>
      <w:tr w14:paraId="464C9B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954" w:type="dxa"/>
            <w:vAlign w:val="top"/>
          </w:tcPr>
          <w:p w14:paraId="7B9469B2">
            <w:pPr>
              <w:pStyle w:val="10"/>
              <w:spacing w:before="55" w:line="237" w:lineRule="auto"/>
              <w:ind w:left="284"/>
            </w:pPr>
            <w:r>
              <w:t>步骤</w:t>
            </w:r>
          </w:p>
        </w:tc>
        <w:tc>
          <w:tcPr>
            <w:tcW w:w="1187" w:type="dxa"/>
            <w:vAlign w:val="top"/>
          </w:tcPr>
          <w:p w14:paraId="61008201">
            <w:pPr>
              <w:pStyle w:val="10"/>
              <w:spacing w:before="55" w:line="232" w:lineRule="auto"/>
              <w:ind w:left="386"/>
            </w:pPr>
            <w:r>
              <w:rPr>
                <w:spacing w:val="6"/>
              </w:rPr>
              <w:t>操作</w:t>
            </w:r>
          </w:p>
        </w:tc>
        <w:tc>
          <w:tcPr>
            <w:tcW w:w="1154" w:type="dxa"/>
            <w:vAlign w:val="top"/>
          </w:tcPr>
          <w:p w14:paraId="1521B60F">
            <w:pPr>
              <w:pStyle w:val="10"/>
              <w:spacing w:before="55" w:line="239" w:lineRule="auto"/>
              <w:ind w:left="382"/>
            </w:pPr>
            <w:r>
              <w:rPr>
                <w:spacing w:val="1"/>
              </w:rPr>
              <w:t>显示</w:t>
            </w:r>
          </w:p>
        </w:tc>
        <w:tc>
          <w:tcPr>
            <w:tcW w:w="4024" w:type="dxa"/>
            <w:vAlign w:val="top"/>
          </w:tcPr>
          <w:p w14:paraId="76144F89">
            <w:pPr>
              <w:pStyle w:val="10"/>
              <w:spacing w:before="55" w:line="235" w:lineRule="auto"/>
              <w:ind w:left="1810"/>
            </w:pPr>
            <w:r>
              <w:rPr>
                <w:spacing w:val="3"/>
              </w:rPr>
              <w:t>解释</w:t>
            </w:r>
          </w:p>
        </w:tc>
      </w:tr>
      <w:tr w14:paraId="55D4EB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954" w:type="dxa"/>
            <w:vAlign w:val="top"/>
          </w:tcPr>
          <w:p w14:paraId="463A81BF">
            <w:pPr>
              <w:pStyle w:val="10"/>
              <w:spacing w:before="82" w:line="190" w:lineRule="auto"/>
              <w:ind w:left="442"/>
            </w:pPr>
            <w:r>
              <w:t>1</w:t>
            </w:r>
          </w:p>
        </w:tc>
        <w:tc>
          <w:tcPr>
            <w:tcW w:w="1187" w:type="dxa"/>
            <w:vAlign w:val="top"/>
          </w:tcPr>
          <w:p w14:paraId="0B1AFFE7">
            <w:pPr>
              <w:rPr>
                <w:rFonts w:ascii="Arial"/>
                <w:sz w:val="21"/>
              </w:rPr>
            </w:pPr>
          </w:p>
        </w:tc>
        <w:tc>
          <w:tcPr>
            <w:tcW w:w="1154" w:type="dxa"/>
            <w:vAlign w:val="top"/>
          </w:tcPr>
          <w:p w14:paraId="7756E191">
            <w:pPr>
              <w:pStyle w:val="10"/>
              <w:spacing w:before="50"/>
              <w:ind w:left="201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[******]</w:t>
            </w:r>
          </w:p>
        </w:tc>
        <w:tc>
          <w:tcPr>
            <w:tcW w:w="4024" w:type="dxa"/>
            <w:vAlign w:val="top"/>
          </w:tcPr>
          <w:p w14:paraId="6A5DB6AD">
            <w:pPr>
              <w:pStyle w:val="10"/>
              <w:spacing w:before="50" w:line="229" w:lineRule="auto"/>
              <w:ind w:left="10"/>
            </w:pPr>
            <w:r>
              <w:rPr>
                <w:spacing w:val="9"/>
              </w:rPr>
              <w:t>称重显示状态下，按【扣重】键不放 3 秒</w:t>
            </w:r>
          </w:p>
        </w:tc>
      </w:tr>
      <w:tr w14:paraId="43195B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954" w:type="dxa"/>
            <w:vAlign w:val="top"/>
          </w:tcPr>
          <w:p w14:paraId="0DAC174A">
            <w:pPr>
              <w:pStyle w:val="10"/>
              <w:spacing w:before="82" w:line="191" w:lineRule="auto"/>
              <w:ind w:left="430"/>
            </w:pPr>
            <w:r>
              <w:t>2</w:t>
            </w:r>
          </w:p>
        </w:tc>
        <w:tc>
          <w:tcPr>
            <w:tcW w:w="1187" w:type="dxa"/>
            <w:vAlign w:val="top"/>
          </w:tcPr>
          <w:p w14:paraId="7522DE6D">
            <w:pPr>
              <w:pStyle w:val="10"/>
              <w:spacing w:before="91" w:line="275" w:lineRule="auto"/>
              <w:ind w:left="147" w:right="80"/>
            </w:pPr>
            <w:r>
              <w:rPr>
                <w:spacing w:val="-8"/>
              </w:rPr>
              <w:t>[扣重]移位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[归零]加一</w:t>
            </w:r>
          </w:p>
        </w:tc>
        <w:tc>
          <w:tcPr>
            <w:tcW w:w="1154" w:type="dxa"/>
            <w:vAlign w:val="top"/>
          </w:tcPr>
          <w:p w14:paraId="282FC720">
            <w:pPr>
              <w:pStyle w:val="10"/>
              <w:spacing w:before="51"/>
              <w:ind w:left="201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[P00000]</w:t>
            </w:r>
          </w:p>
        </w:tc>
        <w:tc>
          <w:tcPr>
            <w:tcW w:w="4024" w:type="dxa"/>
            <w:vAlign w:val="top"/>
          </w:tcPr>
          <w:p w14:paraId="1309BC03">
            <w:pPr>
              <w:pStyle w:val="10"/>
              <w:spacing w:before="106" w:line="285" w:lineRule="auto"/>
              <w:ind w:left="21" w:right="25" w:hanging="13"/>
            </w:pPr>
            <w:r>
              <w:rPr>
                <w:spacing w:val="9"/>
              </w:rPr>
              <w:t>提示用户输入预置皮重值。预置皮重只能最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多能设为 5 位数皮重。</w:t>
            </w:r>
          </w:p>
        </w:tc>
      </w:tr>
      <w:tr w14:paraId="5A4C66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 w:hRule="atLeast"/>
        </w:trPr>
        <w:tc>
          <w:tcPr>
            <w:tcW w:w="954" w:type="dxa"/>
            <w:vAlign w:val="top"/>
          </w:tcPr>
          <w:p w14:paraId="41E86414">
            <w:pPr>
              <w:pStyle w:val="10"/>
              <w:spacing w:before="83" w:line="191" w:lineRule="auto"/>
              <w:ind w:left="432"/>
            </w:pPr>
            <w:r>
              <w:t>3</w:t>
            </w:r>
          </w:p>
        </w:tc>
        <w:tc>
          <w:tcPr>
            <w:tcW w:w="1187" w:type="dxa"/>
            <w:vAlign w:val="top"/>
          </w:tcPr>
          <w:p w14:paraId="4955A35B">
            <w:pPr>
              <w:pStyle w:val="10"/>
              <w:spacing w:before="92" w:line="284" w:lineRule="auto"/>
              <w:ind w:firstLine="9"/>
              <w:jc w:val="both"/>
            </w:pPr>
            <w:r>
              <w:rPr>
                <w:spacing w:val="26"/>
              </w:rPr>
              <w:t>输入预置皮</w:t>
            </w:r>
            <w:r>
              <w:t xml:space="preserve"> </w:t>
            </w:r>
            <w:r>
              <w:rPr>
                <w:spacing w:val="-1"/>
              </w:rPr>
              <w:t>重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值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例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如</w:t>
            </w:r>
            <w:r>
              <w:t xml:space="preserve"> </w:t>
            </w:r>
            <w:r>
              <w:rPr>
                <w:spacing w:val="3"/>
              </w:rPr>
              <w:t>“6000”</w:t>
            </w:r>
          </w:p>
        </w:tc>
        <w:tc>
          <w:tcPr>
            <w:tcW w:w="1154" w:type="dxa"/>
            <w:vAlign w:val="top"/>
          </w:tcPr>
          <w:p w14:paraId="624F0102">
            <w:pPr>
              <w:pStyle w:val="10"/>
              <w:spacing w:before="52"/>
              <w:ind w:left="201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[P06000]</w:t>
            </w:r>
          </w:p>
        </w:tc>
        <w:tc>
          <w:tcPr>
            <w:tcW w:w="4024" w:type="dxa"/>
            <w:vAlign w:val="top"/>
          </w:tcPr>
          <w:p w14:paraId="3E9FB10E">
            <w:pPr>
              <w:pStyle w:val="10"/>
              <w:spacing w:before="52" w:line="229" w:lineRule="auto"/>
              <w:ind w:left="10"/>
            </w:pPr>
            <w:r>
              <w:rPr>
                <w:spacing w:val="8"/>
              </w:rPr>
              <w:t>按[打印]键确认，进入步骤 4</w:t>
            </w:r>
          </w:p>
        </w:tc>
      </w:tr>
      <w:tr w14:paraId="675B13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954" w:type="dxa"/>
            <w:vAlign w:val="top"/>
          </w:tcPr>
          <w:p w14:paraId="7F740D51">
            <w:pPr>
              <w:pStyle w:val="10"/>
              <w:spacing w:before="85" w:line="190" w:lineRule="auto"/>
              <w:ind w:left="427"/>
            </w:pPr>
            <w:r>
              <w:t>4</w:t>
            </w:r>
          </w:p>
        </w:tc>
        <w:tc>
          <w:tcPr>
            <w:tcW w:w="1187" w:type="dxa"/>
            <w:vAlign w:val="top"/>
          </w:tcPr>
          <w:p w14:paraId="7B078715">
            <w:pPr>
              <w:rPr>
                <w:rFonts w:ascii="Arial"/>
                <w:sz w:val="21"/>
              </w:rPr>
            </w:pPr>
          </w:p>
        </w:tc>
        <w:tc>
          <w:tcPr>
            <w:tcW w:w="1154" w:type="dxa"/>
            <w:vAlign w:val="top"/>
          </w:tcPr>
          <w:p w14:paraId="38E3CD71">
            <w:pPr>
              <w:pStyle w:val="10"/>
              <w:spacing w:before="53"/>
              <w:ind w:left="201"/>
            </w:pPr>
            <w:r>
              <w:rPr>
                <w14:textOutline w14:w="379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[******]</w:t>
            </w:r>
          </w:p>
        </w:tc>
        <w:tc>
          <w:tcPr>
            <w:tcW w:w="4024" w:type="dxa"/>
            <w:vAlign w:val="top"/>
          </w:tcPr>
          <w:p w14:paraId="059FFCFE">
            <w:pPr>
              <w:pStyle w:val="10"/>
              <w:spacing w:before="53" w:line="229" w:lineRule="auto"/>
              <w:ind w:left="12"/>
            </w:pPr>
            <w:r>
              <w:rPr>
                <w:spacing w:val="9"/>
              </w:rPr>
              <w:t>返回称重状态，显示扣重后的净测量结果</w:t>
            </w:r>
          </w:p>
        </w:tc>
      </w:tr>
    </w:tbl>
    <w:p w14:paraId="6D0A580A">
      <w:pPr>
        <w:rPr>
          <w:rFonts w:ascii="Arial" w:hAnsi="Arial" w:eastAsia="Arial" w:cs="Arial"/>
          <w:sz w:val="21"/>
          <w:szCs w:val="21"/>
        </w:rPr>
        <w:sectPr>
          <w:footerReference r:id="rId12" w:type="default"/>
          <w:pgSz w:w="8391" w:h="11906"/>
          <w:pgMar w:top="1198" w:right="103" w:bottom="901" w:left="24" w:header="748" w:footer="722" w:gutter="0"/>
          <w:pgNumType w:fmt="decimal"/>
          <w:cols w:space="720" w:num="1"/>
        </w:sectPr>
      </w:pPr>
    </w:p>
    <w:p w14:paraId="73CD3117">
      <w:pPr>
        <w:spacing w:before="91" w:line="219" w:lineRule="auto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第四章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标定说明</w:t>
      </w:r>
    </w:p>
    <w:p w14:paraId="485FB568">
      <w:pPr>
        <w:pStyle w:val="3"/>
        <w:spacing w:before="159" w:line="234" w:lineRule="auto"/>
        <w:ind w:left="691" w:right="717" w:firstLine="478"/>
        <w:rPr>
          <w:sz w:val="24"/>
          <w:szCs w:val="24"/>
        </w:rPr>
      </w:pPr>
      <w:r>
        <w:rPr>
          <w:spacing w:val="-8"/>
          <w:sz w:val="24"/>
          <w:szCs w:val="24"/>
        </w:rPr>
        <w:t>正确连接信号线，接通电源，让仪表在空秤状态下预热 10～30</w:t>
      </w:r>
      <w:r>
        <w:rPr>
          <w:spacing w:val="1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分钟。</w:t>
      </w:r>
    </w:p>
    <w:p w14:paraId="28F10656">
      <w:pPr>
        <w:pStyle w:val="3"/>
        <w:spacing w:before="22" w:line="232" w:lineRule="auto"/>
        <w:ind w:left="692"/>
        <w:outlineLvl w:val="0"/>
        <w:rPr>
          <w:sz w:val="24"/>
          <w:szCs w:val="24"/>
        </w:rPr>
      </w:pPr>
      <w:r>
        <w:rPr>
          <w:spacing w:val="-2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一、快速标定</w:t>
      </w:r>
    </w:p>
    <w:p w14:paraId="6858D86A">
      <w:pPr>
        <w:pStyle w:val="3"/>
        <w:snapToGrid w:val="0"/>
        <w:spacing w:before="5" w:beforeAutospacing="0" w:after="0" w:afterAutospacing="0" w:line="242" w:lineRule="auto"/>
        <w:ind w:left="379" w:right="278" w:firstLine="420"/>
        <w:textAlignment w:val="baseline"/>
        <w:rPr>
          <w:rFonts w:ascii="楷体" w:hAnsi="楷体" w:eastAsia="楷体" w:cs="楷体"/>
          <w:b w:val="0"/>
          <w:i w:val="0"/>
          <w:caps w:val="0"/>
          <w:spacing w:val="0"/>
          <w:w w:val="100"/>
          <w:sz w:val="24"/>
        </w:rPr>
      </w:pPr>
      <w:r>
        <w:rPr>
          <w:rFonts w:ascii="楷体" w:hAnsi="楷体" w:eastAsia="楷体" w:cs="楷体"/>
          <w:b/>
          <w:i w:val="0"/>
          <w:caps w:val="0"/>
          <w:spacing w:val="-3"/>
          <w:w w:val="100"/>
          <w:sz w:val="24"/>
        </w:rPr>
        <w:t>正常称重状态下，清空秤台上物品，</w:t>
      </w:r>
      <w:r>
        <w:rPr>
          <w:rFonts w:ascii="楷体" w:hAnsi="楷体" w:eastAsia="楷体" w:cs="楷体"/>
          <w:b w:val="0"/>
          <w:i w:val="0"/>
          <w:caps w:val="0"/>
          <w:spacing w:val="-2"/>
          <w:w w:val="100"/>
          <w:sz w:val="24"/>
        </w:rPr>
        <w:t>同时按一下</w:t>
      </w:r>
      <w:r>
        <w:rPr>
          <w:rFonts w:ascii="楷体" w:hAnsi="楷体" w:eastAsia="楷体" w:cs="楷体"/>
          <w:b/>
          <w:i w:val="0"/>
          <w:caps w:val="0"/>
          <w:spacing w:val="-3"/>
          <w:w w:val="100"/>
          <w:sz w:val="24"/>
        </w:rPr>
        <w:t>【打印】</w:t>
      </w:r>
      <w:r>
        <w:rPr>
          <w:rFonts w:ascii="楷体" w:hAnsi="楷体" w:eastAsia="楷体" w:cs="楷体"/>
          <w:b w:val="0"/>
          <w:i w:val="0"/>
          <w:caps w:val="0"/>
          <w:spacing w:val="-12"/>
          <w:w w:val="100"/>
          <w:sz w:val="24"/>
        </w:rPr>
        <w:t>+</w:t>
      </w:r>
      <w:r>
        <w:rPr>
          <w:rFonts w:ascii="楷体" w:hAnsi="楷体" w:eastAsia="楷体" w:cs="楷体"/>
          <w:b/>
          <w:i w:val="0"/>
          <w:caps w:val="0"/>
          <w:spacing w:val="0"/>
          <w:w w:val="100"/>
          <w:sz w:val="24"/>
        </w:rPr>
        <w:t>【累</w:t>
      </w:r>
      <w:r>
        <w:rPr>
          <w:rFonts w:ascii="楷体" w:hAnsi="楷体" w:eastAsia="楷体" w:cs="楷体"/>
          <w:b/>
          <w:i w:val="0"/>
          <w:caps w:val="0"/>
          <w:spacing w:val="-9"/>
          <w:w w:val="100"/>
          <w:sz w:val="24"/>
        </w:rPr>
        <w:t>加】</w:t>
      </w:r>
      <w:r>
        <w:rPr>
          <w:rFonts w:ascii="楷体" w:hAnsi="楷体" w:eastAsia="楷体" w:cs="楷体"/>
          <w:b w:val="0"/>
          <w:i w:val="0"/>
          <w:caps w:val="0"/>
          <w:spacing w:val="-1"/>
          <w:w w:val="100"/>
          <w:sz w:val="24"/>
        </w:rPr>
        <w:t>键仪表显示”</w:t>
      </w:r>
      <w:r>
        <w:rPr>
          <w:rFonts w:ascii="楷体" w:hAnsi="楷体" w:eastAsia="楷体" w:cs="楷体"/>
          <w:b w:val="0"/>
          <w:i w:val="0"/>
          <w:caps w:val="0"/>
          <w:spacing w:val="-4"/>
          <w:w w:val="100"/>
          <w:sz w:val="24"/>
        </w:rPr>
        <w:t>noload</w:t>
      </w:r>
      <w:r>
        <w:rPr>
          <w:rFonts w:ascii="楷体" w:hAnsi="楷体" w:eastAsia="楷体" w:cs="楷体"/>
          <w:b w:val="0"/>
          <w:i w:val="0"/>
          <w:caps w:val="0"/>
          <w:spacing w:val="-12"/>
          <w:w w:val="100"/>
          <w:sz w:val="24"/>
        </w:rPr>
        <w:t>”后显示</w:t>
      </w:r>
      <w:r>
        <w:rPr>
          <w:rFonts w:hint="eastAsia" w:cs="楷体"/>
          <w:b w:val="0"/>
          <w:i w:val="0"/>
          <w:caps w:val="0"/>
          <w:spacing w:val="-12"/>
          <w:w w:val="100"/>
          <w:sz w:val="24"/>
          <w:lang w:val="en-US" w:eastAsia="zh-CN"/>
        </w:rPr>
        <w:t>2</w:t>
      </w:r>
      <w:r>
        <w:rPr>
          <w:rFonts w:ascii="楷体" w:hAnsi="楷体" w:eastAsia="楷体" w:cs="楷体"/>
          <w:b w:val="0"/>
          <w:i w:val="0"/>
          <w:caps w:val="0"/>
          <w:spacing w:val="0"/>
          <w:w w:val="100"/>
          <w:sz w:val="24"/>
        </w:rPr>
        <w:t>0kg,</w:t>
      </w:r>
      <w:r>
        <w:rPr>
          <w:rFonts w:hint="eastAsia" w:cs="楷体"/>
          <w:b w:val="0"/>
          <w:i w:val="0"/>
          <w:caps w:val="0"/>
          <w:spacing w:val="0"/>
          <w:w w:val="100"/>
          <w:sz w:val="24"/>
          <w:lang w:eastAsia="zh-CN"/>
        </w:rPr>
        <w:t>秤上</w:t>
      </w:r>
      <w:r>
        <w:rPr>
          <w:rFonts w:ascii="楷体" w:hAnsi="楷体" w:eastAsia="楷体" w:cs="楷体"/>
          <w:b w:val="0"/>
          <w:i w:val="0"/>
          <w:caps w:val="0"/>
          <w:spacing w:val="-20"/>
          <w:w w:val="100"/>
          <w:sz w:val="24"/>
        </w:rPr>
        <w:t xml:space="preserve">加载 </w:t>
      </w:r>
      <w:r>
        <w:rPr>
          <w:rFonts w:hint="eastAsia" w:cs="楷体"/>
          <w:b w:val="0"/>
          <w:i w:val="0"/>
          <w:caps w:val="0"/>
          <w:spacing w:val="-20"/>
          <w:w w:val="100"/>
          <w:sz w:val="24"/>
          <w:lang w:val="en-US" w:eastAsia="zh-CN"/>
        </w:rPr>
        <w:t>2</w:t>
      </w:r>
      <w:r>
        <w:rPr>
          <w:rFonts w:ascii="楷体" w:hAnsi="楷体" w:eastAsia="楷体" w:cs="楷体"/>
          <w:b w:val="0"/>
          <w:i w:val="0"/>
          <w:caps w:val="0"/>
          <w:spacing w:val="0"/>
          <w:w w:val="100"/>
          <w:sz w:val="24"/>
        </w:rPr>
        <w:t>0kg</w:t>
      </w:r>
      <w:r>
        <w:rPr>
          <w:rFonts w:ascii="楷体" w:hAnsi="楷体" w:eastAsia="楷体" w:cs="楷体"/>
          <w:b w:val="0"/>
          <w:i w:val="0"/>
          <w:caps w:val="0"/>
          <w:spacing w:val="-9"/>
          <w:w w:val="100"/>
          <w:sz w:val="24"/>
        </w:rPr>
        <w:t>砝码</w:t>
      </w:r>
      <w:r>
        <w:rPr>
          <w:rFonts w:hint="eastAsia" w:cs="楷体"/>
          <w:b w:val="0"/>
          <w:i w:val="0"/>
          <w:caps w:val="0"/>
          <w:spacing w:val="-9"/>
          <w:w w:val="100"/>
          <w:sz w:val="24"/>
          <w:lang w:val="en-US" w:eastAsia="zh-CN"/>
        </w:rPr>
        <w:t>等几秒稳定后，按</w:t>
      </w:r>
      <w:r>
        <w:rPr>
          <w:rFonts w:ascii="楷体" w:hAnsi="楷体" w:eastAsia="楷体" w:cs="楷体"/>
          <w:b/>
          <w:i w:val="0"/>
          <w:caps w:val="0"/>
          <w:spacing w:val="-3"/>
          <w:w w:val="100"/>
          <w:sz w:val="24"/>
        </w:rPr>
        <w:t>【打印】</w:t>
      </w:r>
      <w:r>
        <w:rPr>
          <w:rFonts w:ascii="楷体" w:hAnsi="楷体" w:eastAsia="楷体" w:cs="楷体"/>
          <w:b w:val="0"/>
          <w:i w:val="0"/>
          <w:caps w:val="0"/>
          <w:spacing w:val="-9"/>
          <w:w w:val="100"/>
          <w:sz w:val="24"/>
        </w:rPr>
        <w:t>显示pass</w:t>
      </w:r>
      <w:r>
        <w:rPr>
          <w:rFonts w:ascii="楷体" w:hAnsi="楷体" w:eastAsia="楷体" w:cs="楷体"/>
          <w:b w:val="0"/>
          <w:i w:val="0"/>
          <w:caps w:val="0"/>
          <w:spacing w:val="-18"/>
          <w:w w:val="100"/>
          <w:sz w:val="24"/>
        </w:rPr>
        <w:t xml:space="preserve"> 完成</w:t>
      </w:r>
      <w:r>
        <w:rPr>
          <w:rFonts w:ascii="楷体" w:hAnsi="楷体" w:eastAsia="楷体" w:cs="楷体"/>
          <w:b w:val="0"/>
          <w:i w:val="0"/>
          <w:caps w:val="0"/>
          <w:spacing w:val="-14"/>
          <w:w w:val="100"/>
          <w:sz w:val="24"/>
        </w:rPr>
        <w:t>显示</w:t>
      </w:r>
      <w:r>
        <w:rPr>
          <w:rFonts w:hint="eastAsia" w:cs="楷体"/>
          <w:b w:val="0"/>
          <w:i w:val="0"/>
          <w:caps w:val="0"/>
          <w:spacing w:val="-14"/>
          <w:w w:val="100"/>
          <w:sz w:val="24"/>
          <w:lang w:val="en-US" w:eastAsia="zh-CN"/>
        </w:rPr>
        <w:t>2</w:t>
      </w:r>
      <w:r>
        <w:rPr>
          <w:rFonts w:ascii="楷体" w:hAnsi="楷体" w:eastAsia="楷体" w:cs="楷体"/>
          <w:b w:val="0"/>
          <w:i w:val="0"/>
          <w:caps w:val="0"/>
          <w:spacing w:val="0"/>
          <w:w w:val="100"/>
          <w:sz w:val="24"/>
        </w:rPr>
        <w:t>0kg</w:t>
      </w:r>
      <w:r>
        <w:rPr>
          <w:rFonts w:hint="eastAsia" w:cs="楷体"/>
          <w:b w:val="0"/>
          <w:i w:val="0"/>
          <w:caps w:val="0"/>
          <w:spacing w:val="-8"/>
          <w:w w:val="100"/>
          <w:sz w:val="24"/>
          <w:lang w:val="en-US" w:eastAsia="zh-CN"/>
        </w:rPr>
        <w:t>标定结束。</w:t>
      </w:r>
      <w:r>
        <w:rPr>
          <w:rFonts w:ascii="楷体" w:hAnsi="楷体" w:eastAsia="楷体" w:cs="楷体"/>
          <w:b w:val="0"/>
          <w:i w:val="0"/>
          <w:caps w:val="0"/>
          <w:spacing w:val="-8"/>
          <w:w w:val="100"/>
          <w:sz w:val="24"/>
        </w:rPr>
        <w:t>（</w:t>
      </w:r>
      <w:r>
        <w:rPr>
          <w:rFonts w:hint="eastAsia" w:cs="楷体"/>
          <w:b w:val="0"/>
          <w:i w:val="0"/>
          <w:caps w:val="0"/>
          <w:spacing w:val="-8"/>
          <w:w w:val="100"/>
          <w:sz w:val="24"/>
          <w:lang w:val="en-US" w:eastAsia="zh-CN"/>
        </w:rPr>
        <w:t>如</w:t>
      </w:r>
      <w:r>
        <w:rPr>
          <w:rFonts w:ascii="楷体" w:hAnsi="楷体" w:eastAsia="楷体" w:cs="楷体"/>
          <w:b w:val="0"/>
          <w:i w:val="0"/>
          <w:caps w:val="0"/>
          <w:spacing w:val="-8"/>
          <w:w w:val="100"/>
          <w:sz w:val="24"/>
        </w:rPr>
        <w:t>需要修改</w:t>
      </w:r>
      <w:r>
        <w:rPr>
          <w:rFonts w:hint="eastAsia" w:cs="楷体"/>
          <w:b w:val="0"/>
          <w:i w:val="0"/>
          <w:caps w:val="0"/>
          <w:spacing w:val="-8"/>
          <w:w w:val="100"/>
          <w:sz w:val="24"/>
          <w:lang w:val="en-US" w:eastAsia="zh-CN"/>
        </w:rPr>
        <w:t>20</w:t>
      </w:r>
      <w:r>
        <w:rPr>
          <w:rFonts w:ascii="楷体" w:hAnsi="楷体" w:eastAsia="楷体" w:cs="楷体"/>
          <w:b w:val="0"/>
          <w:i w:val="0"/>
          <w:caps w:val="0"/>
          <w:spacing w:val="-8"/>
          <w:w w:val="100"/>
          <w:sz w:val="24"/>
        </w:rPr>
        <w:t>数字可按</w:t>
      </w:r>
      <w:r>
        <w:rPr>
          <w:rFonts w:ascii="楷体" w:hAnsi="楷体" w:eastAsia="楷体" w:cs="楷体"/>
          <w:b/>
          <w:i w:val="0"/>
          <w:caps w:val="0"/>
          <w:spacing w:val="2"/>
          <w:w w:val="100"/>
          <w:sz w:val="24"/>
        </w:rPr>
        <w:t>【归零】</w:t>
      </w:r>
      <w:r>
        <w:rPr>
          <w:rFonts w:ascii="楷体" w:hAnsi="楷体" w:eastAsia="楷体" w:cs="楷体"/>
          <w:b w:val="0"/>
          <w:i w:val="0"/>
          <w:caps w:val="0"/>
          <w:spacing w:val="0"/>
          <w:w w:val="100"/>
          <w:sz w:val="24"/>
        </w:rPr>
        <w:t>和</w:t>
      </w:r>
      <w:r>
        <w:rPr>
          <w:rFonts w:ascii="楷体" w:hAnsi="楷体" w:eastAsia="楷体" w:cs="楷体"/>
          <w:b/>
          <w:i w:val="0"/>
          <w:caps w:val="0"/>
          <w:spacing w:val="1"/>
          <w:w w:val="100"/>
          <w:sz w:val="24"/>
        </w:rPr>
        <w:t>【扣重】</w:t>
      </w:r>
      <w:r>
        <w:rPr>
          <w:rFonts w:ascii="楷体" w:hAnsi="楷体" w:eastAsia="楷体" w:cs="楷体"/>
          <w:b w:val="0"/>
          <w:i w:val="0"/>
          <w:caps w:val="0"/>
          <w:spacing w:val="0"/>
          <w:w w:val="100"/>
          <w:sz w:val="24"/>
        </w:rPr>
        <w:t>键修改，按</w:t>
      </w:r>
      <w:r>
        <w:rPr>
          <w:rFonts w:ascii="楷体" w:hAnsi="楷体" w:eastAsia="楷体" w:cs="楷体"/>
          <w:b/>
          <w:i w:val="0"/>
          <w:caps w:val="0"/>
          <w:spacing w:val="0"/>
          <w:w w:val="100"/>
          <w:sz w:val="24"/>
        </w:rPr>
        <w:t>【归零】</w:t>
      </w:r>
      <w:r>
        <w:rPr>
          <w:rFonts w:ascii="楷体" w:hAnsi="楷体" w:eastAsia="楷体" w:cs="楷体"/>
          <w:b w:val="0"/>
          <w:i w:val="0"/>
          <w:caps w:val="0"/>
          <w:spacing w:val="-1"/>
          <w:w w:val="100"/>
          <w:sz w:val="24"/>
        </w:rPr>
        <w:t>键对应位自动步进加一，再按</w:t>
      </w:r>
      <w:r>
        <w:rPr>
          <w:rFonts w:ascii="楷体" w:hAnsi="楷体" w:eastAsia="楷体" w:cs="楷体"/>
          <w:b/>
          <w:i w:val="0"/>
          <w:caps w:val="0"/>
          <w:spacing w:val="0"/>
          <w:w w:val="100"/>
          <w:sz w:val="24"/>
        </w:rPr>
        <w:t>【扣重】</w:t>
      </w:r>
      <w:r>
        <w:rPr>
          <w:rFonts w:ascii="楷体" w:hAnsi="楷体" w:eastAsia="楷体" w:cs="楷体"/>
          <w:b w:val="0"/>
          <w:i w:val="0"/>
          <w:caps w:val="0"/>
          <w:spacing w:val="0"/>
          <w:w w:val="100"/>
          <w:sz w:val="24"/>
        </w:rPr>
        <w:t>键依次右</w:t>
      </w:r>
      <w:r>
        <w:rPr>
          <w:rFonts w:ascii="楷体" w:hAnsi="楷体" w:eastAsia="楷体" w:cs="楷体"/>
          <w:b w:val="0"/>
          <w:i w:val="0"/>
          <w:caps w:val="0"/>
          <w:spacing w:val="-11"/>
          <w:w w:val="100"/>
          <w:sz w:val="24"/>
        </w:rPr>
        <w:t xml:space="preserve">移选择数字输入位置，直到所显示的数字和想要加载砝码重量一致， </w:t>
      </w:r>
      <w:r>
        <w:rPr>
          <w:rFonts w:ascii="楷体" w:hAnsi="楷体" w:eastAsia="楷体" w:cs="楷体"/>
          <w:b w:val="0"/>
          <w:i w:val="0"/>
          <w:caps w:val="0"/>
          <w:spacing w:val="-12"/>
          <w:w w:val="100"/>
          <w:sz w:val="24"/>
        </w:rPr>
        <w:t>此时称盘上加载相应砝码，等</w:t>
      </w:r>
      <w:r>
        <w:rPr>
          <w:rFonts w:hint="eastAsia" w:cs="楷体"/>
          <w:b w:val="0"/>
          <w:i w:val="0"/>
          <w:caps w:val="0"/>
          <w:spacing w:val="-12"/>
          <w:w w:val="100"/>
          <w:sz w:val="24"/>
          <w:lang w:val="en-US" w:eastAsia="zh-CN"/>
        </w:rPr>
        <w:t>十</w:t>
      </w:r>
      <w:r>
        <w:rPr>
          <w:rFonts w:ascii="楷体" w:hAnsi="楷体" w:eastAsia="楷体" w:cs="楷体"/>
          <w:b w:val="0"/>
          <w:i w:val="0"/>
          <w:caps w:val="0"/>
          <w:spacing w:val="-12"/>
          <w:w w:val="100"/>
          <w:sz w:val="24"/>
        </w:rPr>
        <w:t>几秒稳定后</w:t>
      </w:r>
      <w:r>
        <w:rPr>
          <w:rFonts w:hint="eastAsia" w:cs="楷体"/>
          <w:b w:val="0"/>
          <w:i w:val="0"/>
          <w:caps w:val="0"/>
          <w:spacing w:val="-12"/>
          <w:w w:val="100"/>
          <w:sz w:val="24"/>
          <w:lang w:eastAsia="zh-CN"/>
        </w:rPr>
        <w:t>，</w:t>
      </w:r>
      <w:r>
        <w:rPr>
          <w:rFonts w:hint="eastAsia" w:cs="楷体"/>
          <w:b w:val="0"/>
          <w:i w:val="0"/>
          <w:caps w:val="0"/>
          <w:spacing w:val="-9"/>
          <w:w w:val="100"/>
          <w:sz w:val="24"/>
          <w:lang w:val="en-US" w:eastAsia="zh-CN"/>
        </w:rPr>
        <w:t>按</w:t>
      </w:r>
      <w:r>
        <w:rPr>
          <w:rFonts w:ascii="楷体" w:hAnsi="楷体" w:eastAsia="楷体" w:cs="楷体"/>
          <w:b/>
          <w:i w:val="0"/>
          <w:caps w:val="0"/>
          <w:spacing w:val="-3"/>
          <w:w w:val="100"/>
          <w:sz w:val="24"/>
        </w:rPr>
        <w:t>【打印】</w:t>
      </w:r>
      <w:r>
        <w:rPr>
          <w:rFonts w:ascii="楷体" w:hAnsi="楷体" w:eastAsia="楷体" w:cs="楷体"/>
          <w:b w:val="0"/>
          <w:i w:val="0"/>
          <w:caps w:val="0"/>
          <w:spacing w:val="-12"/>
          <w:w w:val="100"/>
          <w:sz w:val="24"/>
        </w:rPr>
        <w:t xml:space="preserve">显示 </w:t>
      </w:r>
      <w:r>
        <w:rPr>
          <w:rFonts w:ascii="楷体" w:hAnsi="楷体" w:eastAsia="楷体" w:cs="楷体"/>
          <w:b w:val="0"/>
          <w:i w:val="0"/>
          <w:caps w:val="0"/>
          <w:spacing w:val="0"/>
          <w:w w:val="100"/>
          <w:sz w:val="24"/>
        </w:rPr>
        <w:t>pass</w:t>
      </w:r>
      <w:r>
        <w:rPr>
          <w:rFonts w:ascii="楷体" w:hAnsi="楷体" w:eastAsia="楷体" w:cs="楷体"/>
          <w:b w:val="0"/>
          <w:i w:val="0"/>
          <w:caps w:val="0"/>
          <w:spacing w:val="-18"/>
          <w:w w:val="100"/>
          <w:sz w:val="24"/>
        </w:rPr>
        <w:t>完成</w:t>
      </w:r>
      <w:r>
        <w:rPr>
          <w:rFonts w:ascii="楷体" w:hAnsi="楷体" w:eastAsia="楷体" w:cs="楷体"/>
          <w:b w:val="0"/>
          <w:i w:val="0"/>
          <w:caps w:val="0"/>
          <w:spacing w:val="-14"/>
          <w:w w:val="100"/>
          <w:sz w:val="24"/>
        </w:rPr>
        <w:t>显示</w:t>
      </w:r>
      <w:r>
        <w:rPr>
          <w:rFonts w:hint="eastAsia" w:cs="楷体"/>
          <w:b w:val="0"/>
          <w:i w:val="0"/>
          <w:caps w:val="0"/>
          <w:spacing w:val="-14"/>
          <w:w w:val="100"/>
          <w:sz w:val="24"/>
          <w:lang w:val="en-US" w:eastAsia="zh-CN"/>
        </w:rPr>
        <w:t>秤盘上砝码值</w:t>
      </w:r>
      <w:r>
        <w:rPr>
          <w:rFonts w:ascii="楷体" w:hAnsi="楷体" w:eastAsia="楷体" w:cs="楷体"/>
          <w:b w:val="0"/>
          <w:i w:val="0"/>
          <w:caps w:val="0"/>
          <w:spacing w:val="-8"/>
          <w:w w:val="100"/>
          <w:sz w:val="24"/>
        </w:rPr>
        <w:t>标定结束自动进入称重状态</w:t>
      </w:r>
      <w:r>
        <w:rPr>
          <w:rFonts w:ascii="楷体" w:hAnsi="楷体" w:eastAsia="楷体" w:cs="楷体"/>
          <w:b w:val="0"/>
          <w:i w:val="0"/>
          <w:caps w:val="0"/>
          <w:spacing w:val="-120"/>
          <w:w w:val="100"/>
          <w:sz w:val="24"/>
        </w:rPr>
        <w:t>）</w:t>
      </w:r>
      <w:r>
        <w:rPr>
          <w:rFonts w:ascii="楷体" w:hAnsi="楷体" w:eastAsia="楷体" w:cs="楷体"/>
          <w:b w:val="0"/>
          <w:i w:val="0"/>
          <w:caps w:val="0"/>
          <w:spacing w:val="0"/>
          <w:w w:val="100"/>
          <w:sz w:val="24"/>
        </w:rPr>
        <w:t>。</w:t>
      </w:r>
    </w:p>
    <w:p w14:paraId="21049897">
      <w:pPr>
        <w:pStyle w:val="3"/>
        <w:spacing w:before="11" w:line="239" w:lineRule="auto"/>
        <w:ind w:left="677" w:right="523" w:firstLine="2157" w:firstLineChars="805"/>
        <w:jc w:val="both"/>
        <w:rPr>
          <w:spacing w:val="-6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0BA6799">
      <w:pPr>
        <w:pStyle w:val="3"/>
        <w:spacing w:before="11" w:line="239" w:lineRule="auto"/>
        <w:ind w:left="677" w:right="523" w:firstLine="2157" w:firstLineChars="805"/>
        <w:jc w:val="both"/>
        <w:rPr>
          <w:sz w:val="28"/>
          <w:szCs w:val="28"/>
        </w:rPr>
      </w:pPr>
      <w:r>
        <w:rPr>
          <w:spacing w:val="-6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第五章</w:t>
      </w:r>
      <w:r>
        <w:rPr>
          <w:spacing w:val="37"/>
          <w:sz w:val="28"/>
          <w:szCs w:val="28"/>
        </w:rPr>
        <w:t xml:space="preserve"> </w:t>
      </w:r>
      <w:r>
        <w:rPr>
          <w:spacing w:val="-6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用户功能设置</w:t>
      </w:r>
    </w:p>
    <w:p w14:paraId="3262ABBA">
      <w:pPr>
        <w:pStyle w:val="3"/>
        <w:spacing w:before="152" w:line="234" w:lineRule="auto"/>
        <w:ind w:left="702" w:right="595" w:firstLine="461"/>
        <w:rPr>
          <w:spacing w:val="-1"/>
          <w:sz w:val="24"/>
          <w:szCs w:val="24"/>
        </w:rPr>
      </w:pPr>
      <w:r>
        <w:rPr>
          <w:spacing w:val="-3"/>
          <w:sz w:val="24"/>
          <w:szCs w:val="24"/>
        </w:rPr>
        <w:t>在称重状态下，按【累加】键3</w:t>
      </w:r>
      <w:r>
        <w:rPr>
          <w:spacing w:val="-4"/>
          <w:sz w:val="24"/>
          <w:szCs w:val="24"/>
        </w:rPr>
        <w:t>秒，进入用户设置模式，</w:t>
      </w:r>
      <w:r>
        <w:rPr>
          <w:spacing w:val="-7"/>
          <w:sz w:val="24"/>
          <w:szCs w:val="24"/>
        </w:rPr>
        <w:t>用户设置模式有 P1~P1</w:t>
      </w:r>
      <w:r>
        <w:rPr>
          <w:rFonts w:hint="eastAsia"/>
          <w:spacing w:val="-7"/>
          <w:sz w:val="24"/>
          <w:szCs w:val="24"/>
          <w:lang w:val="en-US" w:eastAsia="zh-CN"/>
        </w:rPr>
        <w:t>6</w:t>
      </w:r>
      <w:r>
        <w:rPr>
          <w:spacing w:val="-7"/>
          <w:sz w:val="24"/>
          <w:szCs w:val="24"/>
        </w:rPr>
        <w:t xml:space="preserve"> 十</w:t>
      </w:r>
      <w:r>
        <w:rPr>
          <w:rFonts w:hint="eastAsia"/>
          <w:spacing w:val="-7"/>
          <w:sz w:val="24"/>
          <w:szCs w:val="24"/>
          <w:lang w:val="en-US" w:eastAsia="zh-CN"/>
        </w:rPr>
        <w:t>六</w:t>
      </w:r>
      <w:r>
        <w:rPr>
          <w:spacing w:val="-7"/>
          <w:sz w:val="24"/>
          <w:szCs w:val="24"/>
        </w:rPr>
        <w:t>种参数设置，按【归零】键进行数值更</w:t>
      </w:r>
      <w:r>
        <w:rPr>
          <w:spacing w:val="-1"/>
          <w:sz w:val="24"/>
          <w:szCs w:val="24"/>
        </w:rPr>
        <w:t>改，按【扣重】键选择下一个参数。参数描述如下：</w:t>
      </w:r>
      <w:r>
        <w:rPr>
          <w:spacing w:val="-1"/>
        </w:rPr>
        <w:t>★</w:t>
      </w:r>
      <w:r>
        <w:rPr>
          <w:spacing w:val="-1"/>
          <w:sz w:val="24"/>
          <w:szCs w:val="24"/>
        </w:rPr>
        <w:t>为出厂设置</w:t>
      </w:r>
    </w:p>
    <w:p w14:paraId="5773DB23">
      <w:pPr>
        <w:pStyle w:val="3"/>
        <w:spacing w:before="152" w:line="234" w:lineRule="auto"/>
        <w:ind w:left="702" w:right="595" w:firstLine="461"/>
        <w:rPr>
          <w:sz w:val="22"/>
          <w:szCs w:val="22"/>
        </w:rPr>
      </w:pPr>
      <w:r>
        <w:rPr>
          <w:b/>
          <w:bCs/>
          <w:spacing w:val="-6"/>
          <w:sz w:val="22"/>
          <w:szCs w:val="22"/>
        </w:rPr>
        <w:t>P1</w:t>
      </w:r>
      <w:r>
        <w:rPr>
          <w:b/>
          <w:bCs/>
          <w:spacing w:val="4"/>
          <w:sz w:val="22"/>
          <w:szCs w:val="22"/>
        </w:rPr>
        <w:t xml:space="preserve">   </w:t>
      </w:r>
      <w:r>
        <w:rPr>
          <w:b/>
          <w:bCs/>
          <w:spacing w:val="-6"/>
          <w:sz w:val="22"/>
          <w:szCs w:val="22"/>
        </w:rPr>
        <w:t>x</w:t>
      </w:r>
      <w:r>
        <w:rPr>
          <w:b/>
          <w:bCs/>
          <w:spacing w:val="53"/>
          <w:sz w:val="22"/>
          <w:szCs w:val="22"/>
        </w:rPr>
        <w:t xml:space="preserve"> </w:t>
      </w:r>
      <w:r>
        <w:rPr>
          <w:b/>
          <w:bCs/>
          <w:spacing w:val="-6"/>
          <w:sz w:val="22"/>
          <w:szCs w:val="22"/>
        </w:rPr>
        <w:t>(kg</w:t>
      </w:r>
      <w:r>
        <w:rPr>
          <w:rFonts w:hint="eastAsia"/>
          <w:b/>
          <w:bCs/>
          <w:spacing w:val="-6"/>
          <w:sz w:val="22"/>
          <w:szCs w:val="22"/>
          <w:lang w:val="en-US" w:eastAsia="zh-CN"/>
        </w:rPr>
        <w:t xml:space="preserve">  市斤  LB </w:t>
      </w:r>
      <w:r>
        <w:rPr>
          <w:b/>
          <w:bCs/>
          <w:spacing w:val="-6"/>
          <w:sz w:val="22"/>
          <w:szCs w:val="22"/>
        </w:rPr>
        <w:t>转换)</w:t>
      </w:r>
    </w:p>
    <w:p w14:paraId="07EC7663">
      <w:pPr>
        <w:pStyle w:val="3"/>
        <w:spacing w:before="19" w:line="224" w:lineRule="auto"/>
        <w:ind w:left="1413"/>
        <w:rPr>
          <w:sz w:val="22"/>
          <w:szCs w:val="22"/>
        </w:rPr>
      </w:pPr>
      <w:r>
        <w:rPr>
          <w:spacing w:val="-5"/>
          <w:sz w:val="22"/>
          <w:szCs w:val="22"/>
        </w:rPr>
        <w:t>★x=1:</w:t>
      </w:r>
      <w:r>
        <w:rPr>
          <w:spacing w:val="3"/>
          <w:sz w:val="22"/>
          <w:szCs w:val="22"/>
        </w:rPr>
        <w:t xml:space="preserve">          </w:t>
      </w:r>
      <w:r>
        <w:rPr>
          <w:spacing w:val="-5"/>
          <w:sz w:val="22"/>
          <w:szCs w:val="22"/>
        </w:rPr>
        <w:t>kg</w:t>
      </w:r>
      <w:r>
        <w:rPr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显示</w:t>
      </w:r>
    </w:p>
    <w:p w14:paraId="4785D16C">
      <w:pPr>
        <w:pStyle w:val="3"/>
        <w:spacing w:before="11" w:line="227" w:lineRule="auto"/>
        <w:ind w:left="1627"/>
        <w:rPr>
          <w:sz w:val="22"/>
          <w:szCs w:val="22"/>
        </w:rPr>
      </w:pPr>
      <w:r>
        <w:rPr>
          <w:spacing w:val="-4"/>
          <w:sz w:val="22"/>
          <w:szCs w:val="22"/>
        </w:rPr>
        <w:t>x=2:</w:t>
      </w:r>
      <w:r>
        <w:rPr>
          <w:spacing w:val="2"/>
          <w:sz w:val="22"/>
          <w:szCs w:val="22"/>
        </w:rPr>
        <w:t xml:space="preserve">         </w:t>
      </w:r>
      <w:r>
        <w:rPr>
          <w:rFonts w:hint="eastAsia"/>
          <w:spacing w:val="2"/>
          <w:sz w:val="22"/>
          <w:szCs w:val="22"/>
          <w:lang w:val="en-US" w:eastAsia="zh-CN"/>
        </w:rPr>
        <w:t xml:space="preserve"> </w:t>
      </w:r>
      <w:r>
        <w:rPr>
          <w:spacing w:val="-4"/>
          <w:sz w:val="22"/>
          <w:szCs w:val="22"/>
        </w:rPr>
        <w:t>Lb</w:t>
      </w:r>
      <w:r>
        <w:rPr>
          <w:spacing w:val="-3"/>
          <w:sz w:val="22"/>
          <w:szCs w:val="22"/>
        </w:rPr>
        <w:t>显示</w:t>
      </w:r>
    </w:p>
    <w:p w14:paraId="362CC0C9">
      <w:pPr>
        <w:pStyle w:val="3"/>
        <w:spacing w:before="11" w:line="227" w:lineRule="auto"/>
        <w:ind w:left="1627"/>
        <w:rPr>
          <w:sz w:val="22"/>
          <w:szCs w:val="22"/>
        </w:rPr>
      </w:pPr>
      <w:r>
        <w:rPr>
          <w:spacing w:val="-3"/>
          <w:sz w:val="22"/>
          <w:szCs w:val="22"/>
        </w:rPr>
        <w:t>x=3:</w:t>
      </w:r>
      <w:r>
        <w:rPr>
          <w:spacing w:val="3"/>
          <w:sz w:val="22"/>
          <w:szCs w:val="22"/>
        </w:rPr>
        <w:t xml:space="preserve">        </w:t>
      </w:r>
      <w:r>
        <w:rPr>
          <w:rFonts w:hint="eastAsia"/>
          <w:spacing w:val="3"/>
          <w:sz w:val="22"/>
          <w:szCs w:val="22"/>
          <w:lang w:val="en-US" w:eastAsia="zh-CN"/>
        </w:rPr>
        <w:t xml:space="preserve"> </w:t>
      </w:r>
      <w:r>
        <w:rPr>
          <w:spacing w:val="3"/>
          <w:sz w:val="22"/>
          <w:szCs w:val="22"/>
        </w:rPr>
        <w:t xml:space="preserve"> </w:t>
      </w:r>
      <w:r>
        <w:rPr>
          <w:rFonts w:hint="eastAsia"/>
          <w:spacing w:val="2"/>
          <w:sz w:val="22"/>
          <w:szCs w:val="22"/>
          <w:lang w:val="en-US" w:eastAsia="zh-CN"/>
        </w:rPr>
        <w:t>X2</w:t>
      </w:r>
      <w:r>
        <w:rPr>
          <w:spacing w:val="-3"/>
          <w:sz w:val="22"/>
          <w:szCs w:val="22"/>
        </w:rPr>
        <w:t>市斤显示</w:t>
      </w:r>
      <w:r>
        <w:rPr>
          <w:rFonts w:hint="eastAsia"/>
          <w:spacing w:val="-3"/>
          <w:sz w:val="22"/>
          <w:szCs w:val="22"/>
          <w:lang w:val="en-US" w:eastAsia="zh-CN"/>
        </w:rPr>
        <w:t xml:space="preserve">  </w:t>
      </w:r>
    </w:p>
    <w:p w14:paraId="16218BE8">
      <w:pPr>
        <w:pStyle w:val="3"/>
        <w:spacing w:before="15" w:line="227" w:lineRule="auto"/>
        <w:ind w:left="748" w:firstLine="418" w:firstLineChars="200"/>
        <w:outlineLvl w:val="0"/>
        <w:rPr>
          <w:b/>
          <w:bCs/>
          <w:sz w:val="22"/>
          <w:szCs w:val="22"/>
        </w:rPr>
      </w:pPr>
      <w:bookmarkStart w:id="7" w:name="bookmark11"/>
      <w:bookmarkEnd w:id="7"/>
      <w:bookmarkStart w:id="8" w:name="bookmark12"/>
      <w:bookmarkEnd w:id="8"/>
      <w:r>
        <w:rPr>
          <w:b/>
          <w:bCs/>
          <w:spacing w:val="-6"/>
          <w:sz w:val="22"/>
          <w:szCs w:val="22"/>
        </w:rPr>
        <w:t>P2</w:t>
      </w:r>
      <w:r>
        <w:rPr>
          <w:b/>
          <w:bCs/>
          <w:spacing w:val="5"/>
          <w:sz w:val="22"/>
          <w:szCs w:val="22"/>
        </w:rPr>
        <w:t xml:space="preserve">   </w:t>
      </w:r>
      <w:r>
        <w:rPr>
          <w:b/>
          <w:bCs/>
          <w:spacing w:val="-6"/>
          <w:sz w:val="22"/>
          <w:szCs w:val="22"/>
        </w:rPr>
        <w:t>x</w:t>
      </w:r>
      <w:r>
        <w:rPr>
          <w:b/>
          <w:bCs/>
          <w:spacing w:val="53"/>
          <w:sz w:val="22"/>
          <w:szCs w:val="22"/>
        </w:rPr>
        <w:t xml:space="preserve"> </w:t>
      </w:r>
      <w:r>
        <w:rPr>
          <w:b/>
          <w:bCs/>
          <w:spacing w:val="-6"/>
          <w:sz w:val="22"/>
          <w:szCs w:val="22"/>
        </w:rPr>
        <w:t>(功能选择)</w:t>
      </w:r>
    </w:p>
    <w:p w14:paraId="75B972FF">
      <w:pPr>
        <w:pStyle w:val="3"/>
        <w:spacing w:before="15" w:line="226" w:lineRule="auto"/>
        <w:ind w:left="1413"/>
        <w:rPr>
          <w:sz w:val="22"/>
          <w:szCs w:val="22"/>
        </w:rPr>
      </w:pPr>
      <w:r>
        <w:rPr>
          <w:spacing w:val="-1"/>
          <w:sz w:val="22"/>
          <w:szCs w:val="22"/>
        </w:rPr>
        <w:t>★x=1:          无其他功能</w:t>
      </w:r>
    </w:p>
    <w:p w14:paraId="2B39145A">
      <w:pPr>
        <w:pStyle w:val="3"/>
        <w:spacing w:before="17" w:line="227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x=2:          开启动物秤功能</w:t>
      </w:r>
    </w:p>
    <w:p w14:paraId="0E4E9101">
      <w:pPr>
        <w:pStyle w:val="3"/>
        <w:spacing w:before="14" w:line="228" w:lineRule="auto"/>
        <w:ind w:left="1627"/>
        <w:rPr>
          <w:rFonts w:hint="eastAsia" w:eastAsia="楷体"/>
          <w:sz w:val="22"/>
          <w:szCs w:val="22"/>
          <w:lang w:eastAsia="zh-CN"/>
        </w:rPr>
      </w:pPr>
      <w:r>
        <w:rPr>
          <w:spacing w:val="-1"/>
          <w:sz w:val="22"/>
          <w:szCs w:val="22"/>
        </w:rPr>
        <w:t>x=3:          开启峰值保持功能</w:t>
      </w:r>
      <w:r>
        <w:rPr>
          <w:rFonts w:hint="eastAsia"/>
          <w:spacing w:val="-1"/>
          <w:sz w:val="22"/>
          <w:szCs w:val="22"/>
          <w:lang w:eastAsia="zh-CN"/>
        </w:rPr>
        <w:t>（回零自动归零）</w:t>
      </w:r>
    </w:p>
    <w:p w14:paraId="67F2246E">
      <w:pPr>
        <w:pStyle w:val="3"/>
        <w:spacing w:before="1" w:line="217" w:lineRule="auto"/>
        <w:ind w:left="1627"/>
        <w:rPr>
          <w:rFonts w:hint="eastAsia"/>
          <w:spacing w:val="-1"/>
          <w:sz w:val="22"/>
          <w:szCs w:val="22"/>
          <w:lang w:eastAsia="zh-CN"/>
        </w:rPr>
      </w:pPr>
      <w:r>
        <w:rPr>
          <w:spacing w:val="-1"/>
          <w:sz w:val="22"/>
          <w:szCs w:val="22"/>
        </w:rPr>
        <w:t xml:space="preserve">x=4:          </w:t>
      </w:r>
      <w:r>
        <w:rPr>
          <w:rFonts w:hint="eastAsia"/>
          <w:spacing w:val="-1"/>
          <w:sz w:val="22"/>
          <w:szCs w:val="22"/>
          <w:lang w:eastAsia="zh-CN"/>
        </w:rPr>
        <w:t>开启峰值</w:t>
      </w:r>
      <w:r>
        <w:rPr>
          <w:rFonts w:hint="eastAsia"/>
          <w:spacing w:val="-1"/>
          <w:sz w:val="22"/>
          <w:szCs w:val="22"/>
          <w:lang w:val="en-US" w:eastAsia="zh-CN"/>
        </w:rPr>
        <w:t>保</w:t>
      </w:r>
      <w:r>
        <w:rPr>
          <w:rFonts w:hint="eastAsia"/>
          <w:spacing w:val="-1"/>
          <w:sz w:val="22"/>
          <w:szCs w:val="22"/>
          <w:lang w:eastAsia="zh-CN"/>
        </w:rPr>
        <w:t>持功能（回零按键归零）</w:t>
      </w:r>
    </w:p>
    <w:p w14:paraId="3649F3DA">
      <w:pPr>
        <w:pStyle w:val="3"/>
        <w:spacing w:before="1" w:line="217" w:lineRule="auto"/>
        <w:ind w:left="1627"/>
        <w:rPr>
          <w:rFonts w:hint="default" w:eastAsia="楷体"/>
          <w:spacing w:val="-1"/>
          <w:sz w:val="22"/>
          <w:szCs w:val="22"/>
          <w:lang w:val="en-US" w:eastAsia="zh-CN"/>
        </w:rPr>
      </w:pPr>
      <w:r>
        <w:rPr>
          <w:spacing w:val="-2"/>
          <w:sz w:val="22"/>
          <w:szCs w:val="22"/>
        </w:rPr>
        <w:t>x=5:</w:t>
      </w:r>
      <w:r>
        <w:rPr>
          <w:spacing w:val="2"/>
          <w:sz w:val="22"/>
          <w:szCs w:val="22"/>
        </w:rPr>
        <w:t xml:space="preserve">          </w:t>
      </w:r>
      <w:r>
        <w:rPr>
          <w:rFonts w:hint="eastAsia"/>
          <w:spacing w:val="2"/>
          <w:sz w:val="22"/>
          <w:szCs w:val="22"/>
          <w:lang w:val="en-US" w:eastAsia="zh-CN"/>
        </w:rPr>
        <w:t>去皮累加功能</w:t>
      </w:r>
    </w:p>
    <w:p w14:paraId="306E3C54">
      <w:pPr>
        <w:pStyle w:val="3"/>
        <w:spacing w:before="177" w:line="218" w:lineRule="auto"/>
        <w:ind w:left="750" w:firstLine="424" w:firstLineChars="200"/>
        <w:outlineLvl w:val="0"/>
        <w:rPr>
          <w:sz w:val="22"/>
          <w:szCs w:val="22"/>
        </w:rPr>
      </w:pPr>
      <w:r>
        <w:rPr>
          <w:spacing w:val="-4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P3</w:t>
      </w:r>
      <w:r>
        <w:rPr>
          <w:spacing w:val="-4"/>
          <w:sz w:val="22"/>
          <w:szCs w:val="22"/>
        </w:rPr>
        <w:t xml:space="preserve">   </w:t>
      </w:r>
      <w:r>
        <w:rPr>
          <w:spacing w:val="-4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x</w:t>
      </w:r>
      <w:r>
        <w:rPr>
          <w:spacing w:val="61"/>
          <w:sz w:val="22"/>
          <w:szCs w:val="22"/>
        </w:rPr>
        <w:t xml:space="preserve"> </w:t>
      </w:r>
      <w:r>
        <w:rPr>
          <w:spacing w:val="-4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(波特率设置)</w:t>
      </w:r>
    </w:p>
    <w:p w14:paraId="72781FA5">
      <w:pPr>
        <w:pStyle w:val="3"/>
        <w:spacing w:line="219" w:lineRule="auto"/>
        <w:ind w:left="1413" w:firstLine="216" w:firstLineChars="100"/>
        <w:rPr>
          <w:sz w:val="22"/>
          <w:szCs w:val="22"/>
        </w:rPr>
      </w:pPr>
      <w:r>
        <w:rPr>
          <w:spacing w:val="-2"/>
          <w:sz w:val="22"/>
          <w:szCs w:val="22"/>
        </w:rPr>
        <w:t>x=1:</w:t>
      </w:r>
      <w:r>
        <w:rPr>
          <w:spacing w:val="2"/>
          <w:sz w:val="22"/>
          <w:szCs w:val="22"/>
        </w:rPr>
        <w:t xml:space="preserve">          </w:t>
      </w:r>
      <w:r>
        <w:rPr>
          <w:rFonts w:hint="eastAsia"/>
          <w:spacing w:val="2"/>
          <w:sz w:val="22"/>
          <w:szCs w:val="22"/>
          <w:lang w:val="en-US" w:eastAsia="zh-CN"/>
        </w:rPr>
        <w:t>12</w:t>
      </w:r>
      <w:r>
        <w:rPr>
          <w:spacing w:val="-2"/>
          <w:sz w:val="22"/>
          <w:szCs w:val="22"/>
        </w:rPr>
        <w:t>00</w:t>
      </w:r>
    </w:p>
    <w:p w14:paraId="6ACF7257">
      <w:pPr>
        <w:pStyle w:val="3"/>
        <w:spacing w:line="217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x=2:</w:t>
      </w:r>
      <w:r>
        <w:rPr>
          <w:spacing w:val="2"/>
          <w:sz w:val="22"/>
          <w:szCs w:val="22"/>
        </w:rPr>
        <w:t xml:space="preserve">          </w:t>
      </w:r>
      <w:r>
        <w:rPr>
          <w:rFonts w:hint="eastAsia"/>
          <w:spacing w:val="2"/>
          <w:sz w:val="22"/>
          <w:szCs w:val="22"/>
          <w:lang w:val="en-US" w:eastAsia="zh-CN"/>
        </w:rPr>
        <w:t>24</w:t>
      </w:r>
      <w:r>
        <w:rPr>
          <w:spacing w:val="-1"/>
          <w:sz w:val="22"/>
          <w:szCs w:val="22"/>
        </w:rPr>
        <w:t>00</w:t>
      </w:r>
    </w:p>
    <w:p w14:paraId="65D01E00">
      <w:pPr>
        <w:pStyle w:val="3"/>
        <w:spacing w:line="217" w:lineRule="auto"/>
        <w:ind w:left="1627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x=3:</w:t>
      </w:r>
      <w:r>
        <w:rPr>
          <w:spacing w:val="2"/>
          <w:sz w:val="22"/>
          <w:szCs w:val="22"/>
        </w:rPr>
        <w:t xml:space="preserve">          </w:t>
      </w:r>
      <w:r>
        <w:rPr>
          <w:rFonts w:hint="eastAsia"/>
          <w:spacing w:val="2"/>
          <w:sz w:val="22"/>
          <w:szCs w:val="22"/>
          <w:lang w:val="en-US" w:eastAsia="zh-CN"/>
        </w:rPr>
        <w:t>48</w:t>
      </w:r>
      <w:r>
        <w:rPr>
          <w:spacing w:val="-2"/>
          <w:sz w:val="22"/>
          <w:szCs w:val="22"/>
        </w:rPr>
        <w:t>00</w:t>
      </w:r>
    </w:p>
    <w:p w14:paraId="74B031C3">
      <w:pPr>
        <w:pStyle w:val="3"/>
        <w:spacing w:line="217" w:lineRule="auto"/>
        <w:ind w:firstLine="1308" w:firstLineChars="600"/>
        <w:rPr>
          <w:rFonts w:hint="default" w:eastAsia="楷体"/>
          <w:spacing w:val="-2"/>
          <w:sz w:val="22"/>
          <w:szCs w:val="22"/>
          <w:lang w:val="en-US" w:eastAsia="zh-CN"/>
        </w:rPr>
      </w:pPr>
      <w:r>
        <w:rPr>
          <w:spacing w:val="-1"/>
          <w:sz w:val="22"/>
          <w:szCs w:val="22"/>
        </w:rPr>
        <w:t>★</w:t>
      </w:r>
      <w:r>
        <w:rPr>
          <w:rFonts w:hint="eastAsia"/>
          <w:spacing w:val="-1"/>
          <w:sz w:val="22"/>
          <w:szCs w:val="22"/>
          <w:lang w:val="en-US" w:eastAsia="zh-CN"/>
        </w:rPr>
        <w:t xml:space="preserve"> x</w:t>
      </w:r>
      <w:r>
        <w:rPr>
          <w:rFonts w:hint="eastAsia"/>
          <w:spacing w:val="-2"/>
          <w:sz w:val="22"/>
          <w:szCs w:val="22"/>
          <w:lang w:val="en-US" w:eastAsia="zh-CN"/>
        </w:rPr>
        <w:t>=4:           9600</w:t>
      </w:r>
    </w:p>
    <w:p w14:paraId="22F3D7EB">
      <w:pPr>
        <w:pStyle w:val="3"/>
        <w:spacing w:before="1" w:line="219" w:lineRule="auto"/>
        <w:ind w:left="1627"/>
        <w:rPr>
          <w:rFonts w:hint="default" w:eastAsia="楷体"/>
          <w:spacing w:val="-4"/>
          <w:sz w:val="22"/>
          <w:szCs w:val="22"/>
          <w:lang w:val="en-US" w:eastAsia="zh-CN"/>
        </w:rPr>
      </w:pPr>
      <w:r>
        <w:rPr>
          <w:rFonts w:hint="eastAsia"/>
          <w:spacing w:val="-4"/>
          <w:sz w:val="22"/>
          <w:szCs w:val="22"/>
          <w:lang w:val="en-US" w:eastAsia="zh-CN"/>
        </w:rPr>
        <w:t>X=5:           19200</w:t>
      </w:r>
    </w:p>
    <w:p w14:paraId="11EB4156">
      <w:pPr>
        <w:pStyle w:val="3"/>
        <w:spacing w:before="1" w:line="217" w:lineRule="auto"/>
        <w:ind w:left="744" w:firstLine="220" w:firstLineChars="100"/>
        <w:outlineLvl w:val="0"/>
        <w:rPr>
          <w:sz w:val="22"/>
          <w:szCs w:val="22"/>
        </w:rPr>
      </w:pPr>
      <w:r>
        <w:rPr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P4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x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（发送方式）</w:t>
      </w:r>
    </w:p>
    <w:p w14:paraId="01ABEC8B">
      <w:pPr>
        <w:pStyle w:val="3"/>
        <w:spacing w:line="217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x=1:          连续发送</w:t>
      </w:r>
    </w:p>
    <w:p w14:paraId="470F940D">
      <w:pPr>
        <w:pStyle w:val="3"/>
        <w:spacing w:before="1" w:line="219" w:lineRule="auto"/>
        <w:ind w:left="1627"/>
        <w:rPr>
          <w:sz w:val="22"/>
          <w:szCs w:val="22"/>
        </w:rPr>
      </w:pPr>
      <w:r>
        <w:rPr>
          <w:sz w:val="22"/>
          <w:szCs w:val="22"/>
        </w:rPr>
        <w:t>x=2:          稳定后发送一次</w:t>
      </w:r>
    </w:p>
    <w:p w14:paraId="00B94208">
      <w:pPr>
        <w:pStyle w:val="3"/>
        <w:spacing w:line="217" w:lineRule="auto"/>
        <w:ind w:left="1413"/>
        <w:rPr>
          <w:sz w:val="22"/>
          <w:szCs w:val="22"/>
        </w:rPr>
      </w:pPr>
      <w:r>
        <w:rPr>
          <w:sz w:val="22"/>
          <w:szCs w:val="22"/>
        </w:rPr>
        <w:t>★x=3:          按键发送一次</w:t>
      </w:r>
    </w:p>
    <w:p w14:paraId="78471BCB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z w:val="22"/>
          <w:szCs w:val="22"/>
        </w:rPr>
        <w:t>x=4:          稳定或按键发送一次</w:t>
      </w:r>
    </w:p>
    <w:p w14:paraId="278E4A8C">
      <w:pPr>
        <w:pStyle w:val="3"/>
        <w:spacing w:before="1" w:line="219" w:lineRule="auto"/>
        <w:ind w:left="1623"/>
        <w:rPr>
          <w:spacing w:val="-1"/>
          <w:sz w:val="22"/>
          <w:szCs w:val="22"/>
        </w:rPr>
      </w:pPr>
      <w:r>
        <w:rPr>
          <w:sz w:val="22"/>
          <w:szCs w:val="22"/>
        </w:rPr>
        <w:t>X=5：         稳定非零点连续</w:t>
      </w:r>
      <w:r>
        <w:rPr>
          <w:spacing w:val="-1"/>
          <w:sz w:val="22"/>
          <w:szCs w:val="22"/>
        </w:rPr>
        <w:t>发送</w:t>
      </w:r>
    </w:p>
    <w:p w14:paraId="62D56982">
      <w:pPr>
        <w:pStyle w:val="3"/>
        <w:spacing w:before="1" w:line="219" w:lineRule="auto"/>
        <w:ind w:left="1623"/>
        <w:rPr>
          <w:sz w:val="22"/>
          <w:szCs w:val="22"/>
        </w:rPr>
      </w:pPr>
      <w:r>
        <w:rPr>
          <w:rFonts w:hint="eastAsia"/>
          <w:spacing w:val="-1"/>
          <w:sz w:val="22"/>
          <w:szCs w:val="22"/>
          <w:lang w:val="en-US" w:eastAsia="zh-CN"/>
        </w:rPr>
        <w:t>X=6：         稳定非零点发送一次</w:t>
      </w:r>
    </w:p>
    <w:p w14:paraId="3BE583FA">
      <w:pPr>
        <w:pStyle w:val="3"/>
        <w:spacing w:line="217" w:lineRule="auto"/>
        <w:ind w:firstLine="840" w:firstLineChars="400"/>
        <w:outlineLvl w:val="0"/>
        <w:rPr>
          <w:sz w:val="22"/>
          <w:szCs w:val="22"/>
        </w:rPr>
      </w:pPr>
      <w:r>
        <w:rPr>
          <w:spacing w:val="-5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P5</w:t>
      </w:r>
      <w:r>
        <w:rPr>
          <w:spacing w:val="2"/>
          <w:sz w:val="22"/>
          <w:szCs w:val="22"/>
        </w:rPr>
        <w:t xml:space="preserve">   </w:t>
      </w:r>
      <w:r>
        <w:rPr>
          <w:spacing w:val="-5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x</w:t>
      </w:r>
      <w:r>
        <w:rPr>
          <w:spacing w:val="54"/>
          <w:sz w:val="22"/>
          <w:szCs w:val="22"/>
        </w:rPr>
        <w:t xml:space="preserve"> </w:t>
      </w:r>
      <w:r>
        <w:rPr>
          <w:spacing w:val="-5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(协议类型)</w:t>
      </w:r>
    </w:p>
    <w:p w14:paraId="25A19F57">
      <w:pPr>
        <w:pStyle w:val="3"/>
        <w:spacing w:before="1" w:line="217" w:lineRule="auto"/>
        <w:ind w:left="1413"/>
        <w:rPr>
          <w:sz w:val="22"/>
          <w:szCs w:val="22"/>
        </w:rPr>
      </w:pPr>
      <w:r>
        <w:rPr>
          <w:spacing w:val="-3"/>
          <w:sz w:val="22"/>
          <w:szCs w:val="22"/>
        </w:rPr>
        <w:t>★x=1:</w:t>
      </w:r>
      <w:r>
        <w:rPr>
          <w:spacing w:val="3"/>
          <w:sz w:val="22"/>
          <w:szCs w:val="22"/>
        </w:rPr>
        <w:t xml:space="preserve">          </w:t>
      </w:r>
      <w:r>
        <w:rPr>
          <w:spacing w:val="-3"/>
          <w:sz w:val="22"/>
          <w:szCs w:val="22"/>
        </w:rPr>
        <w:t>首衡协议</w:t>
      </w:r>
    </w:p>
    <w:p w14:paraId="0D889217">
      <w:pPr>
        <w:pStyle w:val="3"/>
        <w:spacing w:line="219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x=2:</w:t>
      </w:r>
      <w:r>
        <w:rPr>
          <w:spacing w:val="2"/>
          <w:sz w:val="22"/>
          <w:szCs w:val="22"/>
        </w:rPr>
        <w:t xml:space="preserve">          </w:t>
      </w:r>
      <w:r>
        <w:rPr>
          <w:spacing w:val="-1"/>
          <w:sz w:val="22"/>
          <w:szCs w:val="22"/>
        </w:rPr>
        <w:t>A9协议</w:t>
      </w:r>
    </w:p>
    <w:p w14:paraId="273E1226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x=3:</w:t>
      </w:r>
      <w:r>
        <w:rPr>
          <w:spacing w:val="2"/>
          <w:sz w:val="22"/>
          <w:szCs w:val="22"/>
        </w:rPr>
        <w:t xml:space="preserve">          </w:t>
      </w:r>
      <w:r>
        <w:rPr>
          <w:spacing w:val="-1"/>
          <w:sz w:val="22"/>
          <w:szCs w:val="22"/>
        </w:rPr>
        <w:t>A12协议</w:t>
      </w:r>
    </w:p>
    <w:p w14:paraId="7B1813A3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x=4:          A7协议</w:t>
      </w:r>
    </w:p>
    <w:p w14:paraId="380886B8">
      <w:pPr>
        <w:pStyle w:val="3"/>
        <w:spacing w:line="219" w:lineRule="auto"/>
        <w:ind w:left="1627"/>
        <w:rPr>
          <w:sz w:val="22"/>
          <w:szCs w:val="22"/>
        </w:rPr>
      </w:pPr>
      <w:r>
        <w:rPr>
          <w:spacing w:val="-2"/>
          <w:sz w:val="22"/>
          <w:szCs w:val="22"/>
        </w:rPr>
        <w:t>x=5:</w:t>
      </w:r>
      <w:r>
        <w:rPr>
          <w:spacing w:val="3"/>
          <w:sz w:val="22"/>
          <w:szCs w:val="22"/>
        </w:rPr>
        <w:t xml:space="preserve">          </w:t>
      </w:r>
      <w:r>
        <w:rPr>
          <w:spacing w:val="-2"/>
          <w:sz w:val="22"/>
          <w:szCs w:val="22"/>
        </w:rPr>
        <w:t>直通式协议</w:t>
      </w:r>
    </w:p>
    <w:p w14:paraId="47BFBDA3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x=6:</w:t>
      </w:r>
      <w:r>
        <w:rPr>
          <w:spacing w:val="2"/>
          <w:sz w:val="22"/>
          <w:szCs w:val="22"/>
        </w:rPr>
        <w:t xml:space="preserve">          </w:t>
      </w:r>
      <w:r>
        <w:rPr>
          <w:spacing w:val="-1"/>
          <w:sz w:val="22"/>
          <w:szCs w:val="22"/>
        </w:rPr>
        <w:t>直通式协议+换行回车</w:t>
      </w:r>
    </w:p>
    <w:p w14:paraId="3F84485D">
      <w:pPr>
        <w:pStyle w:val="3"/>
        <w:spacing w:before="1" w:line="217" w:lineRule="auto"/>
        <w:ind w:left="1623"/>
        <w:rPr>
          <w:sz w:val="22"/>
          <w:szCs w:val="22"/>
        </w:rPr>
      </w:pPr>
      <w:r>
        <w:rPr>
          <w:sz w:val="22"/>
          <w:szCs w:val="22"/>
        </w:rPr>
        <w:t>X=7-1</w:t>
      </w:r>
      <w:r>
        <w:rPr>
          <w:rFonts w:hint="eastAsia"/>
          <w:sz w:val="22"/>
          <w:szCs w:val="22"/>
          <w:lang w:val="en-US" w:eastAsia="zh-CN"/>
        </w:rPr>
        <w:t>0</w:t>
      </w:r>
      <w:r>
        <w:rPr>
          <w:sz w:val="22"/>
          <w:szCs w:val="22"/>
        </w:rPr>
        <w:t xml:space="preserve">        其它公司协议</w:t>
      </w:r>
    </w:p>
    <w:p w14:paraId="5A9E4AE1">
      <w:pPr>
        <w:pStyle w:val="3"/>
        <w:spacing w:before="1" w:line="217" w:lineRule="auto"/>
        <w:ind w:left="1623"/>
        <w:rPr>
          <w:rFonts w:hint="eastAsia"/>
          <w:spacing w:val="-2"/>
          <w:sz w:val="22"/>
          <w:szCs w:val="22"/>
          <w:lang w:val="en-US" w:eastAsia="zh-CN"/>
        </w:rPr>
      </w:pPr>
      <w:r>
        <w:rPr>
          <w:spacing w:val="-2"/>
          <w:sz w:val="22"/>
          <w:szCs w:val="22"/>
        </w:rPr>
        <w:t>x=</w:t>
      </w:r>
      <w:r>
        <w:rPr>
          <w:rFonts w:hint="eastAsia"/>
          <w:spacing w:val="-2"/>
          <w:sz w:val="22"/>
          <w:szCs w:val="22"/>
          <w:lang w:val="en-US" w:eastAsia="zh-CN"/>
        </w:rPr>
        <w:t>11           首衡打印协议</w:t>
      </w:r>
    </w:p>
    <w:p w14:paraId="6EAD8D9E">
      <w:pPr>
        <w:pStyle w:val="3"/>
        <w:spacing w:before="1" w:line="217" w:lineRule="auto"/>
        <w:ind w:left="1623"/>
        <w:rPr>
          <w:rFonts w:hint="eastAsia"/>
          <w:spacing w:val="-2"/>
          <w:sz w:val="22"/>
          <w:szCs w:val="22"/>
          <w:lang w:val="en-US" w:eastAsia="zh-CN"/>
        </w:rPr>
      </w:pPr>
      <w:r>
        <w:rPr>
          <w:spacing w:val="-2"/>
          <w:sz w:val="22"/>
          <w:szCs w:val="22"/>
        </w:rPr>
        <w:t>x=</w:t>
      </w:r>
      <w:r>
        <w:rPr>
          <w:rFonts w:hint="eastAsia"/>
          <w:spacing w:val="-2"/>
          <w:sz w:val="22"/>
          <w:szCs w:val="22"/>
          <w:lang w:val="en-US" w:eastAsia="zh-CN"/>
        </w:rPr>
        <w:t>12-15        定制协议</w:t>
      </w:r>
    </w:p>
    <w:p w14:paraId="2F6C61AA">
      <w:pPr>
        <w:pStyle w:val="3"/>
        <w:spacing w:before="1" w:line="217" w:lineRule="auto"/>
        <w:ind w:left="1623"/>
        <w:rPr>
          <w:rFonts w:hint="eastAsia"/>
          <w:spacing w:val="-2"/>
          <w:sz w:val="22"/>
          <w:szCs w:val="22"/>
          <w:lang w:val="en-US" w:eastAsia="zh-CN"/>
        </w:rPr>
      </w:pPr>
      <w:r>
        <w:rPr>
          <w:spacing w:val="-2"/>
          <w:sz w:val="22"/>
          <w:szCs w:val="22"/>
        </w:rPr>
        <w:t>x=</w:t>
      </w:r>
      <w:r>
        <w:rPr>
          <w:rFonts w:hint="eastAsia"/>
          <w:spacing w:val="-2"/>
          <w:sz w:val="22"/>
          <w:szCs w:val="22"/>
          <w:lang w:val="en-US" w:eastAsia="zh-CN"/>
        </w:rPr>
        <w:t>16           首衡双向指令协议重量指令上传</w:t>
      </w:r>
    </w:p>
    <w:p w14:paraId="065AFA47">
      <w:pPr>
        <w:pStyle w:val="3"/>
        <w:spacing w:before="1" w:line="217" w:lineRule="auto"/>
        <w:ind w:left="1623"/>
        <w:rPr>
          <w:rFonts w:hint="eastAsia"/>
          <w:spacing w:val="-2"/>
          <w:sz w:val="22"/>
          <w:szCs w:val="22"/>
          <w:lang w:val="en-US" w:eastAsia="zh-CN"/>
        </w:rPr>
      </w:pPr>
      <w:r>
        <w:rPr>
          <w:spacing w:val="-2"/>
          <w:sz w:val="22"/>
          <w:szCs w:val="22"/>
        </w:rPr>
        <w:t>x=</w:t>
      </w:r>
      <w:r>
        <w:rPr>
          <w:rFonts w:hint="eastAsia"/>
          <w:spacing w:val="-2"/>
          <w:sz w:val="22"/>
          <w:szCs w:val="22"/>
          <w:lang w:val="en-US" w:eastAsia="zh-CN"/>
        </w:rPr>
        <w:t>17           首衡双向指令协议重量连续上传</w:t>
      </w:r>
    </w:p>
    <w:p w14:paraId="7A6A3CD3">
      <w:pPr>
        <w:pStyle w:val="3"/>
        <w:spacing w:before="1" w:line="217" w:lineRule="auto"/>
        <w:ind w:left="1623"/>
        <w:rPr>
          <w:rFonts w:hint="default"/>
          <w:spacing w:val="-2"/>
          <w:sz w:val="22"/>
          <w:szCs w:val="22"/>
          <w:lang w:val="en-US" w:eastAsia="zh-CN"/>
        </w:rPr>
      </w:pPr>
      <w:r>
        <w:rPr>
          <w:spacing w:val="-2"/>
          <w:sz w:val="22"/>
          <w:szCs w:val="22"/>
        </w:rPr>
        <w:t>x=</w:t>
      </w:r>
      <w:r>
        <w:rPr>
          <w:rFonts w:hint="eastAsia"/>
          <w:spacing w:val="-2"/>
          <w:sz w:val="22"/>
          <w:szCs w:val="22"/>
          <w:lang w:val="en-US" w:eastAsia="zh-CN"/>
        </w:rPr>
        <w:t>18-20        定制协议</w:t>
      </w:r>
    </w:p>
    <w:p w14:paraId="504EE638">
      <w:pPr>
        <w:pStyle w:val="3"/>
        <w:spacing w:line="219" w:lineRule="auto"/>
        <w:ind w:left="749" w:firstLine="212" w:firstLineChars="100"/>
        <w:outlineLvl w:val="0"/>
        <w:rPr>
          <w:sz w:val="22"/>
          <w:szCs w:val="22"/>
        </w:rPr>
      </w:pPr>
      <w:r>
        <w:rPr>
          <w:spacing w:val="-4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P6</w:t>
      </w:r>
      <w:r>
        <w:rPr>
          <w:spacing w:val="-4"/>
          <w:sz w:val="22"/>
          <w:szCs w:val="22"/>
        </w:rPr>
        <w:t xml:space="preserve">   </w:t>
      </w:r>
      <w:r>
        <w:rPr>
          <w:spacing w:val="-4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x</w:t>
      </w:r>
      <w:r>
        <w:rPr>
          <w:spacing w:val="67"/>
          <w:sz w:val="22"/>
          <w:szCs w:val="22"/>
        </w:rPr>
        <w:t xml:space="preserve"> </w:t>
      </w:r>
      <w:r>
        <w:rPr>
          <w:spacing w:val="-4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(省电功能设置)</w:t>
      </w:r>
    </w:p>
    <w:p w14:paraId="3AB1E00F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pacing w:val="-4"/>
          <w:sz w:val="22"/>
          <w:szCs w:val="22"/>
        </w:rPr>
        <w:t>x=1:</w:t>
      </w:r>
      <w:r>
        <w:rPr>
          <w:spacing w:val="4"/>
          <w:sz w:val="22"/>
          <w:szCs w:val="22"/>
        </w:rPr>
        <w:t xml:space="preserve">          </w:t>
      </w:r>
      <w:r>
        <w:rPr>
          <w:spacing w:val="-4"/>
          <w:sz w:val="22"/>
          <w:szCs w:val="22"/>
        </w:rPr>
        <w:t>关闭省电</w:t>
      </w:r>
    </w:p>
    <w:p w14:paraId="5A582C1A">
      <w:pPr>
        <w:pStyle w:val="3"/>
        <w:spacing w:line="217" w:lineRule="auto"/>
        <w:ind w:left="1627"/>
        <w:rPr>
          <w:sz w:val="22"/>
          <w:szCs w:val="22"/>
        </w:rPr>
      </w:pPr>
      <w:r>
        <w:rPr>
          <w:spacing w:val="-3"/>
          <w:sz w:val="22"/>
          <w:szCs w:val="22"/>
        </w:rPr>
        <w:t>x=2:</w:t>
      </w:r>
      <w:r>
        <w:rPr>
          <w:spacing w:val="4"/>
          <w:sz w:val="22"/>
          <w:szCs w:val="22"/>
        </w:rPr>
        <w:t xml:space="preserve">          </w:t>
      </w:r>
      <w:r>
        <w:rPr>
          <w:spacing w:val="-3"/>
          <w:sz w:val="22"/>
          <w:szCs w:val="22"/>
        </w:rPr>
        <w:t>省电方式</w:t>
      </w:r>
      <w:r>
        <w:rPr>
          <w:spacing w:val="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1，约 30 秒</w:t>
      </w:r>
    </w:p>
    <w:p w14:paraId="0833795F">
      <w:pPr>
        <w:pStyle w:val="3"/>
        <w:spacing w:before="1" w:line="219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x=3:</w:t>
      </w:r>
      <w:r>
        <w:rPr>
          <w:spacing w:val="3"/>
          <w:sz w:val="22"/>
          <w:szCs w:val="22"/>
        </w:rPr>
        <w:t xml:space="preserve">          </w:t>
      </w:r>
      <w:r>
        <w:rPr>
          <w:spacing w:val="-1"/>
          <w:sz w:val="22"/>
          <w:szCs w:val="22"/>
        </w:rPr>
        <w:t>省电方式 2，约 60 秒</w:t>
      </w:r>
    </w:p>
    <w:p w14:paraId="2CAD1DD4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z w:val="22"/>
          <w:szCs w:val="22"/>
        </w:rPr>
        <w:t>x=4:          省电方式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3，约 30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秒，1</w:t>
      </w:r>
      <w:r>
        <w:rPr>
          <w:spacing w:val="-1"/>
          <w:sz w:val="22"/>
          <w:szCs w:val="22"/>
        </w:rPr>
        <w:t>0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分钟自动关机</w:t>
      </w:r>
    </w:p>
    <w:p w14:paraId="0075D32B">
      <w:pPr>
        <w:pStyle w:val="3"/>
        <w:spacing w:line="217" w:lineRule="auto"/>
        <w:ind w:left="1413"/>
        <w:rPr>
          <w:sz w:val="22"/>
          <w:szCs w:val="22"/>
        </w:rPr>
      </w:pPr>
      <w:r>
        <w:rPr>
          <w:sz w:val="22"/>
          <w:szCs w:val="22"/>
        </w:rPr>
        <w:t>★x=5:          省电方式 4，约 60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秒，30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分</w:t>
      </w:r>
      <w:r>
        <w:rPr>
          <w:spacing w:val="-1"/>
          <w:sz w:val="22"/>
          <w:szCs w:val="22"/>
        </w:rPr>
        <w:t>钟自动关机</w:t>
      </w:r>
    </w:p>
    <w:p w14:paraId="1DA6AECB">
      <w:pPr>
        <w:pStyle w:val="3"/>
        <w:spacing w:before="1" w:line="219" w:lineRule="auto"/>
        <w:ind w:left="751" w:firstLine="220" w:firstLineChars="100"/>
        <w:outlineLvl w:val="0"/>
        <w:rPr>
          <w:sz w:val="22"/>
          <w:szCs w:val="22"/>
        </w:rPr>
      </w:pPr>
      <w:r>
        <w:rPr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P7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x(零点跟踪范围)</w:t>
      </w:r>
    </w:p>
    <w:p w14:paraId="7F7DD0BA">
      <w:pPr>
        <w:pStyle w:val="3"/>
        <w:spacing w:line="217" w:lineRule="auto"/>
        <w:ind w:left="1627"/>
        <w:rPr>
          <w:sz w:val="22"/>
          <w:szCs w:val="22"/>
        </w:rPr>
      </w:pPr>
      <w:r>
        <w:rPr>
          <w:spacing w:val="-2"/>
          <w:sz w:val="22"/>
          <w:szCs w:val="22"/>
        </w:rPr>
        <w:t>x=1:</w:t>
      </w:r>
      <w:r>
        <w:rPr>
          <w:spacing w:val="2"/>
          <w:sz w:val="22"/>
          <w:szCs w:val="22"/>
        </w:rPr>
        <w:t xml:space="preserve">          </w:t>
      </w:r>
      <w:r>
        <w:rPr>
          <w:spacing w:val="-2"/>
          <w:sz w:val="22"/>
          <w:szCs w:val="22"/>
        </w:rPr>
        <w:t>0.5d</w:t>
      </w:r>
    </w:p>
    <w:p w14:paraId="63A4DF5B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pacing w:val="-4"/>
          <w:sz w:val="22"/>
          <w:szCs w:val="22"/>
        </w:rPr>
        <w:t>x=2:</w:t>
      </w:r>
      <w:r>
        <w:rPr>
          <w:spacing w:val="4"/>
          <w:sz w:val="22"/>
          <w:szCs w:val="22"/>
        </w:rPr>
        <w:t xml:space="preserve">          </w:t>
      </w:r>
      <w:r>
        <w:rPr>
          <w:spacing w:val="-4"/>
          <w:sz w:val="22"/>
          <w:szCs w:val="22"/>
        </w:rPr>
        <w:t>1.0d</w:t>
      </w:r>
    </w:p>
    <w:p w14:paraId="26112631">
      <w:pPr>
        <w:pStyle w:val="3"/>
        <w:spacing w:before="1" w:line="219" w:lineRule="auto"/>
        <w:ind w:left="1413"/>
        <w:rPr>
          <w:sz w:val="22"/>
          <w:szCs w:val="22"/>
        </w:rPr>
      </w:pPr>
      <w:r>
        <w:rPr>
          <w:spacing w:val="-4"/>
          <w:sz w:val="22"/>
          <w:szCs w:val="22"/>
        </w:rPr>
        <w:t>★x=3:</w:t>
      </w:r>
      <w:r>
        <w:rPr>
          <w:spacing w:val="4"/>
          <w:sz w:val="22"/>
          <w:szCs w:val="22"/>
        </w:rPr>
        <w:t xml:space="preserve">          </w:t>
      </w:r>
      <w:r>
        <w:rPr>
          <w:spacing w:val="-4"/>
          <w:sz w:val="22"/>
          <w:szCs w:val="22"/>
        </w:rPr>
        <w:t>1.5d</w:t>
      </w:r>
    </w:p>
    <w:p w14:paraId="06CDA5E0">
      <w:pPr>
        <w:pStyle w:val="3"/>
        <w:spacing w:line="217" w:lineRule="auto"/>
        <w:ind w:left="1627"/>
        <w:rPr>
          <w:sz w:val="22"/>
          <w:szCs w:val="22"/>
        </w:rPr>
      </w:pPr>
      <w:r>
        <w:rPr>
          <w:spacing w:val="-2"/>
          <w:sz w:val="22"/>
          <w:szCs w:val="22"/>
        </w:rPr>
        <w:t>x=4:</w:t>
      </w:r>
      <w:r>
        <w:rPr>
          <w:spacing w:val="2"/>
          <w:sz w:val="22"/>
          <w:szCs w:val="22"/>
        </w:rPr>
        <w:t xml:space="preserve">          </w:t>
      </w:r>
      <w:r>
        <w:rPr>
          <w:spacing w:val="-2"/>
          <w:sz w:val="22"/>
          <w:szCs w:val="22"/>
        </w:rPr>
        <w:t>2.0d</w:t>
      </w:r>
    </w:p>
    <w:p w14:paraId="2AFD55FB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pacing w:val="-2"/>
          <w:sz w:val="22"/>
          <w:szCs w:val="22"/>
        </w:rPr>
        <w:t>x=5:</w:t>
      </w:r>
      <w:r>
        <w:rPr>
          <w:spacing w:val="2"/>
          <w:sz w:val="22"/>
          <w:szCs w:val="22"/>
        </w:rPr>
        <w:t xml:space="preserve">          </w:t>
      </w:r>
      <w:r>
        <w:rPr>
          <w:spacing w:val="-2"/>
          <w:sz w:val="22"/>
          <w:szCs w:val="22"/>
        </w:rPr>
        <w:t>2.5d</w:t>
      </w:r>
    </w:p>
    <w:p w14:paraId="6EF1D4B1">
      <w:pPr>
        <w:pStyle w:val="3"/>
        <w:spacing w:before="1" w:line="219" w:lineRule="auto"/>
        <w:ind w:left="1627"/>
        <w:rPr>
          <w:sz w:val="22"/>
          <w:szCs w:val="22"/>
        </w:rPr>
      </w:pPr>
      <w:r>
        <w:rPr>
          <w:spacing w:val="-2"/>
          <w:sz w:val="22"/>
          <w:szCs w:val="22"/>
        </w:rPr>
        <w:t>x=6:</w:t>
      </w:r>
      <w:r>
        <w:rPr>
          <w:spacing w:val="2"/>
          <w:sz w:val="22"/>
          <w:szCs w:val="22"/>
        </w:rPr>
        <w:t xml:space="preserve">          </w:t>
      </w:r>
      <w:r>
        <w:rPr>
          <w:spacing w:val="-2"/>
          <w:sz w:val="22"/>
          <w:szCs w:val="22"/>
        </w:rPr>
        <w:t>3.0d</w:t>
      </w:r>
    </w:p>
    <w:p w14:paraId="1880CB78">
      <w:pPr>
        <w:pStyle w:val="3"/>
        <w:spacing w:line="217" w:lineRule="auto"/>
        <w:ind w:left="1627"/>
        <w:rPr>
          <w:rFonts w:hint="eastAsia"/>
          <w:spacing w:val="-1"/>
          <w:sz w:val="22"/>
          <w:szCs w:val="22"/>
          <w:lang w:val="en-US" w:eastAsia="zh-CN"/>
        </w:rPr>
      </w:pPr>
      <w:r>
        <w:rPr>
          <w:spacing w:val="-1"/>
          <w:sz w:val="22"/>
          <w:szCs w:val="22"/>
        </w:rPr>
        <w:t>x=7:</w:t>
      </w:r>
      <w:r>
        <w:rPr>
          <w:spacing w:val="2"/>
          <w:sz w:val="22"/>
          <w:szCs w:val="22"/>
        </w:rPr>
        <w:t xml:space="preserve">          </w:t>
      </w:r>
      <w:r>
        <w:rPr>
          <w:rFonts w:hint="eastAsia"/>
          <w:spacing w:val="-1"/>
          <w:sz w:val="22"/>
          <w:szCs w:val="22"/>
          <w:lang w:val="en-US" w:eastAsia="zh-CN"/>
        </w:rPr>
        <w:t>3.5</w:t>
      </w:r>
      <w:r>
        <w:rPr>
          <w:spacing w:val="-1"/>
          <w:sz w:val="22"/>
          <w:szCs w:val="22"/>
        </w:rPr>
        <w:t>d</w:t>
      </w:r>
      <w:r>
        <w:rPr>
          <w:rFonts w:hint="eastAsia"/>
          <w:spacing w:val="-1"/>
          <w:sz w:val="22"/>
          <w:szCs w:val="22"/>
          <w:lang w:val="en-US" w:eastAsia="zh-CN"/>
        </w:rPr>
        <w:t xml:space="preserve"> </w:t>
      </w:r>
    </w:p>
    <w:p w14:paraId="1C859C9F">
      <w:pPr>
        <w:pStyle w:val="3"/>
        <w:spacing w:line="217" w:lineRule="auto"/>
        <w:ind w:left="1627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x=8:</w:t>
      </w:r>
      <w:r>
        <w:rPr>
          <w:spacing w:val="3"/>
          <w:sz w:val="22"/>
          <w:szCs w:val="22"/>
        </w:rPr>
        <w:t xml:space="preserve">          </w:t>
      </w:r>
      <w:r>
        <w:rPr>
          <w:spacing w:val="-2"/>
          <w:sz w:val="22"/>
          <w:szCs w:val="22"/>
        </w:rPr>
        <w:t>禁止跟踪</w:t>
      </w:r>
    </w:p>
    <w:p w14:paraId="2F19FBB1">
      <w:pPr>
        <w:pStyle w:val="3"/>
        <w:spacing w:line="217" w:lineRule="auto"/>
        <w:ind w:firstLine="880" w:firstLineChars="400"/>
        <w:rPr>
          <w:sz w:val="22"/>
          <w:szCs w:val="22"/>
        </w:rPr>
      </w:pPr>
      <w:r>
        <w:rPr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P8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x(置零键范围)</w:t>
      </w:r>
    </w:p>
    <w:p w14:paraId="1F6CADDF">
      <w:pPr>
        <w:pStyle w:val="3"/>
        <w:spacing w:before="5"/>
        <w:ind w:left="1627"/>
        <w:rPr>
          <w:sz w:val="22"/>
          <w:szCs w:val="22"/>
        </w:rPr>
      </w:pPr>
      <w:r>
        <w:rPr>
          <w:sz w:val="22"/>
          <w:szCs w:val="22"/>
        </w:rPr>
        <w:t>x=1:          2</w:t>
      </w:r>
      <w:r>
        <w:rPr>
          <w:rFonts w:ascii="Arial" w:hAnsi="Arial" w:eastAsia="Arial" w:cs="Arial"/>
          <w:position w:val="3"/>
          <w:sz w:val="12"/>
          <w:szCs w:val="12"/>
        </w:rPr>
        <w:t>%</w:t>
      </w:r>
      <w:r>
        <w:rPr>
          <w:sz w:val="22"/>
          <w:szCs w:val="22"/>
        </w:rPr>
        <w:t>FS</w:t>
      </w:r>
    </w:p>
    <w:p w14:paraId="1506FD2C">
      <w:pPr>
        <w:pStyle w:val="3"/>
        <w:spacing w:line="239" w:lineRule="auto"/>
        <w:ind w:left="1627"/>
        <w:rPr>
          <w:sz w:val="22"/>
          <w:szCs w:val="22"/>
        </w:rPr>
      </w:pPr>
      <w:r>
        <w:rPr>
          <w:sz w:val="22"/>
          <w:szCs w:val="22"/>
        </w:rPr>
        <w:t>x=2:          4</w:t>
      </w:r>
      <w:r>
        <w:rPr>
          <w:rFonts w:ascii="Arial" w:hAnsi="Arial" w:eastAsia="Arial" w:cs="Arial"/>
          <w:position w:val="3"/>
          <w:sz w:val="12"/>
          <w:szCs w:val="12"/>
        </w:rPr>
        <w:t>%</w:t>
      </w:r>
      <w:r>
        <w:rPr>
          <w:sz w:val="22"/>
          <w:szCs w:val="22"/>
        </w:rPr>
        <w:t>FS</w:t>
      </w:r>
    </w:p>
    <w:p w14:paraId="209FCD7C">
      <w:pPr>
        <w:pStyle w:val="3"/>
        <w:spacing w:line="237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x=3:</w:t>
      </w:r>
      <w:r>
        <w:rPr>
          <w:spacing w:val="2"/>
          <w:sz w:val="22"/>
          <w:szCs w:val="22"/>
        </w:rPr>
        <w:t xml:space="preserve">          </w:t>
      </w:r>
      <w:r>
        <w:rPr>
          <w:spacing w:val="-1"/>
          <w:sz w:val="22"/>
          <w:szCs w:val="22"/>
        </w:rPr>
        <w:t xml:space="preserve">10 </w:t>
      </w:r>
      <w:r>
        <w:rPr>
          <w:rFonts w:ascii="Arial" w:hAnsi="Arial" w:eastAsia="Arial" w:cs="Arial"/>
          <w:spacing w:val="-1"/>
          <w:position w:val="3"/>
          <w:sz w:val="11"/>
          <w:szCs w:val="11"/>
        </w:rPr>
        <w:t>%</w:t>
      </w:r>
      <w:r>
        <w:rPr>
          <w:spacing w:val="-1"/>
          <w:sz w:val="22"/>
          <w:szCs w:val="22"/>
        </w:rPr>
        <w:t>FS</w:t>
      </w:r>
    </w:p>
    <w:p w14:paraId="0900BE8B">
      <w:pPr>
        <w:pStyle w:val="3"/>
        <w:spacing w:before="1" w:line="241" w:lineRule="auto"/>
        <w:ind w:left="1627"/>
        <w:rPr>
          <w:sz w:val="22"/>
          <w:szCs w:val="22"/>
        </w:rPr>
      </w:pPr>
      <w:r>
        <w:rPr>
          <w:spacing w:val="1"/>
          <w:sz w:val="22"/>
          <w:szCs w:val="22"/>
        </w:rPr>
        <w:t>x=4:</w:t>
      </w:r>
      <w:r>
        <w:rPr>
          <w:sz w:val="22"/>
          <w:szCs w:val="22"/>
        </w:rPr>
        <w:t xml:space="preserve">          </w:t>
      </w:r>
      <w:r>
        <w:rPr>
          <w:spacing w:val="1"/>
          <w:sz w:val="22"/>
          <w:szCs w:val="22"/>
        </w:rPr>
        <w:t xml:space="preserve">20 </w:t>
      </w:r>
      <w:r>
        <w:rPr>
          <w:rFonts w:ascii="Arial" w:hAnsi="Arial" w:eastAsia="Arial" w:cs="Arial"/>
          <w:spacing w:val="1"/>
          <w:position w:val="3"/>
          <w:sz w:val="11"/>
          <w:szCs w:val="11"/>
        </w:rPr>
        <w:t>%</w:t>
      </w:r>
      <w:r>
        <w:rPr>
          <w:sz w:val="22"/>
          <w:szCs w:val="22"/>
        </w:rPr>
        <w:t>FS</w:t>
      </w:r>
    </w:p>
    <w:p w14:paraId="2B62ECB7">
      <w:pPr>
        <w:pStyle w:val="3"/>
        <w:spacing w:before="1" w:line="235" w:lineRule="auto"/>
        <w:ind w:left="1413"/>
        <w:rPr>
          <w:sz w:val="22"/>
          <w:szCs w:val="22"/>
        </w:rPr>
      </w:pPr>
      <w:r>
        <w:rPr>
          <w:spacing w:val="-2"/>
          <w:sz w:val="22"/>
          <w:szCs w:val="22"/>
        </w:rPr>
        <w:t>★x=5:</w:t>
      </w:r>
      <w:r>
        <w:rPr>
          <w:spacing w:val="2"/>
          <w:sz w:val="22"/>
          <w:szCs w:val="22"/>
        </w:rPr>
        <w:t xml:space="preserve">          </w:t>
      </w:r>
      <w:r>
        <w:rPr>
          <w:spacing w:val="-2"/>
          <w:sz w:val="22"/>
          <w:szCs w:val="22"/>
        </w:rPr>
        <w:t xml:space="preserve">100 </w:t>
      </w:r>
      <w:r>
        <w:rPr>
          <w:rFonts w:ascii="Arial" w:hAnsi="Arial" w:eastAsia="Arial" w:cs="Arial"/>
          <w:spacing w:val="-2"/>
          <w:position w:val="3"/>
          <w:sz w:val="12"/>
          <w:szCs w:val="12"/>
        </w:rPr>
        <w:t>%</w:t>
      </w:r>
      <w:r>
        <w:rPr>
          <w:spacing w:val="-2"/>
          <w:sz w:val="22"/>
          <w:szCs w:val="22"/>
        </w:rPr>
        <w:t>FS</w:t>
      </w:r>
    </w:p>
    <w:p w14:paraId="724B52D9">
      <w:pPr>
        <w:pStyle w:val="3"/>
        <w:spacing w:before="2" w:line="225" w:lineRule="auto"/>
        <w:ind w:left="1627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x=6:          禁止手动归零</w:t>
      </w:r>
    </w:p>
    <w:p w14:paraId="11475BA5">
      <w:pPr>
        <w:pStyle w:val="3"/>
        <w:spacing w:before="5" w:line="218" w:lineRule="auto"/>
        <w:ind w:left="744" w:firstLine="220" w:firstLineChars="100"/>
        <w:outlineLvl w:val="0"/>
        <w:rPr>
          <w:sz w:val="22"/>
          <w:szCs w:val="22"/>
        </w:rPr>
      </w:pPr>
      <w:r>
        <w:rPr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P9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x(开机零点范围)</w:t>
      </w:r>
    </w:p>
    <w:p w14:paraId="3B61C2B8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z w:val="22"/>
          <w:szCs w:val="22"/>
        </w:rPr>
        <w:t>x=1:</w:t>
      </w:r>
      <w:r>
        <w:rPr>
          <w:spacing w:val="2"/>
          <w:sz w:val="22"/>
          <w:szCs w:val="22"/>
        </w:rPr>
        <w:t xml:space="preserve">          </w:t>
      </w:r>
      <w:r>
        <w:rPr>
          <w:sz w:val="22"/>
          <w:szCs w:val="22"/>
        </w:rPr>
        <w:t>2</w:t>
      </w:r>
      <w:r>
        <w:rPr>
          <w:rFonts w:ascii="Arial" w:hAnsi="Arial" w:eastAsia="Arial" w:cs="Arial"/>
          <w:position w:val="3"/>
          <w:sz w:val="12"/>
          <w:szCs w:val="12"/>
        </w:rPr>
        <w:t>%</w:t>
      </w:r>
      <w:r>
        <w:rPr>
          <w:sz w:val="22"/>
          <w:szCs w:val="22"/>
        </w:rPr>
        <w:t>FS</w:t>
      </w:r>
    </w:p>
    <w:p w14:paraId="22639F99">
      <w:pPr>
        <w:pStyle w:val="3"/>
        <w:spacing w:line="219" w:lineRule="auto"/>
        <w:ind w:left="1627"/>
        <w:rPr>
          <w:sz w:val="22"/>
          <w:szCs w:val="22"/>
        </w:rPr>
      </w:pPr>
      <w:r>
        <w:rPr>
          <w:spacing w:val="1"/>
          <w:sz w:val="22"/>
          <w:szCs w:val="22"/>
        </w:rPr>
        <w:t>x=2:          4</w:t>
      </w:r>
      <w:r>
        <w:rPr>
          <w:rFonts w:ascii="Arial" w:hAnsi="Arial" w:eastAsia="Arial" w:cs="Arial"/>
          <w:spacing w:val="1"/>
          <w:position w:val="3"/>
          <w:sz w:val="12"/>
          <w:szCs w:val="12"/>
        </w:rPr>
        <w:t>%</w:t>
      </w:r>
      <w:r>
        <w:rPr>
          <w:sz w:val="22"/>
          <w:szCs w:val="22"/>
        </w:rPr>
        <w:t>FS</w:t>
      </w:r>
    </w:p>
    <w:p w14:paraId="500A50A3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x=3:</w:t>
      </w:r>
      <w:r>
        <w:rPr>
          <w:spacing w:val="4"/>
          <w:sz w:val="22"/>
          <w:szCs w:val="22"/>
        </w:rPr>
        <w:t xml:space="preserve">          </w:t>
      </w:r>
      <w:r>
        <w:rPr>
          <w:spacing w:val="-1"/>
          <w:sz w:val="22"/>
          <w:szCs w:val="22"/>
        </w:rPr>
        <w:t xml:space="preserve">10 </w:t>
      </w:r>
      <w:r>
        <w:rPr>
          <w:rFonts w:ascii="Arial" w:hAnsi="Arial" w:eastAsia="Arial" w:cs="Arial"/>
          <w:spacing w:val="-1"/>
          <w:position w:val="3"/>
          <w:sz w:val="11"/>
          <w:szCs w:val="11"/>
        </w:rPr>
        <w:t>%</w:t>
      </w:r>
      <w:r>
        <w:rPr>
          <w:spacing w:val="-1"/>
          <w:sz w:val="22"/>
          <w:szCs w:val="22"/>
        </w:rPr>
        <w:t>FS</w:t>
      </w:r>
    </w:p>
    <w:p w14:paraId="6073D654">
      <w:pPr>
        <w:pStyle w:val="3"/>
        <w:spacing w:before="1" w:line="217" w:lineRule="auto"/>
        <w:ind w:left="1413"/>
        <w:rPr>
          <w:sz w:val="22"/>
          <w:szCs w:val="22"/>
        </w:rPr>
      </w:pPr>
      <w:r>
        <w:rPr>
          <w:sz w:val="22"/>
          <w:szCs w:val="22"/>
        </w:rPr>
        <w:t>★x=4:</w:t>
      </w:r>
      <w:r>
        <w:rPr>
          <w:spacing w:val="2"/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20 </w:t>
      </w:r>
      <w:r>
        <w:rPr>
          <w:rFonts w:ascii="Arial" w:hAnsi="Arial" w:eastAsia="Arial" w:cs="Arial"/>
          <w:position w:val="3"/>
          <w:sz w:val="11"/>
          <w:szCs w:val="11"/>
        </w:rPr>
        <w:t>%</w:t>
      </w:r>
      <w:r>
        <w:rPr>
          <w:sz w:val="22"/>
          <w:szCs w:val="22"/>
        </w:rPr>
        <w:t>FS</w:t>
      </w:r>
    </w:p>
    <w:p w14:paraId="7BDE2E6C">
      <w:pPr>
        <w:pStyle w:val="3"/>
        <w:spacing w:line="219" w:lineRule="auto"/>
        <w:ind w:left="1627"/>
        <w:rPr>
          <w:sz w:val="22"/>
          <w:szCs w:val="22"/>
        </w:rPr>
      </w:pPr>
      <w:r>
        <w:rPr>
          <w:spacing w:val="-1"/>
          <w:sz w:val="22"/>
          <w:szCs w:val="22"/>
        </w:rPr>
        <w:t>x=5:</w:t>
      </w:r>
      <w:r>
        <w:rPr>
          <w:spacing w:val="4"/>
          <w:sz w:val="22"/>
          <w:szCs w:val="22"/>
        </w:rPr>
        <w:t xml:space="preserve">          </w:t>
      </w:r>
      <w:r>
        <w:rPr>
          <w:spacing w:val="-1"/>
          <w:sz w:val="22"/>
          <w:szCs w:val="22"/>
        </w:rPr>
        <w:t xml:space="preserve">100 </w:t>
      </w:r>
      <w:r>
        <w:rPr>
          <w:rFonts w:ascii="Arial" w:hAnsi="Arial" w:eastAsia="Arial" w:cs="Arial"/>
          <w:spacing w:val="-1"/>
          <w:position w:val="3"/>
          <w:sz w:val="11"/>
          <w:szCs w:val="11"/>
        </w:rPr>
        <w:t>%</w:t>
      </w:r>
      <w:r>
        <w:rPr>
          <w:spacing w:val="-1"/>
          <w:sz w:val="22"/>
          <w:szCs w:val="22"/>
        </w:rPr>
        <w:t>FS</w:t>
      </w:r>
    </w:p>
    <w:p w14:paraId="23673BE9">
      <w:pPr>
        <w:pStyle w:val="3"/>
        <w:spacing w:before="1" w:line="217" w:lineRule="auto"/>
        <w:ind w:left="1627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x=6:</w:t>
      </w:r>
      <w:r>
        <w:rPr>
          <w:spacing w:val="3"/>
          <w:sz w:val="22"/>
          <w:szCs w:val="22"/>
        </w:rPr>
        <w:t xml:space="preserve">          </w:t>
      </w:r>
      <w:r>
        <w:rPr>
          <w:spacing w:val="-2"/>
          <w:sz w:val="22"/>
          <w:szCs w:val="22"/>
        </w:rPr>
        <w:t>禁止开机归零</w:t>
      </w:r>
    </w:p>
    <w:p w14:paraId="514F68B1">
      <w:pPr>
        <w:pStyle w:val="3"/>
        <w:spacing w:line="217" w:lineRule="auto"/>
        <w:ind w:left="761" w:firstLine="211" w:firstLineChars="100"/>
        <w:outlineLvl w:val="0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>P10 x</w:t>
      </w:r>
      <w:r>
        <w:rPr>
          <w:b/>
          <w:bCs/>
          <w:spacing w:val="59"/>
          <w:sz w:val="22"/>
          <w:szCs w:val="22"/>
        </w:rPr>
        <w:t xml:space="preserve"> </w:t>
      </w:r>
      <w:r>
        <w:rPr>
          <w:b/>
          <w:bCs/>
          <w:spacing w:val="-5"/>
          <w:sz w:val="22"/>
          <w:szCs w:val="22"/>
        </w:rPr>
        <w:t>(</w:t>
      </w:r>
      <w:r>
        <w:rPr>
          <w:rFonts w:hint="eastAsia"/>
          <w:b/>
          <w:bCs/>
          <w:spacing w:val="-5"/>
          <w:sz w:val="22"/>
          <w:szCs w:val="22"/>
          <w:lang w:eastAsia="zh-CN"/>
        </w:rPr>
        <w:t>称重速度</w:t>
      </w:r>
      <w:r>
        <w:rPr>
          <w:b/>
          <w:bCs/>
          <w:spacing w:val="-5"/>
          <w:sz w:val="22"/>
          <w:szCs w:val="22"/>
        </w:rPr>
        <w:t>)</w:t>
      </w:r>
    </w:p>
    <w:p w14:paraId="5E7B5FD5">
      <w:pPr>
        <w:pStyle w:val="3"/>
        <w:spacing w:before="1" w:line="217" w:lineRule="auto"/>
        <w:ind w:firstLine="1744" w:firstLineChars="800"/>
        <w:rPr>
          <w:sz w:val="22"/>
          <w:szCs w:val="22"/>
        </w:rPr>
      </w:pPr>
      <w:r>
        <w:rPr>
          <w:spacing w:val="-1"/>
          <w:sz w:val="22"/>
          <w:szCs w:val="22"/>
        </w:rPr>
        <w:t>x=1</w:t>
      </w:r>
      <w:r>
        <w:rPr>
          <w:rFonts w:hint="eastAsia"/>
          <w:spacing w:val="-1"/>
          <w:sz w:val="22"/>
          <w:szCs w:val="22"/>
          <w:lang w:val="en-US" w:eastAsia="zh-CN"/>
        </w:rPr>
        <w:t xml:space="preserve">          </w:t>
      </w:r>
      <w:r>
        <w:rPr>
          <w:spacing w:val="4"/>
          <w:sz w:val="22"/>
          <w:szCs w:val="22"/>
        </w:rPr>
        <w:t xml:space="preserve"> </w:t>
      </w:r>
      <w:r>
        <w:rPr>
          <w:rFonts w:hint="eastAsia"/>
          <w:spacing w:val="4"/>
          <w:sz w:val="22"/>
          <w:szCs w:val="22"/>
          <w:lang w:val="en-US" w:eastAsia="zh-CN"/>
        </w:rPr>
        <w:t xml:space="preserve"> 慢</w:t>
      </w:r>
      <w:r>
        <w:rPr>
          <w:spacing w:val="4"/>
          <w:sz w:val="22"/>
          <w:szCs w:val="22"/>
        </w:rPr>
        <w:t xml:space="preserve">   </w:t>
      </w:r>
    </w:p>
    <w:p w14:paraId="2062D003">
      <w:pPr>
        <w:pStyle w:val="3"/>
        <w:spacing w:before="1" w:line="217" w:lineRule="auto"/>
        <w:ind w:firstLine="1554" w:firstLineChars="700"/>
        <w:rPr>
          <w:rFonts w:hint="default"/>
          <w:spacing w:val="1"/>
          <w:sz w:val="22"/>
          <w:szCs w:val="22"/>
          <w:lang w:val="en-US" w:eastAsia="zh-CN"/>
        </w:rPr>
      </w:pPr>
      <w:r>
        <w:rPr>
          <w:spacing w:val="1"/>
          <w:sz w:val="22"/>
          <w:szCs w:val="22"/>
        </w:rPr>
        <w:t>★x=</w:t>
      </w:r>
      <w:r>
        <w:rPr>
          <w:rFonts w:hint="eastAsia"/>
          <w:spacing w:val="1"/>
          <w:sz w:val="22"/>
          <w:szCs w:val="22"/>
          <w:lang w:val="en-US" w:eastAsia="zh-CN"/>
        </w:rPr>
        <w:t xml:space="preserve">2          </w:t>
      </w:r>
      <w:r>
        <w:rPr>
          <w:rFonts w:hint="eastAsia"/>
          <w:spacing w:val="-1"/>
          <w:sz w:val="22"/>
          <w:szCs w:val="22"/>
          <w:lang w:val="en-US" w:eastAsia="zh-CN"/>
        </w:rPr>
        <w:t xml:space="preserve"> </w:t>
      </w:r>
      <w:r>
        <w:rPr>
          <w:rFonts w:hint="eastAsia"/>
          <w:spacing w:val="1"/>
          <w:sz w:val="22"/>
          <w:szCs w:val="22"/>
          <w:lang w:val="en-US" w:eastAsia="zh-CN"/>
        </w:rPr>
        <w:t>标准</w:t>
      </w:r>
    </w:p>
    <w:p w14:paraId="40D1905E">
      <w:pPr>
        <w:pStyle w:val="3"/>
        <w:spacing w:before="1" w:line="217" w:lineRule="auto"/>
        <w:ind w:firstLine="1332" w:firstLineChars="600"/>
        <w:rPr>
          <w:rFonts w:hint="default"/>
          <w:spacing w:val="1"/>
          <w:sz w:val="22"/>
          <w:szCs w:val="22"/>
          <w:lang w:val="en-US" w:eastAsia="zh-CN"/>
        </w:rPr>
      </w:pPr>
      <w:r>
        <w:rPr>
          <w:rFonts w:hint="eastAsia"/>
          <w:spacing w:val="1"/>
          <w:sz w:val="22"/>
          <w:szCs w:val="22"/>
          <w:lang w:val="en-US" w:eastAsia="zh-CN"/>
        </w:rPr>
        <w:t xml:space="preserve">   x=3             </w:t>
      </w:r>
      <w:r>
        <w:rPr>
          <w:rFonts w:hint="eastAsia"/>
          <w:spacing w:val="-1"/>
          <w:sz w:val="22"/>
          <w:szCs w:val="22"/>
          <w:lang w:val="en-US" w:eastAsia="zh-CN"/>
        </w:rPr>
        <w:t>快</w:t>
      </w:r>
    </w:p>
    <w:p w14:paraId="1C1ED8CA">
      <w:pPr>
        <w:pStyle w:val="3"/>
        <w:spacing w:line="217" w:lineRule="auto"/>
        <w:ind w:left="761" w:firstLine="209" w:firstLineChars="100"/>
        <w:outlineLvl w:val="0"/>
        <w:rPr>
          <w:b/>
          <w:bCs/>
          <w:sz w:val="22"/>
          <w:szCs w:val="22"/>
        </w:rPr>
      </w:pPr>
      <w:r>
        <w:rPr>
          <w:b/>
          <w:bCs/>
          <w:spacing w:val="-6"/>
          <w:sz w:val="22"/>
          <w:szCs w:val="22"/>
        </w:rPr>
        <w:t>P11 x</w:t>
      </w:r>
      <w:r>
        <w:rPr>
          <w:b/>
          <w:bCs/>
          <w:spacing w:val="60"/>
          <w:sz w:val="22"/>
          <w:szCs w:val="22"/>
        </w:rPr>
        <w:t xml:space="preserve"> </w:t>
      </w:r>
      <w:r>
        <w:rPr>
          <w:b/>
          <w:bCs/>
          <w:spacing w:val="-6"/>
          <w:sz w:val="22"/>
          <w:szCs w:val="22"/>
        </w:rPr>
        <w:t>(</w:t>
      </w:r>
      <w:r>
        <w:rPr>
          <w:rFonts w:hint="eastAsia"/>
          <w:b/>
          <w:bCs/>
          <w:spacing w:val="-6"/>
          <w:sz w:val="22"/>
          <w:szCs w:val="22"/>
          <w:lang w:eastAsia="zh-CN"/>
        </w:rPr>
        <w:t>零区</w:t>
      </w:r>
      <w:r>
        <w:rPr>
          <w:b/>
          <w:bCs/>
          <w:spacing w:val="-6"/>
          <w:sz w:val="22"/>
          <w:szCs w:val="22"/>
        </w:rPr>
        <w:t>)</w:t>
      </w:r>
    </w:p>
    <w:p w14:paraId="4456D0E6">
      <w:pPr>
        <w:pStyle w:val="3"/>
        <w:spacing w:before="1" w:line="219" w:lineRule="auto"/>
        <w:ind w:left="1627"/>
        <w:rPr>
          <w:b w:val="0"/>
          <w:bCs w:val="0"/>
          <w:sz w:val="22"/>
          <w:szCs w:val="22"/>
        </w:rPr>
      </w:pPr>
      <w:r>
        <w:rPr>
          <w:b w:val="0"/>
          <w:bCs w:val="0"/>
          <w:spacing w:val="-1"/>
          <w:sz w:val="22"/>
          <w:szCs w:val="22"/>
        </w:rPr>
        <w:t>x=1</w:t>
      </w:r>
      <w:r>
        <w:rPr>
          <w:rFonts w:hint="eastAsia"/>
          <w:b w:val="0"/>
          <w:bCs w:val="0"/>
          <w:spacing w:val="-1"/>
          <w:sz w:val="22"/>
          <w:szCs w:val="22"/>
          <w:lang w:eastAsia="zh-CN"/>
        </w:rPr>
        <w:t xml:space="preserve">    </w:t>
      </w:r>
      <w:r>
        <w:rPr>
          <w:rFonts w:hint="eastAsia"/>
          <w:b w:val="0"/>
          <w:bCs w:val="0"/>
          <w:spacing w:val="-1"/>
          <w:sz w:val="22"/>
          <w:szCs w:val="22"/>
          <w:lang w:val="en-US" w:eastAsia="zh-CN"/>
        </w:rPr>
        <w:t xml:space="preserve"> </w:t>
      </w:r>
      <w:r>
        <w:rPr>
          <w:rFonts w:hint="eastAsia"/>
          <w:b w:val="0"/>
          <w:bCs w:val="0"/>
          <w:spacing w:val="-1"/>
          <w:sz w:val="22"/>
          <w:szCs w:val="22"/>
          <w:lang w:eastAsia="zh-CN"/>
        </w:rPr>
        <w:t xml:space="preserve"> </w:t>
      </w:r>
      <w:r>
        <w:rPr>
          <w:rFonts w:hint="eastAsia"/>
          <w:b w:val="0"/>
          <w:bCs w:val="0"/>
          <w:spacing w:val="-1"/>
          <w:sz w:val="22"/>
          <w:szCs w:val="22"/>
          <w:lang w:val="en-US" w:eastAsia="zh-CN"/>
        </w:rPr>
        <w:t xml:space="preserve">       5d</w:t>
      </w:r>
      <w:r>
        <w:rPr>
          <w:b w:val="0"/>
          <w:bCs w:val="0"/>
          <w:spacing w:val="3"/>
          <w:sz w:val="22"/>
          <w:szCs w:val="22"/>
        </w:rPr>
        <w:t xml:space="preserve">        </w:t>
      </w:r>
    </w:p>
    <w:p w14:paraId="631B30D2">
      <w:pPr>
        <w:pStyle w:val="3"/>
        <w:spacing w:before="1" w:line="217" w:lineRule="auto"/>
        <w:ind w:firstLine="1484" w:firstLineChars="700"/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</w:pPr>
      <w:r>
        <w:rPr>
          <w:b w:val="0"/>
          <w:bCs w:val="0"/>
          <w:spacing w:val="-4"/>
          <w:sz w:val="22"/>
          <w:szCs w:val="22"/>
        </w:rPr>
        <w:t>★x=2</w:t>
      </w:r>
      <w:r>
        <w:rPr>
          <w:rFonts w:hint="eastAsia"/>
          <w:b w:val="0"/>
          <w:bCs w:val="0"/>
          <w:spacing w:val="-4"/>
          <w:sz w:val="22"/>
          <w:szCs w:val="22"/>
          <w:lang w:eastAsia="zh-CN"/>
        </w:rPr>
        <w:t xml:space="preserve">     </w:t>
      </w: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 xml:space="preserve">       10d</w:t>
      </w:r>
    </w:p>
    <w:p w14:paraId="4D6CC5EC">
      <w:pPr>
        <w:pStyle w:val="3"/>
        <w:spacing w:before="1" w:line="217" w:lineRule="auto"/>
        <w:ind w:firstLine="1484" w:firstLineChars="700"/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 xml:space="preserve"> </w:t>
      </w:r>
      <w:r>
        <w:rPr>
          <w:b w:val="0"/>
          <w:bCs w:val="0"/>
          <w:spacing w:val="-4"/>
          <w:sz w:val="22"/>
          <w:szCs w:val="22"/>
        </w:rPr>
        <w:t>x=</w:t>
      </w: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>3             15d</w:t>
      </w:r>
    </w:p>
    <w:p w14:paraId="305DC62F">
      <w:pPr>
        <w:pStyle w:val="3"/>
        <w:spacing w:before="1" w:line="217" w:lineRule="auto"/>
        <w:ind w:left="1413" w:firstLine="212" w:firstLineChars="100"/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</w:pPr>
      <w:r>
        <w:rPr>
          <w:b w:val="0"/>
          <w:bCs w:val="0"/>
          <w:spacing w:val="-4"/>
          <w:sz w:val="22"/>
          <w:szCs w:val="22"/>
        </w:rPr>
        <w:t>x=</w:t>
      </w: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>4             20d</w:t>
      </w:r>
    </w:p>
    <w:p w14:paraId="4DE50323">
      <w:pPr>
        <w:pStyle w:val="3"/>
        <w:spacing w:before="1" w:line="217" w:lineRule="auto"/>
        <w:ind w:left="1413" w:firstLine="212" w:firstLineChars="100"/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</w:pPr>
      <w:r>
        <w:rPr>
          <w:b w:val="0"/>
          <w:bCs w:val="0"/>
          <w:spacing w:val="-4"/>
          <w:sz w:val="22"/>
          <w:szCs w:val="22"/>
        </w:rPr>
        <w:t>x=</w:t>
      </w: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>5             25d</w:t>
      </w:r>
    </w:p>
    <w:p w14:paraId="5EBCCA3B">
      <w:pPr>
        <w:pStyle w:val="3"/>
        <w:spacing w:before="1" w:line="217" w:lineRule="auto"/>
        <w:ind w:left="1413" w:firstLine="212" w:firstLineChars="100"/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</w:pPr>
      <w:r>
        <w:rPr>
          <w:b w:val="0"/>
          <w:bCs w:val="0"/>
          <w:spacing w:val="-4"/>
          <w:sz w:val="22"/>
          <w:szCs w:val="22"/>
        </w:rPr>
        <w:t>x=</w:t>
      </w: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>6             30d</w:t>
      </w:r>
    </w:p>
    <w:p w14:paraId="2C77C215">
      <w:pPr>
        <w:pStyle w:val="3"/>
        <w:spacing w:before="1" w:line="217" w:lineRule="auto"/>
        <w:ind w:left="1413" w:firstLine="212" w:firstLineChars="100"/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</w:pPr>
      <w:r>
        <w:rPr>
          <w:b w:val="0"/>
          <w:bCs w:val="0"/>
          <w:spacing w:val="-4"/>
          <w:sz w:val="22"/>
          <w:szCs w:val="22"/>
        </w:rPr>
        <w:t>x=</w:t>
      </w: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>7             35d</w:t>
      </w:r>
    </w:p>
    <w:p w14:paraId="1D0DFE18">
      <w:pPr>
        <w:pStyle w:val="3"/>
        <w:spacing w:before="1" w:line="217" w:lineRule="auto"/>
        <w:ind w:left="1413" w:firstLine="212" w:firstLineChars="100"/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</w:pPr>
      <w:r>
        <w:rPr>
          <w:b w:val="0"/>
          <w:bCs w:val="0"/>
          <w:spacing w:val="-4"/>
          <w:sz w:val="22"/>
          <w:szCs w:val="22"/>
        </w:rPr>
        <w:t>x=</w:t>
      </w: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>8             40d</w:t>
      </w:r>
    </w:p>
    <w:p w14:paraId="683C3881">
      <w:pPr>
        <w:pStyle w:val="3"/>
        <w:spacing w:before="1" w:line="217" w:lineRule="auto"/>
        <w:ind w:left="1413" w:firstLine="212" w:firstLineChars="100"/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</w:pPr>
      <w:r>
        <w:rPr>
          <w:b w:val="0"/>
          <w:bCs w:val="0"/>
          <w:spacing w:val="-4"/>
          <w:sz w:val="22"/>
          <w:szCs w:val="22"/>
        </w:rPr>
        <w:t>x=</w:t>
      </w: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>9             45d</w:t>
      </w:r>
    </w:p>
    <w:p w14:paraId="326B3781">
      <w:pPr>
        <w:pStyle w:val="3"/>
        <w:spacing w:before="1" w:line="217" w:lineRule="auto"/>
        <w:ind w:firstLine="843" w:firstLineChars="400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>P12 x</w:t>
      </w:r>
      <w:r>
        <w:rPr>
          <w:b/>
          <w:bCs/>
          <w:spacing w:val="63"/>
          <w:sz w:val="22"/>
          <w:szCs w:val="22"/>
        </w:rPr>
        <w:t xml:space="preserve"> </w:t>
      </w:r>
      <w:r>
        <w:rPr>
          <w:b/>
          <w:bCs/>
          <w:spacing w:val="-5"/>
          <w:sz w:val="22"/>
          <w:szCs w:val="22"/>
        </w:rPr>
        <w:t>(</w:t>
      </w:r>
      <w:r>
        <w:rPr>
          <w:rFonts w:hint="eastAsia"/>
          <w:b/>
          <w:bCs/>
          <w:spacing w:val="-5"/>
          <w:sz w:val="22"/>
          <w:szCs w:val="22"/>
          <w:lang w:val="en-US" w:eastAsia="zh-CN"/>
        </w:rPr>
        <w:t>动态称重锁定幅度</w:t>
      </w:r>
      <w:r>
        <w:rPr>
          <w:b/>
          <w:bCs/>
          <w:spacing w:val="-5"/>
          <w:sz w:val="22"/>
          <w:szCs w:val="22"/>
        </w:rPr>
        <w:t>)</w:t>
      </w:r>
    </w:p>
    <w:p w14:paraId="26E6D5A8">
      <w:pPr>
        <w:pStyle w:val="3"/>
        <w:spacing w:before="1" w:line="219" w:lineRule="auto"/>
        <w:ind w:left="1627"/>
        <w:rPr>
          <w:b w:val="0"/>
          <w:bCs w:val="0"/>
          <w:sz w:val="22"/>
          <w:szCs w:val="22"/>
        </w:rPr>
      </w:pPr>
      <w:r>
        <w:rPr>
          <w:b w:val="0"/>
          <w:bCs w:val="0"/>
          <w:spacing w:val="-1"/>
          <w:sz w:val="22"/>
          <w:szCs w:val="22"/>
        </w:rPr>
        <w:t>x=1</w:t>
      </w:r>
      <w:r>
        <w:rPr>
          <w:rFonts w:hint="eastAsia"/>
          <w:b w:val="0"/>
          <w:bCs w:val="0"/>
          <w:spacing w:val="-1"/>
          <w:sz w:val="22"/>
          <w:szCs w:val="22"/>
          <w:lang w:val="en-US" w:eastAsia="zh-CN"/>
        </w:rPr>
        <w:t>-15</w:t>
      </w:r>
      <w:r>
        <w:rPr>
          <w:rFonts w:hint="eastAsia"/>
          <w:b w:val="0"/>
          <w:bCs w:val="0"/>
          <w:spacing w:val="-1"/>
          <w:sz w:val="22"/>
          <w:szCs w:val="22"/>
          <w:lang w:eastAsia="zh-CN"/>
        </w:rPr>
        <w:t xml:space="preserve">    </w:t>
      </w:r>
      <w:r>
        <w:rPr>
          <w:rFonts w:hint="eastAsia"/>
          <w:b w:val="0"/>
          <w:bCs w:val="0"/>
          <w:spacing w:val="-1"/>
          <w:sz w:val="22"/>
          <w:szCs w:val="22"/>
          <w:lang w:val="en-US" w:eastAsia="zh-CN"/>
        </w:rPr>
        <w:t xml:space="preserve"> </w:t>
      </w:r>
      <w:r>
        <w:rPr>
          <w:rFonts w:hint="eastAsia"/>
          <w:b w:val="0"/>
          <w:bCs w:val="0"/>
          <w:spacing w:val="-1"/>
          <w:sz w:val="22"/>
          <w:szCs w:val="22"/>
          <w:lang w:eastAsia="zh-CN"/>
        </w:rPr>
        <w:t xml:space="preserve"> </w:t>
      </w:r>
      <w:r>
        <w:rPr>
          <w:rFonts w:hint="eastAsia"/>
          <w:b w:val="0"/>
          <w:bCs w:val="0"/>
          <w:spacing w:val="-1"/>
          <w:sz w:val="22"/>
          <w:szCs w:val="22"/>
          <w:lang w:val="en-US" w:eastAsia="zh-CN"/>
        </w:rPr>
        <w:t xml:space="preserve">       </w:t>
      </w:r>
      <w:r>
        <w:rPr>
          <w:b w:val="0"/>
          <w:bCs w:val="0"/>
          <w:spacing w:val="3"/>
          <w:sz w:val="22"/>
          <w:szCs w:val="22"/>
        </w:rPr>
        <w:t xml:space="preserve">        </w:t>
      </w:r>
    </w:p>
    <w:p w14:paraId="57D17E43">
      <w:pPr>
        <w:pStyle w:val="3"/>
        <w:spacing w:before="1" w:line="217" w:lineRule="auto"/>
        <w:ind w:firstLine="1484" w:firstLineChars="700"/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</w:pPr>
      <w:r>
        <w:rPr>
          <w:b w:val="0"/>
          <w:bCs w:val="0"/>
          <w:spacing w:val="-4"/>
          <w:sz w:val="22"/>
          <w:szCs w:val="22"/>
        </w:rPr>
        <w:t>★x=</w:t>
      </w: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>8</w:t>
      </w:r>
      <w:r>
        <w:rPr>
          <w:rFonts w:hint="eastAsia"/>
          <w:b w:val="0"/>
          <w:bCs w:val="0"/>
          <w:spacing w:val="-4"/>
          <w:sz w:val="22"/>
          <w:szCs w:val="22"/>
          <w:lang w:eastAsia="zh-CN"/>
        </w:rPr>
        <w:t xml:space="preserve">    </w:t>
      </w:r>
      <w:r>
        <w:rPr>
          <w:rFonts w:hint="eastAsia"/>
          <w:b w:val="0"/>
          <w:bCs w:val="0"/>
          <w:spacing w:val="-4"/>
          <w:sz w:val="22"/>
          <w:szCs w:val="22"/>
          <w:lang w:val="en-US" w:eastAsia="zh-CN"/>
        </w:rPr>
        <w:t xml:space="preserve">                      </w:t>
      </w:r>
    </w:p>
    <w:p w14:paraId="5885DF87">
      <w:pPr>
        <w:spacing w:line="234" w:lineRule="auto"/>
        <w:ind w:firstLine="851" w:firstLineChars="400"/>
        <w:jc w:val="both"/>
        <w:rPr>
          <w:b/>
          <w:bCs/>
          <w:sz w:val="22"/>
          <w:szCs w:val="22"/>
        </w:rPr>
      </w:pPr>
      <w:r>
        <w:rPr>
          <w:rFonts w:hint="eastAsia" w:ascii="楷体" w:hAnsi="楷体" w:eastAsia="楷体" w:cs="楷体"/>
          <w:b/>
          <w:bCs/>
          <w:spacing w:val="-4"/>
          <w:sz w:val="22"/>
          <w:szCs w:val="22"/>
        </w:rPr>
        <w:t>P</w:t>
      </w:r>
      <w:r>
        <w:rPr>
          <w:rFonts w:hint="eastAsia" w:ascii="楷体" w:hAnsi="楷体" w:eastAsia="楷体" w:cs="楷体"/>
          <w:b/>
          <w:bCs/>
          <w:spacing w:val="-4"/>
          <w:sz w:val="22"/>
          <w:szCs w:val="22"/>
          <w:lang w:val="en-US" w:eastAsia="zh-CN"/>
        </w:rPr>
        <w:t>13</w:t>
      </w:r>
      <w:r>
        <w:rPr>
          <w:rFonts w:hint="eastAsia" w:ascii="楷体" w:hAnsi="楷体" w:eastAsia="楷体" w:cs="楷体"/>
          <w:b/>
          <w:bCs/>
          <w:spacing w:val="-4"/>
          <w:sz w:val="22"/>
          <w:szCs w:val="22"/>
        </w:rPr>
        <w:t xml:space="preserve">  x</w:t>
      </w:r>
      <w:r>
        <w:rPr>
          <w:rFonts w:hint="eastAsia" w:ascii="楷体" w:hAnsi="楷体" w:eastAsia="楷体" w:cs="楷体"/>
          <w:b/>
          <w:bCs/>
          <w:spacing w:val="61"/>
          <w:sz w:val="22"/>
          <w:szCs w:val="22"/>
        </w:rPr>
        <w:t xml:space="preserve"> </w:t>
      </w:r>
      <w:r>
        <w:rPr>
          <w:rFonts w:hint="eastAsia" w:ascii="楷体" w:hAnsi="楷体" w:eastAsia="楷体" w:cs="楷体"/>
          <w:b/>
          <w:bCs/>
          <w:spacing w:val="-4"/>
          <w:sz w:val="22"/>
          <w:szCs w:val="22"/>
        </w:rPr>
        <w:t>(</w:t>
      </w:r>
      <w:r>
        <w:rPr>
          <w:rFonts w:hint="eastAsia" w:ascii="楷体" w:hAnsi="楷体" w:eastAsia="楷体" w:cs="楷体"/>
          <w:b/>
          <w:bCs/>
          <w:spacing w:val="-4"/>
          <w:sz w:val="22"/>
          <w:szCs w:val="22"/>
          <w:lang w:eastAsia="zh-CN"/>
        </w:rPr>
        <w:t>防抖</w:t>
      </w:r>
      <w:r>
        <w:rPr>
          <w:rFonts w:hint="eastAsia" w:ascii="楷体" w:hAnsi="楷体" w:eastAsia="楷体" w:cs="楷体"/>
          <w:b/>
          <w:bCs/>
          <w:spacing w:val="-4"/>
          <w:sz w:val="22"/>
          <w:szCs w:val="22"/>
        </w:rPr>
        <w:t>)</w:t>
      </w:r>
    </w:p>
    <w:p w14:paraId="47B4F696">
      <w:pPr>
        <w:pStyle w:val="3"/>
        <w:spacing w:line="219" w:lineRule="auto"/>
        <w:ind w:firstLine="1728" w:firstLineChars="800"/>
        <w:rPr>
          <w:rFonts w:hint="eastAsia" w:eastAsia="楷体"/>
          <w:sz w:val="22"/>
          <w:szCs w:val="22"/>
          <w:lang w:val="en-US" w:eastAsia="zh-CN"/>
        </w:rPr>
      </w:pPr>
      <w:r>
        <w:rPr>
          <w:spacing w:val="-2"/>
          <w:sz w:val="22"/>
          <w:szCs w:val="22"/>
        </w:rPr>
        <w:t>x=1:</w:t>
      </w:r>
      <w:r>
        <w:rPr>
          <w:spacing w:val="2"/>
          <w:sz w:val="22"/>
          <w:szCs w:val="22"/>
        </w:rPr>
        <w:t xml:space="preserve">    </w:t>
      </w:r>
      <w:r>
        <w:rPr>
          <w:rFonts w:hint="eastAsia"/>
          <w:spacing w:val="2"/>
          <w:sz w:val="22"/>
          <w:szCs w:val="22"/>
          <w:lang w:val="en-US" w:eastAsia="zh-CN"/>
        </w:rPr>
        <w:t xml:space="preserve">   </w:t>
      </w:r>
      <w:r>
        <w:rPr>
          <w:rFonts w:hint="eastAsia"/>
          <w:spacing w:val="4"/>
          <w:sz w:val="24"/>
          <w:szCs w:val="24"/>
          <w:lang w:val="en-US" w:eastAsia="zh-CN"/>
        </w:rPr>
        <w:t>普通模式</w:t>
      </w:r>
    </w:p>
    <w:p w14:paraId="5B9A7889">
      <w:pPr>
        <w:pStyle w:val="3"/>
        <w:tabs>
          <w:tab w:val="left" w:pos="5638"/>
        </w:tabs>
        <w:spacing w:line="217" w:lineRule="auto"/>
        <w:ind w:firstLine="1526" w:firstLineChars="700"/>
        <w:rPr>
          <w:rFonts w:hint="eastAsia" w:eastAsia="楷体"/>
          <w:sz w:val="22"/>
          <w:szCs w:val="22"/>
          <w:lang w:eastAsia="zh-CN"/>
        </w:rPr>
      </w:pPr>
      <w:r>
        <w:rPr>
          <w:spacing w:val="-1"/>
          <w:sz w:val="22"/>
          <w:szCs w:val="22"/>
        </w:rPr>
        <w:t>★</w:t>
      </w:r>
      <w:r>
        <w:rPr>
          <w:rFonts w:hint="eastAsia"/>
          <w:spacing w:val="-1"/>
          <w:sz w:val="22"/>
          <w:szCs w:val="22"/>
          <w:lang w:val="en-US" w:eastAsia="zh-CN"/>
        </w:rPr>
        <w:t xml:space="preserve"> </w:t>
      </w:r>
      <w:r>
        <w:rPr>
          <w:spacing w:val="-1"/>
          <w:sz w:val="22"/>
          <w:szCs w:val="22"/>
        </w:rPr>
        <w:t>x=2:</w:t>
      </w:r>
      <w:r>
        <w:rPr>
          <w:spacing w:val="2"/>
          <w:sz w:val="22"/>
          <w:szCs w:val="22"/>
        </w:rPr>
        <w:t xml:space="preserve">      </w:t>
      </w:r>
      <w:r>
        <w:rPr>
          <w:rFonts w:hint="eastAsia"/>
          <w:spacing w:val="2"/>
          <w:sz w:val="22"/>
          <w:szCs w:val="22"/>
          <w:lang w:val="en-US" w:eastAsia="zh-CN"/>
        </w:rPr>
        <w:t xml:space="preserve"> </w:t>
      </w:r>
      <w:r>
        <w:rPr>
          <w:rFonts w:hint="eastAsia"/>
          <w:spacing w:val="4"/>
          <w:sz w:val="24"/>
          <w:szCs w:val="24"/>
          <w:lang w:val="en-US" w:eastAsia="zh-CN"/>
        </w:rPr>
        <w:t>防抖模式</w:t>
      </w:r>
      <w:r>
        <w:rPr>
          <w:spacing w:val="2"/>
          <w:sz w:val="22"/>
          <w:szCs w:val="22"/>
        </w:rPr>
        <w:t xml:space="preserve"> </w:t>
      </w:r>
      <w:r>
        <w:rPr>
          <w:rFonts w:hint="eastAsia"/>
          <w:spacing w:val="2"/>
          <w:sz w:val="22"/>
          <w:szCs w:val="22"/>
          <w:lang w:eastAsia="zh-CN"/>
        </w:rPr>
        <w:tab/>
      </w:r>
      <w:bookmarkStart w:id="9" w:name="_GoBack"/>
      <w:bookmarkEnd w:id="9"/>
    </w:p>
    <w:p w14:paraId="3B56E132">
      <w:pPr>
        <w:pStyle w:val="3"/>
        <w:spacing w:before="1" w:line="217" w:lineRule="auto"/>
        <w:ind w:firstLine="840" w:firstLineChars="400"/>
        <w:outlineLvl w:val="0"/>
        <w:rPr>
          <w:sz w:val="22"/>
          <w:szCs w:val="22"/>
        </w:rPr>
      </w:pPr>
      <w:r>
        <w:rPr>
          <w:spacing w:val="-5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P14</w:t>
      </w:r>
      <w:r>
        <w:rPr>
          <w:spacing w:val="-5"/>
          <w:sz w:val="22"/>
          <w:szCs w:val="22"/>
        </w:rPr>
        <w:t xml:space="preserve"> </w:t>
      </w:r>
      <w:r>
        <w:rPr>
          <w:spacing w:val="-5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x</w:t>
      </w:r>
      <w:r>
        <w:rPr>
          <w:spacing w:val="59"/>
          <w:sz w:val="22"/>
          <w:szCs w:val="22"/>
        </w:rPr>
        <w:t xml:space="preserve"> </w:t>
      </w:r>
      <w:r>
        <w:rPr>
          <w:spacing w:val="-5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(</w:t>
      </w:r>
      <w:r>
        <w:rPr>
          <w:rFonts w:hint="eastAsia"/>
          <w:spacing w:val="-5"/>
          <w:sz w:val="22"/>
          <w:szCs w:val="22"/>
          <w:lang w:eastAsia="zh-CN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亮度</w:t>
      </w:r>
      <w:r>
        <w:rPr>
          <w:spacing w:val="-5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显示设置</w:t>
      </w:r>
      <w:r>
        <w:rPr>
          <w:rFonts w:hint="eastAsia"/>
          <w:spacing w:val="-5"/>
          <w:sz w:val="22"/>
          <w:szCs w:val="22"/>
          <w:lang w:eastAsia="zh-CN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，</w:t>
      </w:r>
      <w:r>
        <w:rPr>
          <w:rFonts w:hint="eastAsia"/>
          <w:spacing w:val="-5"/>
          <w:sz w:val="22"/>
          <w:szCs w:val="22"/>
          <w:lang w:val="en-US" w:eastAsia="zh-CN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数字越大越亮</w:t>
      </w:r>
      <w:r>
        <w:rPr>
          <w:spacing w:val="-5"/>
          <w:sz w:val="22"/>
          <w:szCs w:val="22"/>
          <w14:textOutline w14:w="4013" w14:cap="flat" w14:cmpd="sng">
            <w14:solidFill>
              <w14:srgbClr w14:val="000000"/>
            </w14:solidFill>
            <w14:prstDash w14:val="solid"/>
            <w14:miter w14:val="0"/>
          </w14:textOutline>
        </w:rPr>
        <w:t>)</w:t>
      </w:r>
    </w:p>
    <w:p w14:paraId="347F48A6">
      <w:pPr>
        <w:pStyle w:val="3"/>
        <w:spacing w:before="1" w:line="217" w:lineRule="auto"/>
        <w:ind w:firstLine="1484" w:firstLineChars="700"/>
        <w:rPr>
          <w:sz w:val="22"/>
          <w:szCs w:val="22"/>
        </w:rPr>
      </w:pPr>
      <w:r>
        <w:rPr>
          <w:spacing w:val="-4"/>
          <w:sz w:val="22"/>
          <w:szCs w:val="22"/>
        </w:rPr>
        <w:t>★x=1:</w:t>
      </w:r>
      <w:r>
        <w:rPr>
          <w:spacing w:val="3"/>
          <w:sz w:val="22"/>
          <w:szCs w:val="22"/>
        </w:rPr>
        <w:t xml:space="preserve">          </w:t>
      </w:r>
      <w:r>
        <w:rPr>
          <w:spacing w:val="-4"/>
          <w:sz w:val="22"/>
          <w:szCs w:val="22"/>
        </w:rPr>
        <w:t>亮度</w:t>
      </w:r>
      <w:r>
        <w:rPr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1</w:t>
      </w:r>
    </w:p>
    <w:p w14:paraId="3FD38086">
      <w:pPr>
        <w:pStyle w:val="3"/>
        <w:spacing w:line="219" w:lineRule="auto"/>
        <w:ind w:firstLine="1696" w:firstLineChars="800"/>
        <w:rPr>
          <w:sz w:val="22"/>
          <w:szCs w:val="22"/>
        </w:rPr>
      </w:pPr>
      <w:r>
        <w:rPr>
          <w:spacing w:val="-4"/>
          <w:sz w:val="22"/>
          <w:szCs w:val="22"/>
        </w:rPr>
        <w:t>x=2:</w:t>
      </w:r>
      <w:r>
        <w:rPr>
          <w:spacing w:val="4"/>
          <w:sz w:val="22"/>
          <w:szCs w:val="22"/>
        </w:rPr>
        <w:t xml:space="preserve">          </w:t>
      </w:r>
      <w:r>
        <w:rPr>
          <w:spacing w:val="-4"/>
          <w:sz w:val="22"/>
          <w:szCs w:val="22"/>
        </w:rPr>
        <w:t>亮度</w:t>
      </w:r>
      <w:r>
        <w:rPr>
          <w:spacing w:val="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2</w:t>
      </w:r>
    </w:p>
    <w:p w14:paraId="3CBCBEE8">
      <w:pPr>
        <w:pStyle w:val="3"/>
        <w:spacing w:before="1" w:line="217" w:lineRule="auto"/>
        <w:ind w:left="1627"/>
        <w:rPr>
          <w:sz w:val="22"/>
          <w:szCs w:val="22"/>
        </w:rPr>
      </w:pPr>
      <w:r>
        <w:rPr>
          <w:spacing w:val="-4"/>
          <w:sz w:val="22"/>
          <w:szCs w:val="22"/>
        </w:rPr>
        <w:t>x=3：</w:t>
      </w:r>
      <w:r>
        <w:rPr>
          <w:spacing w:val="4"/>
          <w:sz w:val="22"/>
          <w:szCs w:val="22"/>
        </w:rPr>
        <w:t xml:space="preserve">         </w:t>
      </w:r>
      <w:r>
        <w:rPr>
          <w:spacing w:val="-4"/>
          <w:sz w:val="22"/>
          <w:szCs w:val="22"/>
        </w:rPr>
        <w:t>亮度</w:t>
      </w:r>
      <w:r>
        <w:rPr>
          <w:spacing w:val="1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3</w:t>
      </w:r>
    </w:p>
    <w:p w14:paraId="1FD9777F">
      <w:pPr>
        <w:pStyle w:val="3"/>
        <w:spacing w:before="1" w:line="217" w:lineRule="auto"/>
        <w:ind w:left="1627"/>
        <w:rPr>
          <w:rFonts w:hint="eastAsia" w:eastAsia="楷体"/>
          <w:sz w:val="22"/>
          <w:szCs w:val="22"/>
          <w:lang w:val="en-US" w:eastAsia="zh-CN"/>
        </w:rPr>
      </w:pPr>
      <w:r>
        <w:rPr>
          <w:spacing w:val="-3"/>
          <w:sz w:val="22"/>
          <w:szCs w:val="22"/>
        </w:rPr>
        <w:t>x=4：</w:t>
      </w:r>
      <w:r>
        <w:rPr>
          <w:spacing w:val="4"/>
          <w:sz w:val="22"/>
          <w:szCs w:val="22"/>
        </w:rPr>
        <w:t xml:space="preserve">         </w:t>
      </w:r>
      <w:r>
        <w:rPr>
          <w:spacing w:val="-3"/>
          <w:sz w:val="22"/>
          <w:szCs w:val="22"/>
        </w:rPr>
        <w:t>亮度 4</w:t>
      </w:r>
      <w:r>
        <w:rPr>
          <w:rFonts w:hint="eastAsia"/>
          <w:spacing w:val="-3"/>
          <w:sz w:val="22"/>
          <w:szCs w:val="22"/>
          <w:lang w:val="en-US" w:eastAsia="zh-CN"/>
        </w:rPr>
        <w:t xml:space="preserve"> </w:t>
      </w:r>
    </w:p>
    <w:p w14:paraId="58EBD0BC">
      <w:pPr>
        <w:pStyle w:val="3"/>
        <w:spacing w:line="234" w:lineRule="auto"/>
        <w:ind w:left="1627"/>
        <w:rPr>
          <w:spacing w:val="-3"/>
          <w:sz w:val="22"/>
          <w:szCs w:val="22"/>
        </w:rPr>
      </w:pPr>
      <w:r>
        <w:rPr>
          <w:spacing w:val="-3"/>
          <w:sz w:val="22"/>
          <w:szCs w:val="22"/>
        </w:rPr>
        <w:t>x=5：</w:t>
      </w:r>
      <w:r>
        <w:rPr>
          <w:spacing w:val="4"/>
          <w:sz w:val="22"/>
          <w:szCs w:val="22"/>
        </w:rPr>
        <w:t xml:space="preserve">         </w:t>
      </w:r>
      <w:r>
        <w:rPr>
          <w:spacing w:val="-3"/>
          <w:sz w:val="22"/>
          <w:szCs w:val="22"/>
        </w:rPr>
        <w:t>亮度 5</w:t>
      </w:r>
    </w:p>
    <w:p w14:paraId="79797540">
      <w:pPr>
        <w:spacing w:before="55" w:line="219" w:lineRule="auto"/>
        <w:ind w:firstLine="2240" w:firstLineChars="800"/>
        <w:rPr>
          <w:rFonts w:ascii="宋体" w:hAnsi="宋体" w:eastAsia="宋体" w:cs="宋体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E53E74F">
      <w:pPr>
        <w:spacing w:before="55" w:line="219" w:lineRule="auto"/>
        <w:ind w:firstLine="2240" w:firstLineChars="800"/>
        <w:rPr>
          <w:rFonts w:hint="eastAsia"/>
          <w:b/>
          <w:bCs/>
          <w:spacing w:val="63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第六章信息提示出错说明</w:t>
      </w:r>
    </w:p>
    <w:p w14:paraId="1BF20161">
      <w:pPr>
        <w:pStyle w:val="3"/>
        <w:spacing w:before="159" w:line="234" w:lineRule="auto"/>
        <w:ind w:left="482" w:firstLine="218" w:firstLineChars="100"/>
        <w:rPr>
          <w:sz w:val="24"/>
          <w:szCs w:val="24"/>
        </w:rPr>
      </w:pPr>
      <w:r>
        <w:rPr>
          <w:spacing w:val="-1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[Err</w:t>
      </w:r>
      <w:r>
        <w:rPr>
          <w:spacing w:val="12"/>
          <w:sz w:val="24"/>
          <w:szCs w:val="24"/>
        </w:rPr>
        <w:t xml:space="preserve">  </w:t>
      </w:r>
      <w:r>
        <w:rPr>
          <w:spacing w:val="-1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1]</w:t>
      </w:r>
      <w:r>
        <w:rPr>
          <w:rFonts w:hint="eastAsia"/>
          <w:spacing w:val="-11"/>
          <w:sz w:val="24"/>
          <w:szCs w:val="24"/>
          <w:lang w:val="en-US" w:eastAsia="zh-CN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    </w:t>
      </w:r>
      <w:r>
        <w:rPr>
          <w:spacing w:val="-1"/>
          <w:sz w:val="24"/>
          <w:szCs w:val="24"/>
        </w:rPr>
        <w:t>加载内码太小或传感器量程选择太大</w:t>
      </w:r>
    </w:p>
    <w:p w14:paraId="2EEBD509">
      <w:pPr>
        <w:pStyle w:val="3"/>
        <w:spacing w:before="1" w:line="230" w:lineRule="auto"/>
        <w:ind w:left="733"/>
        <w:rPr>
          <w:sz w:val="24"/>
          <w:szCs w:val="24"/>
        </w:rPr>
      </w:pPr>
      <w:r>
        <w:rPr>
          <w:spacing w:val="-8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[Err</w:t>
      </w:r>
      <w:r>
        <w:rPr>
          <w:spacing w:val="3"/>
          <w:sz w:val="24"/>
          <w:szCs w:val="24"/>
        </w:rPr>
        <w:t xml:space="preserve">  </w:t>
      </w:r>
      <w:r>
        <w:rPr>
          <w:spacing w:val="-8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2]</w:t>
      </w:r>
      <w:r>
        <w:rPr>
          <w:rFonts w:hint="eastAsia"/>
          <w:spacing w:val="-8"/>
          <w:sz w:val="24"/>
          <w:szCs w:val="24"/>
          <w:lang w:val="en-US" w:eastAsia="zh-CN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    </w:t>
      </w:r>
      <w:r>
        <w:rPr>
          <w:spacing w:val="-1"/>
          <w:sz w:val="24"/>
          <w:szCs w:val="24"/>
        </w:rPr>
        <w:t>超出手动置零范围</w:t>
      </w:r>
    </w:p>
    <w:p w14:paraId="2F9A5BD7">
      <w:pPr>
        <w:pStyle w:val="3"/>
        <w:spacing w:before="20" w:line="224" w:lineRule="auto"/>
        <w:ind w:left="489" w:firstLine="222" w:firstLineChars="100"/>
        <w:rPr>
          <w:sz w:val="24"/>
          <w:szCs w:val="24"/>
        </w:rPr>
      </w:pPr>
      <w:r>
        <w:rPr>
          <w:spacing w:val="-9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[Err</w:t>
      </w:r>
      <w:r>
        <w:rPr>
          <w:spacing w:val="6"/>
          <w:sz w:val="24"/>
          <w:szCs w:val="24"/>
        </w:rPr>
        <w:t xml:space="preserve">  </w:t>
      </w:r>
      <w:r>
        <w:rPr>
          <w:spacing w:val="-9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3]</w:t>
      </w:r>
      <w:r>
        <w:rPr>
          <w:rFonts w:hint="eastAsia"/>
          <w:spacing w:val="-9"/>
          <w:sz w:val="24"/>
          <w:szCs w:val="24"/>
          <w:lang w:val="en-US" w:eastAsia="zh-CN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    </w:t>
      </w:r>
      <w:r>
        <w:rPr>
          <w:spacing w:val="-1"/>
          <w:sz w:val="24"/>
          <w:szCs w:val="24"/>
        </w:rPr>
        <w:t>开机时零位过高或秤台上有重物</w:t>
      </w:r>
    </w:p>
    <w:p w14:paraId="2E38421B">
      <w:pPr>
        <w:pStyle w:val="3"/>
        <w:spacing w:before="21" w:line="218" w:lineRule="auto"/>
        <w:ind w:left="488" w:firstLine="222" w:firstLineChars="100"/>
        <w:rPr>
          <w:sz w:val="24"/>
          <w:szCs w:val="24"/>
        </w:rPr>
      </w:pPr>
      <w:r>
        <w:rPr>
          <w:spacing w:val="-9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[Err</w:t>
      </w:r>
      <w:r>
        <w:rPr>
          <w:spacing w:val="6"/>
          <w:sz w:val="24"/>
          <w:szCs w:val="24"/>
        </w:rPr>
        <w:t xml:space="preserve">  </w:t>
      </w:r>
      <w:r>
        <w:rPr>
          <w:spacing w:val="-9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7]</w:t>
      </w:r>
      <w:r>
        <w:rPr>
          <w:rFonts w:hint="eastAsia"/>
          <w:spacing w:val="-9"/>
          <w:sz w:val="24"/>
          <w:szCs w:val="24"/>
          <w:lang w:val="en-US" w:eastAsia="zh-CN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    </w:t>
      </w:r>
      <w:r>
        <w:rPr>
          <w:spacing w:val="-1"/>
          <w:sz w:val="24"/>
          <w:szCs w:val="24"/>
        </w:rPr>
        <w:t>标定开关未打开，请将标定开关短路环插上</w:t>
      </w:r>
    </w:p>
    <w:p w14:paraId="1D6521EB">
      <w:pPr>
        <w:pStyle w:val="3"/>
        <w:spacing w:line="220" w:lineRule="auto"/>
        <w:ind w:left="485" w:firstLine="224" w:firstLineChars="100"/>
        <w:rPr>
          <w:sz w:val="24"/>
          <w:szCs w:val="24"/>
        </w:rPr>
      </w:pPr>
      <w:r>
        <w:rPr>
          <w:spacing w:val="-8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[Err</w:t>
      </w:r>
      <w:r>
        <w:rPr>
          <w:spacing w:val="3"/>
          <w:sz w:val="24"/>
          <w:szCs w:val="24"/>
        </w:rPr>
        <w:t xml:space="preserve">  </w:t>
      </w:r>
      <w:r>
        <w:rPr>
          <w:spacing w:val="-8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8]</w:t>
      </w:r>
      <w:r>
        <w:rPr>
          <w:rFonts w:hint="eastAsia"/>
          <w:spacing w:val="-8"/>
          <w:sz w:val="24"/>
          <w:szCs w:val="24"/>
          <w:lang w:val="en-US" w:eastAsia="zh-CN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    </w:t>
      </w:r>
      <w:r>
        <w:rPr>
          <w:spacing w:val="-1"/>
          <w:sz w:val="24"/>
          <w:szCs w:val="24"/>
        </w:rPr>
        <w:t>传感器信号线接反，请正确连接传感器线</w:t>
      </w:r>
    </w:p>
    <w:p w14:paraId="39263EF0">
      <w:pPr>
        <w:pStyle w:val="3"/>
        <w:spacing w:before="50" w:line="231" w:lineRule="auto"/>
        <w:ind w:left="725"/>
        <w:rPr>
          <w:sz w:val="24"/>
          <w:szCs w:val="24"/>
        </w:rPr>
      </w:pPr>
      <w:r>
        <w:rPr>
          <w:spacing w:val="-4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[------]</w:t>
      </w:r>
      <w:r>
        <w:rPr>
          <w:rFonts w:hint="eastAsia"/>
          <w:spacing w:val="-4"/>
          <w:sz w:val="24"/>
          <w:szCs w:val="24"/>
          <w:lang w:val="en-US" w:eastAsia="zh-CN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    </w:t>
      </w:r>
      <w:r>
        <w:rPr>
          <w:spacing w:val="-2"/>
          <w:sz w:val="24"/>
          <w:szCs w:val="24"/>
        </w:rPr>
        <w:t>超出显示范围，应该在-99999～999999</w:t>
      </w:r>
      <w:r>
        <w:rPr>
          <w:spacing w:val="-4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之间 </w:t>
      </w:r>
    </w:p>
    <w:p w14:paraId="28E6E5EC">
      <w:pPr>
        <w:pStyle w:val="3"/>
        <w:spacing w:before="12" w:line="231" w:lineRule="auto"/>
        <w:ind w:left="942" w:leftChars="345" w:hanging="218" w:hangingChars="100"/>
        <w:rPr>
          <w:spacing w:val="-5"/>
          <w:sz w:val="24"/>
          <w:szCs w:val="24"/>
        </w:rPr>
      </w:pPr>
      <w:r>
        <w:rPr>
          <w:spacing w:val="-1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[A</w:t>
      </w:r>
      <w:r>
        <w:rPr>
          <w:spacing w:val="4"/>
          <w:sz w:val="24"/>
          <w:szCs w:val="24"/>
        </w:rPr>
        <w:t xml:space="preserve">   </w:t>
      </w:r>
      <w:r>
        <w:rPr>
          <w:spacing w:val="-1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oL]</w:t>
      </w:r>
      <w:r>
        <w:rPr>
          <w:spacing w:val="-2"/>
          <w:sz w:val="24"/>
          <w:szCs w:val="24"/>
        </w:rPr>
        <w:t xml:space="preserve"> </w:t>
      </w:r>
      <w:r>
        <w:rPr>
          <w:rFonts w:hint="eastAsia"/>
          <w:spacing w:val="-2"/>
          <w:sz w:val="24"/>
          <w:szCs w:val="24"/>
          <w:lang w:val="en-US" w:eastAsia="zh-CN"/>
        </w:rPr>
        <w:t xml:space="preserve">  </w:t>
      </w:r>
      <w:r>
        <w:rPr>
          <w:spacing w:val="-2"/>
          <w:sz w:val="24"/>
          <w:szCs w:val="24"/>
        </w:rPr>
        <w:t>累计次数或者累计总重量超出范围，此时不再</w:t>
      </w:r>
      <w:r>
        <w:rPr>
          <w:spacing w:val="-5"/>
          <w:sz w:val="24"/>
          <w:szCs w:val="24"/>
        </w:rPr>
        <w:t>累计，应</w:t>
      </w:r>
    </w:p>
    <w:p w14:paraId="5CF9BFC3">
      <w:pPr>
        <w:pStyle w:val="3"/>
        <w:spacing w:before="91" w:line="225" w:lineRule="auto"/>
        <w:ind w:left="2107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>清除后操作</w:t>
      </w:r>
    </w:p>
    <w:p w14:paraId="64038BBB">
      <w:pPr>
        <w:pStyle w:val="3"/>
        <w:spacing w:before="91" w:line="225" w:lineRule="auto"/>
        <w:ind w:left="2107"/>
        <w:rPr>
          <w:sz w:val="28"/>
          <w:szCs w:val="28"/>
        </w:rPr>
      </w:pPr>
      <w:r>
        <w:rPr>
          <w:spacing w:val="-1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第七章</w:t>
      </w:r>
      <w:r>
        <w:rPr>
          <w:spacing w:val="-1"/>
          <w:sz w:val="28"/>
          <w:szCs w:val="28"/>
        </w:rPr>
        <w:t xml:space="preserve">  </w:t>
      </w:r>
      <w:r>
        <w:rPr>
          <w:spacing w:val="-1"/>
          <w:sz w:val="28"/>
          <w:szCs w:val="28"/>
          <w14:textOutline w14:w="5103" w14:cap="flat" w14:cmpd="sng">
            <w14:solidFill>
              <w14:srgbClr w14:val="000000"/>
            </w14:solidFill>
            <w14:prstDash w14:val="solid"/>
            <w14:miter w14:val="0"/>
          </w14:textOutline>
        </w:rPr>
        <w:t>维护保养及注意事项</w:t>
      </w:r>
    </w:p>
    <w:p w14:paraId="7F1EEC07">
      <w:pPr>
        <w:pStyle w:val="3"/>
        <w:spacing w:before="94" w:line="220" w:lineRule="auto"/>
        <w:ind w:left="689"/>
        <w:rPr>
          <w:spacing w:val="-1"/>
          <w:sz w:val="24"/>
          <w:szCs w:val="24"/>
        </w:rPr>
      </w:pPr>
      <w:r>
        <w:rPr>
          <w:spacing w:val="-10"/>
          <w:sz w:val="24"/>
          <w:szCs w:val="24"/>
        </w:rPr>
        <w:t>一. 为保证仪表清晰和使用寿命，本仪表不宜放在阳光直射下使用，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放置地点应较平整。</w:t>
      </w:r>
    </w:p>
    <w:p w14:paraId="18BD0161">
      <w:pPr>
        <w:pStyle w:val="3"/>
        <w:spacing w:before="94" w:line="220" w:lineRule="auto"/>
        <w:ind w:left="689"/>
        <w:rPr>
          <w:sz w:val="24"/>
          <w:szCs w:val="24"/>
        </w:rPr>
      </w:pPr>
      <w:r>
        <w:rPr>
          <w:spacing w:val="-7"/>
          <w:sz w:val="24"/>
          <w:szCs w:val="24"/>
        </w:rPr>
        <w:t>二.不宜放在粉尘及振动严重的地方使用，避免在潮湿的环境中使用。</w:t>
      </w:r>
    </w:p>
    <w:p w14:paraId="17BDAC72">
      <w:pPr>
        <w:pStyle w:val="3"/>
        <w:spacing w:before="79" w:line="259" w:lineRule="auto"/>
        <w:ind w:left="684" w:right="675" w:firstLine="8"/>
        <w:rPr>
          <w:spacing w:val="-2"/>
          <w:sz w:val="24"/>
          <w:szCs w:val="24"/>
        </w:rPr>
      </w:pPr>
      <w:r>
        <w:rPr>
          <w:spacing w:val="-1"/>
          <w:sz w:val="24"/>
          <w:szCs w:val="24"/>
        </w:rPr>
        <w:t>三. 传感器和仪表必须可靠连接，系统应有良好</w:t>
      </w:r>
      <w:r>
        <w:rPr>
          <w:spacing w:val="-2"/>
          <w:sz w:val="24"/>
          <w:szCs w:val="24"/>
        </w:rPr>
        <w:t>的接地，远离强</w:t>
      </w:r>
    </w:p>
    <w:p w14:paraId="429831C8">
      <w:pPr>
        <w:pStyle w:val="3"/>
        <w:spacing w:before="166" w:line="259" w:lineRule="auto"/>
        <w:ind w:left="695" w:right="556"/>
        <w:rPr>
          <w:spacing w:val="-1"/>
          <w:sz w:val="24"/>
          <w:szCs w:val="24"/>
        </w:rPr>
      </w:pPr>
      <w:r>
        <w:rPr>
          <w:spacing w:val="-2"/>
          <w:sz w:val="24"/>
          <w:szCs w:val="24"/>
        </w:rPr>
        <w:t>电场、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强磁场，传感器和仪表应远离强腐蚀性物体，远离易燃易爆物品。</w:t>
      </w:r>
    </w:p>
    <w:p w14:paraId="274C9404">
      <w:pPr>
        <w:pStyle w:val="3"/>
        <w:spacing w:before="166" w:line="259" w:lineRule="auto"/>
        <w:ind w:left="695" w:right="556"/>
        <w:rPr>
          <w:spacing w:val="4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4BFF74F">
      <w:pPr>
        <w:pStyle w:val="3"/>
        <w:spacing w:before="166" w:line="259" w:lineRule="auto"/>
        <w:ind w:left="718" w:leftChars="342" w:right="556" w:firstLine="0" w:firstLineChars="0"/>
        <w:rPr>
          <w:sz w:val="24"/>
          <w:szCs w:val="24"/>
        </w:rPr>
      </w:pPr>
      <w:r>
        <w:rPr>
          <w:spacing w:val="4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▲</w:t>
      </w:r>
      <w:r>
        <w:rPr>
          <w:spacing w:val="4"/>
          <w:sz w:val="24"/>
          <w:szCs w:val="24"/>
        </w:rPr>
        <w:t xml:space="preserve"> </w:t>
      </w:r>
      <w:r>
        <w:rPr>
          <w:spacing w:val="4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不要在有可燃性气体或可燃性蒸汽的场合使用</w:t>
      </w:r>
      <w:r>
        <w:rPr>
          <w:spacing w:val="-68"/>
          <w:sz w:val="24"/>
          <w:szCs w:val="24"/>
        </w:rPr>
        <w:t xml:space="preserve"> </w:t>
      </w:r>
      <w:r>
        <w:rPr>
          <w:spacing w:val="4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；不得使用在压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力容器罐装系统。</w:t>
      </w:r>
    </w:p>
    <w:p w14:paraId="6A1FC41E">
      <w:pPr>
        <w:pStyle w:val="3"/>
        <w:spacing w:before="96" w:line="257" w:lineRule="auto"/>
        <w:ind w:left="683" w:right="556" w:firstLine="13"/>
        <w:rPr>
          <w:sz w:val="24"/>
          <w:szCs w:val="24"/>
        </w:rPr>
      </w:pPr>
      <w:r>
        <w:rPr>
          <w:spacing w:val="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▲</w:t>
      </w:r>
      <w:r>
        <w:rPr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在雷电频繁发生的地区，必须安装可靠的避雷器</w:t>
      </w:r>
      <w:r>
        <w:rPr>
          <w:spacing w:val="5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，以确保操作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人员人身安全，防止雷击损坏仪表及相应设备。</w:t>
      </w:r>
    </w:p>
    <w:p w14:paraId="43EE7FA1">
      <w:pPr>
        <w:pStyle w:val="3"/>
        <w:spacing w:before="100" w:line="271" w:lineRule="auto"/>
        <w:ind w:left="684" w:right="394" w:firstLine="12"/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传感器和仪表都是静电敏感设备，在使用中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必须切实采取防静电</w:t>
      </w:r>
      <w:r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措施，严禁在秤台上进行电焊操作或其他强电场操作；在雷雨季节，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必须落实可靠的避雷措施，防止因雷击造成传感器和仪表的损坏，确保操作人员的人身安全和称重设备及相关设备的安全运行</w:t>
      </w:r>
    </w:p>
    <w:p w14:paraId="051CD43C">
      <w:pPr>
        <w:pStyle w:val="3"/>
        <w:spacing w:before="100" w:line="271" w:lineRule="auto"/>
        <w:ind w:left="684" w:right="394" w:firstLine="12"/>
        <w:rPr>
          <w:sz w:val="24"/>
          <w:szCs w:val="24"/>
        </w:rPr>
      </w:pPr>
      <w:r>
        <w:rPr>
          <w:spacing w:val="-2"/>
          <w:sz w:val="24"/>
          <w:szCs w:val="24"/>
        </w:rPr>
        <w:t>四、严禁使用强溶剂清洗机壳。</w:t>
      </w:r>
    </w:p>
    <w:p w14:paraId="3FE53A58">
      <w:pPr>
        <w:pStyle w:val="3"/>
        <w:spacing w:before="94" w:line="220" w:lineRule="auto"/>
        <w:ind w:left="690"/>
        <w:rPr>
          <w:sz w:val="24"/>
          <w:szCs w:val="24"/>
        </w:rPr>
      </w:pPr>
      <w:r>
        <w:rPr>
          <w:spacing w:val="-12"/>
          <w:sz w:val="24"/>
          <w:szCs w:val="24"/>
        </w:rPr>
        <w:t>五、不得将液体或其他导电颗粒注入仪表内，以防仪表损坏和触电。</w:t>
      </w:r>
    </w:p>
    <w:p w14:paraId="04B0B2C9">
      <w:pPr>
        <w:pStyle w:val="3"/>
        <w:spacing w:before="98" w:line="263" w:lineRule="auto"/>
        <w:ind w:left="711" w:right="623" w:hanging="16"/>
        <w:rPr>
          <w:sz w:val="24"/>
          <w:szCs w:val="24"/>
        </w:rPr>
      </w:pPr>
      <w:r>
        <w:rPr>
          <w:spacing w:val="-1"/>
          <w:sz w:val="24"/>
          <w:szCs w:val="24"/>
        </w:rPr>
        <w:t>六、在插拔仪表与外部设备联接线前，必须先切断仪表及相应设备</w:t>
      </w:r>
      <w:r>
        <w:rPr>
          <w:spacing w:val="12"/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>电源！</w:t>
      </w:r>
    </w:p>
    <w:p w14:paraId="530835ED">
      <w:pPr>
        <w:pStyle w:val="3"/>
        <w:spacing w:before="88" w:line="220" w:lineRule="auto"/>
        <w:ind w:left="696"/>
        <w:rPr>
          <w:sz w:val="24"/>
          <w:szCs w:val="24"/>
        </w:rPr>
      </w:pPr>
      <w:r>
        <w:rPr>
          <w:spacing w:val="-2"/>
          <w:sz w:val="24"/>
          <w:szCs w:val="24"/>
          <w14:textOutline w14:w="4340" w14:cap="flat" w14:cmpd="sng">
            <w14:solidFill>
              <w14:srgbClr w14:val="000000"/>
            </w14:solidFill>
            <w14:prstDash w14:val="solid"/>
            <w14:miter w14:val="0"/>
          </w14:textOutline>
        </w:rPr>
        <w:t>▲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  <w14:textOutline w14:w="4340" w14:cap="flat" w14:cmpd="sng">
            <w14:solidFill>
              <w14:srgbClr w14:val="000000"/>
            </w14:solidFill>
            <w14:prstDash w14:val="solid"/>
            <w14:miter w14:val="0"/>
          </w14:textOutline>
        </w:rPr>
        <w:t>在插拔传感器联接线前，必须先切断仪表电源（关机</w:t>
      </w:r>
      <w:r>
        <w:rPr>
          <w:spacing w:val="-69"/>
          <w:sz w:val="24"/>
          <w:szCs w:val="24"/>
          <w14:textOutline w14:w="4340" w14:cap="flat" w14:cmpd="sng">
            <w14:solidFill>
              <w14:srgbClr w14:val="000000"/>
            </w14:solidFill>
            <w14:prstDash w14:val="solid"/>
            <w14:miter w14:val="0"/>
          </w14:textOutline>
        </w:rPr>
        <w:t>）！</w:t>
      </w:r>
    </w:p>
    <w:p w14:paraId="73272D4F">
      <w:pPr>
        <w:pStyle w:val="3"/>
        <w:spacing w:before="83" w:line="220" w:lineRule="auto"/>
        <w:ind w:left="696"/>
        <w:rPr>
          <w:sz w:val="24"/>
          <w:szCs w:val="24"/>
        </w:rPr>
      </w:pP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在插拔大屏幕联接线前，必须先切断仪表和大屏幕电源！</w:t>
      </w:r>
    </w:p>
    <w:p w14:paraId="626EA9BB">
      <w:pPr>
        <w:pStyle w:val="3"/>
        <w:spacing w:before="96" w:line="220" w:lineRule="auto"/>
        <w:ind w:left="696"/>
        <w:rPr>
          <w:sz w:val="24"/>
          <w:szCs w:val="24"/>
        </w:rPr>
      </w:pP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在插拔通讯联接线前，必须先切断仪表和上位机电源！</w:t>
      </w:r>
    </w:p>
    <w:p w14:paraId="6C347B97">
      <w:pPr>
        <w:pStyle w:val="3"/>
        <w:spacing w:before="97" w:line="258" w:lineRule="auto"/>
        <w:ind w:left="681" w:right="604" w:firstLine="12"/>
        <w:rPr>
          <w:sz w:val="24"/>
          <w:szCs w:val="24"/>
        </w:rPr>
      </w:pPr>
      <w:r>
        <w:rPr>
          <w:sz w:val="24"/>
          <w:szCs w:val="24"/>
        </w:rPr>
        <w:t>七、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公司忠告客户：使用本公司仪表前应对仪表进行检测验收。本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公司仅对仪表自身质量负责，</w:t>
      </w:r>
    </w:p>
    <w:p w14:paraId="3AFF7BC8">
      <w:pPr>
        <w:pStyle w:val="3"/>
        <w:spacing w:before="98" w:line="260" w:lineRule="auto"/>
        <w:ind w:left="691" w:right="662" w:firstLine="9"/>
        <w:rPr>
          <w:sz w:val="24"/>
          <w:szCs w:val="24"/>
        </w:rPr>
      </w:pPr>
      <w:r>
        <w:rPr>
          <w:spacing w:val="-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最高赔偿额在故障仪表自身价值</w:t>
      </w:r>
      <w:r>
        <w:rPr>
          <w:spacing w:val="-6"/>
          <w:sz w:val="24"/>
          <w:szCs w:val="24"/>
        </w:rPr>
        <w:t xml:space="preserve"> </w:t>
      </w:r>
      <w:r>
        <w:rPr>
          <w:spacing w:val="-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2</w:t>
      </w:r>
      <w:r>
        <w:rPr>
          <w:spacing w:val="-6"/>
          <w:sz w:val="24"/>
          <w:szCs w:val="24"/>
        </w:rPr>
        <w:t xml:space="preserve"> </w:t>
      </w:r>
      <w:r>
        <w:rPr>
          <w:spacing w:val="-6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倍以内，对仪表所处的系统问题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不承担责任。</w:t>
      </w:r>
    </w:p>
    <w:p w14:paraId="75A0D8B2">
      <w:pPr>
        <w:pStyle w:val="3"/>
        <w:spacing w:before="95" w:line="277" w:lineRule="auto"/>
        <w:ind w:left="687" w:right="607" w:firstLine="3"/>
        <w:rPr>
          <w:sz w:val="24"/>
          <w:szCs w:val="24"/>
        </w:rPr>
      </w:pPr>
      <w:r>
        <w:rPr>
          <w:sz w:val="24"/>
          <w:szCs w:val="24"/>
        </w:rPr>
        <w:t>八、仪表对外接口须严格按使用说明书中所标注的方法使用，不得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擅自更改联接。本表在使用过程中若出现故障，应立即拔下插头，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送专业厂维修。一般非衡器专业生产厂家不要自行修理以免造成更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大的损坏。</w:t>
      </w: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本仪表不允许随意打开，否则不予保修</w:t>
      </w:r>
    </w:p>
    <w:p w14:paraId="7566409D">
      <w:pPr>
        <w:pStyle w:val="3"/>
        <w:spacing w:before="98" w:line="192" w:lineRule="auto"/>
        <w:ind w:left="683"/>
        <w:rPr>
          <w:sz w:val="24"/>
          <w:szCs w:val="24"/>
        </w:rPr>
        <w:sectPr>
          <w:pgSz w:w="8391" w:h="11906"/>
          <w:pgMar w:top="1198" w:right="103" w:bottom="902" w:left="24" w:header="748" w:footer="721" w:gutter="0"/>
          <w:pgNumType w:fmt="decimal"/>
          <w:cols w:equalWidth="0" w:num="1">
            <w:col w:w="8264"/>
          </w:cols>
        </w:sectPr>
      </w:pPr>
    </w:p>
    <w:p w14:paraId="183A3D7D">
      <w:pPr>
        <w:pStyle w:val="3"/>
        <w:spacing w:before="98" w:line="220" w:lineRule="auto"/>
        <w:ind w:firstLine="714" w:firstLineChars="300"/>
        <w:rPr>
          <w:sz w:val="24"/>
          <w:szCs w:val="24"/>
        </w:rPr>
      </w:pPr>
      <w:r>
        <w:rPr>
          <w:spacing w:val="-1"/>
          <w:sz w:val="24"/>
          <w:szCs w:val="24"/>
        </w:rPr>
        <w:t>九、本仪表自销售之日起一年内，在正常使用条件下，出现非人为</w:t>
      </w:r>
    </w:p>
    <w:p w14:paraId="3E82B9A8">
      <w:pPr>
        <w:pStyle w:val="3"/>
        <w:spacing w:before="12" w:line="229" w:lineRule="auto"/>
        <w:ind w:left="720" w:right="383" w:hanging="28"/>
        <w:rPr>
          <w:sz w:val="24"/>
          <w:szCs w:val="24"/>
        </w:rPr>
      </w:pPr>
      <w:r>
        <w:rPr>
          <w:spacing w:val="-1"/>
          <w:sz w:val="24"/>
          <w:szCs w:val="24"/>
        </w:rPr>
        <w:t>故障属保修范围，请用户将产品及保修卡(编号相符)，一同寄往本公</w:t>
      </w:r>
      <w:r>
        <w:rPr>
          <w:spacing w:val="1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司或授权供应商维修。</w:t>
      </w:r>
    </w:p>
    <w:p w14:paraId="48CF7C11">
      <w:pPr>
        <w:pStyle w:val="3"/>
        <w:spacing w:before="11" w:line="228" w:lineRule="auto"/>
        <w:ind w:left="695"/>
        <w:rPr>
          <w:sz w:val="24"/>
          <w:szCs w:val="24"/>
        </w:rPr>
      </w:pPr>
      <w:r>
        <w:rPr>
          <w:b w:val="0"/>
          <w:bCs w:val="0"/>
          <w:spacing w:val="-1"/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十、关于锂电池的使用</w:t>
      </w:r>
    </w:p>
    <w:p w14:paraId="484F0C92">
      <w:pPr>
        <w:pStyle w:val="3"/>
        <w:spacing w:before="88" w:line="283" w:lineRule="auto"/>
        <w:ind w:left="688" w:right="383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① 只要电源线接上直流 DC10.5V，</w:t>
      </w:r>
      <w:r>
        <w:rPr>
          <w:spacing w:val="-5"/>
          <w:sz w:val="24"/>
          <w:szCs w:val="24"/>
        </w:rPr>
        <w:t>即对电池充电。因此，如非经常使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用电池，请将电池取出。为避免机内过热及对电池过</w:t>
      </w:r>
      <w:r>
        <w:rPr>
          <w:spacing w:val="-5"/>
          <w:sz w:val="24"/>
          <w:szCs w:val="24"/>
        </w:rPr>
        <w:t>充电，因此 加以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限流。要是用户觉得充电太慢，请购买专用充电器，</w:t>
      </w:r>
      <w:r>
        <w:rPr>
          <w:spacing w:val="-5"/>
          <w:sz w:val="24"/>
          <w:szCs w:val="24"/>
        </w:rPr>
        <w:t>在机外对电池充</w:t>
      </w:r>
      <w:r>
        <w:rPr>
          <w:sz w:val="24"/>
          <w:szCs w:val="24"/>
        </w:rPr>
        <w:t xml:space="preserve">  </w:t>
      </w:r>
      <w:r>
        <w:rPr>
          <w:spacing w:val="-17"/>
          <w:sz w:val="24"/>
          <w:szCs w:val="24"/>
        </w:rPr>
        <w:t>电，请注意接电池的线头绝对不能接反(红线为</w:t>
      </w:r>
      <w:r>
        <w:rPr>
          <w:spacing w:val="-14"/>
          <w:sz w:val="24"/>
          <w:szCs w:val="24"/>
        </w:rPr>
        <w:t>＋，</w:t>
      </w:r>
      <w:r>
        <w:rPr>
          <w:spacing w:val="-17"/>
          <w:sz w:val="24"/>
          <w:szCs w:val="24"/>
        </w:rPr>
        <w:t>黑线为－)，否则将烧</w:t>
      </w:r>
      <w:r>
        <w:rPr>
          <w:spacing w:val="1"/>
          <w:sz w:val="24"/>
          <w:szCs w:val="24"/>
        </w:rPr>
        <w:t xml:space="preserve"> </w:t>
      </w:r>
      <w:r>
        <w:rPr>
          <w:spacing w:val="-16"/>
          <w:sz w:val="24"/>
          <w:szCs w:val="24"/>
        </w:rPr>
        <w:t>坏仪表或电池保护电路板及锂电池。</w:t>
      </w:r>
    </w:p>
    <w:p w14:paraId="23E06F2F">
      <w:pPr>
        <w:pStyle w:val="3"/>
        <w:spacing w:before="85" w:line="220" w:lineRule="auto"/>
        <w:ind w:left="720"/>
        <w:rPr>
          <w:sz w:val="24"/>
          <w:szCs w:val="24"/>
        </w:rPr>
      </w:pPr>
      <w:r>
        <w:rPr>
          <w:spacing w:val="-2"/>
          <w:sz w:val="24"/>
          <w:szCs w:val="24"/>
        </w:rPr>
        <w:t>内置锂电池首次使用时，务必先充足电后再使用！</w:t>
      </w:r>
    </w:p>
    <w:p w14:paraId="4BFF37B2">
      <w:pPr>
        <w:pStyle w:val="3"/>
        <w:spacing w:before="78" w:line="271" w:lineRule="auto"/>
        <w:ind w:left="700" w:right="503" w:hanging="12"/>
        <w:rPr>
          <w:sz w:val="24"/>
          <w:szCs w:val="24"/>
        </w:rPr>
      </w:pPr>
      <w:r>
        <w:rPr>
          <w:spacing w:val="-8"/>
          <w:sz w:val="24"/>
          <w:szCs w:val="24"/>
        </w:rPr>
        <w:t>② 当仪表使用电池供电时，一旦交流电源接通，仪表将自动切</w:t>
      </w:r>
      <w:r>
        <w:rPr>
          <w:spacing w:val="-9"/>
          <w:sz w:val="24"/>
          <w:szCs w:val="24"/>
        </w:rPr>
        <w:t>换到使</w:t>
      </w:r>
      <w:r>
        <w:rPr>
          <w:sz w:val="24"/>
          <w:szCs w:val="24"/>
        </w:rPr>
        <w:t xml:space="preserve"> </w:t>
      </w:r>
      <w:r>
        <w:rPr>
          <w:spacing w:val="-15"/>
          <w:sz w:val="24"/>
          <w:szCs w:val="24"/>
        </w:rPr>
        <w:t>用交流供电，此时电源指示灯亮。仪表屏幕左侧有电池电量指示，</w:t>
      </w:r>
      <w:r>
        <w:rPr>
          <w:spacing w:val="-16"/>
          <w:sz w:val="24"/>
          <w:szCs w:val="24"/>
        </w:rPr>
        <w:t xml:space="preserve">在电 </w:t>
      </w:r>
      <w:r>
        <w:rPr>
          <w:spacing w:val="-8"/>
          <w:sz w:val="24"/>
          <w:szCs w:val="24"/>
        </w:rPr>
        <w:t>池电量指示灯最后一个红灯熄灭后，仪表一会将自动切</w:t>
      </w:r>
      <w:r>
        <w:rPr>
          <w:spacing w:val="-9"/>
          <w:sz w:val="24"/>
          <w:szCs w:val="24"/>
        </w:rPr>
        <w:t>断直流电源，</w:t>
      </w:r>
    </w:p>
    <w:p w14:paraId="335267DC">
      <w:pPr>
        <w:pStyle w:val="3"/>
        <w:spacing w:before="97" w:line="220" w:lineRule="auto"/>
        <w:ind w:left="677"/>
        <w:rPr>
          <w:sz w:val="24"/>
          <w:szCs w:val="24"/>
        </w:rPr>
      </w:pPr>
      <w:r>
        <w:rPr>
          <w:sz w:val="24"/>
          <w:szCs w:val="24"/>
        </w:rPr>
        <w:t>仪表停止工作，此时请立即充电。</w:t>
      </w:r>
    </w:p>
    <w:p w14:paraId="020EAAB5">
      <w:pPr>
        <w:pStyle w:val="3"/>
        <w:spacing w:before="99" w:line="259" w:lineRule="auto"/>
        <w:ind w:left="718" w:right="675" w:hanging="30"/>
        <w:rPr>
          <w:sz w:val="24"/>
          <w:szCs w:val="24"/>
        </w:rPr>
      </w:pPr>
      <w:r>
        <w:rPr>
          <w:spacing w:val="-12"/>
          <w:sz w:val="24"/>
          <w:szCs w:val="24"/>
        </w:rPr>
        <w:t>③ 首次使用时，请对锂电池进行充电，充电</w:t>
      </w:r>
      <w:r>
        <w:rPr>
          <w:spacing w:val="-13"/>
          <w:sz w:val="24"/>
          <w:szCs w:val="24"/>
        </w:rPr>
        <w:t>时间约为 15～24 小时，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以免因锂电池的自放电导致电压过低而误认为故障。</w:t>
      </w:r>
    </w:p>
    <w:p w14:paraId="0C420373">
      <w:pPr>
        <w:pStyle w:val="3"/>
        <w:spacing w:before="92" w:line="271" w:lineRule="auto"/>
        <w:ind w:left="695" w:right="582" w:hanging="7"/>
        <w:jc w:val="both"/>
        <w:rPr>
          <w:sz w:val="24"/>
          <w:szCs w:val="24"/>
        </w:rPr>
      </w:pPr>
      <w:r>
        <w:rPr>
          <w:spacing w:val="-10"/>
          <w:sz w:val="24"/>
          <w:szCs w:val="24"/>
        </w:rPr>
        <w:t>④ 在正常使用中应注意对锂电池进行充电，每次约为 12～18 小时。</w:t>
      </w:r>
      <w:r>
        <w:rPr>
          <w:spacing w:val="10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 xml:space="preserve">若长期不用，应注意每隔 2～3 个月对仪表通电 </w:t>
      </w:r>
      <w:r>
        <w:rPr>
          <w:spacing w:val="-8"/>
          <w:sz w:val="24"/>
          <w:szCs w:val="24"/>
        </w:rPr>
        <w:t>15～24 小时，以延</w:t>
      </w:r>
      <w:r>
        <w:rPr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长锂电池的使用寿命。</w:t>
      </w:r>
    </w:p>
    <w:p w14:paraId="6D61074A">
      <w:pPr>
        <w:pStyle w:val="3"/>
        <w:spacing w:before="95" w:line="258" w:lineRule="auto"/>
        <w:ind w:left="700" w:right="534" w:hanging="12"/>
        <w:rPr>
          <w:sz w:val="24"/>
          <w:szCs w:val="24"/>
        </w:rPr>
      </w:pPr>
      <w:r>
        <w:rPr>
          <w:spacing w:val="-1"/>
          <w:sz w:val="24"/>
          <w:szCs w:val="24"/>
        </w:rPr>
        <w:t>⑤ 三等级锂电池电量显示，电池电压分别为：7.5V、6.8V</w:t>
      </w:r>
      <w:r>
        <w:rPr>
          <w:spacing w:val="-2"/>
          <w:sz w:val="24"/>
          <w:szCs w:val="24"/>
        </w:rPr>
        <w:t>、6.2V。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最后一个红灯熄灭后仪表将一会自动关机。</w:t>
      </w:r>
    </w:p>
    <w:p w14:paraId="2DC6E4D7">
      <w:pPr>
        <w:pStyle w:val="3"/>
        <w:spacing w:before="78" w:line="220" w:lineRule="auto"/>
        <w:ind w:firstLine="720" w:firstLineChars="300"/>
        <w:rPr>
          <w:sz w:val="24"/>
          <w:szCs w:val="24"/>
        </w:rPr>
      </w:pPr>
      <w:r>
        <w:rPr>
          <w:sz w:val="24"/>
          <w:szCs w:val="24"/>
          <w14:textOutline w14:w="4358" w14:cap="flat" w14:cmpd="sng">
            <w14:solidFill>
              <w14:srgbClr w14:val="000000"/>
            </w14:solidFill>
            <w14:prstDash w14:val="solid"/>
            <w14:miter w14:val="0"/>
          </w14:textOutline>
        </w:rPr>
        <w:t>仪表内置锂电池属于选配赠送品，不属保修范围。</w:t>
      </w:r>
    </w:p>
    <w:p w14:paraId="2E45F047">
      <w:pPr>
        <w:spacing w:line="220" w:lineRule="auto"/>
        <w:rPr>
          <w:sz w:val="24"/>
          <w:szCs w:val="24"/>
        </w:rPr>
        <w:sectPr>
          <w:footerReference r:id="rId13" w:type="default"/>
          <w:pgSz w:w="8391" w:h="11906"/>
          <w:pgMar w:top="1198" w:right="103" w:bottom="902" w:left="24" w:header="748" w:footer="722" w:gutter="0"/>
          <w:pgNumType w:fmt="decimal"/>
          <w:cols w:space="720" w:num="1"/>
        </w:sectPr>
      </w:pPr>
    </w:p>
    <w:p w14:paraId="03DC84A6">
      <w:pPr>
        <w:spacing w:line="315" w:lineRule="auto"/>
        <w:rPr>
          <w:rFonts w:ascii="Arial"/>
          <w:sz w:val="21"/>
        </w:rPr>
      </w:pPr>
    </w:p>
    <w:p w14:paraId="715487C6">
      <w:pPr>
        <w:pStyle w:val="3"/>
        <w:spacing w:before="99" w:line="258" w:lineRule="auto"/>
        <w:ind w:left="698" w:right="178" w:hanging="14"/>
        <w:rPr>
          <w:sz w:val="24"/>
          <w:szCs w:val="24"/>
        </w:rPr>
      </w:pPr>
    </w:p>
    <w:p w14:paraId="61E895B7">
      <w:pPr>
        <w:spacing w:line="252" w:lineRule="auto"/>
        <w:rPr>
          <w:rFonts w:ascii="Arial"/>
          <w:sz w:val="21"/>
        </w:rPr>
      </w:pPr>
    </w:p>
    <w:p w14:paraId="121B0433">
      <w:pPr>
        <w:spacing w:line="220" w:lineRule="auto"/>
        <w:rPr>
          <w:rFonts w:ascii="宋体" w:hAnsi="宋体" w:eastAsia="宋体" w:cs="宋体"/>
          <w:spacing w:val="-2"/>
          <w:sz w:val="36"/>
          <w:szCs w:val="36"/>
          <w14:textOutline w14:w="6537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594995</wp:posOffset>
                </wp:positionH>
                <wp:positionV relativeFrom="page">
                  <wp:posOffset>5308600</wp:posOffset>
                </wp:positionV>
                <wp:extent cx="4001135" cy="175768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1135" cy="1757680"/>
                          <a:chOff x="2158" y="132621"/>
                          <a:chExt cx="6301" cy="2768"/>
                        </a:xfrm>
                      </wpg:grpSpPr>
                      <pic:pic xmlns:pic="http://schemas.openxmlformats.org/drawingml/2006/picture">
                        <pic:nvPicPr>
                          <pic:cNvPr id="99" name="IM 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7280" y="132848"/>
                            <a:ext cx="1179" cy="1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8" name="文本框 98"/>
                        <wps:cNvSpPr txBox="1"/>
                        <wps:spPr>
                          <a:xfrm>
                            <a:off x="2158" y="133580"/>
                            <a:ext cx="4983" cy="1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9DAC42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84" w:line="192" w:lineRule="auto"/>
                                <w:ind w:left="0"/>
                                <w:textAlignment w:val="baseline"/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11"/>
                                  <w:position w:val="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11"/>
                                  <w:position w:val="4"/>
                                  <w:sz w:val="18"/>
                                  <w:szCs w:val="18"/>
                                </w:rPr>
                                <w:t>公司地址：安徽省芜湖市三山经济开区夏家湖路1号</w:t>
                              </w:r>
                            </w:p>
                            <w:p w14:paraId="0B5BC80D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84" w:line="192" w:lineRule="auto"/>
                                <w:ind w:left="0"/>
                                <w:textAlignment w:val="baseline"/>
                                <w:rPr>
                                  <w:rFonts w:hint="default" w:ascii="黑体" w:hAnsi="黑体" w:eastAsia="黑体" w:cs="黑体"/>
                                  <w:color w:val="231916"/>
                                  <w:spacing w:val="11"/>
                                  <w:position w:val="4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11"/>
                                  <w:position w:val="4"/>
                                  <w:sz w:val="18"/>
                                  <w:szCs w:val="18"/>
                                  <w:lang w:eastAsia="zh-CN"/>
                                </w:rPr>
                                <w:t>免费服务热线：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11"/>
                                  <w:position w:val="4"/>
                                  <w:sz w:val="18"/>
                                  <w:szCs w:val="18"/>
                                  <w:lang w:val="en-US" w:eastAsia="zh-CN"/>
                                </w:rPr>
                                <w:t>400-118-6616</w:t>
                              </w:r>
                            </w:p>
                            <w:p w14:paraId="18FE9935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84" w:line="192" w:lineRule="auto"/>
                                <w:ind w:left="0"/>
                                <w:textAlignment w:val="baseline"/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position w:val="1"/>
                                  <w:sz w:val="18"/>
                                  <w:szCs w:val="18"/>
                                </w:rPr>
                                <w:t>电话：0533-2297957/58</w:t>
                              </w:r>
                            </w:p>
                            <w:p w14:paraId="702745DE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84" w:line="192" w:lineRule="auto"/>
                                <w:ind w:left="0"/>
                                <w:textAlignment w:val="baseline"/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11"/>
                                  <w:position w:val="4"/>
                                  <w:sz w:val="18"/>
                                  <w:szCs w:val="18"/>
                                  <w:lang w:eastAsia="zh-CN"/>
                                </w:rPr>
                                <w:t>投诉热线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11"/>
                                  <w:position w:val="4"/>
                                  <w:sz w:val="18"/>
                                  <w:szCs w:val="18"/>
                                </w:rPr>
                                <w:t>：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sz w:val="18"/>
                                  <w:szCs w:val="18"/>
                                </w:rPr>
                                <w:t>010-60538196</w:t>
                              </w:r>
                            </w:p>
                            <w:p w14:paraId="38DA170B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84" w:line="192" w:lineRule="auto"/>
                                <w:ind w:left="0"/>
                                <w:textAlignment w:val="baseline"/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position w:val="5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position w:val="5"/>
                                  <w:sz w:val="18"/>
                                  <w:szCs w:val="18"/>
                                  <w:lang w:val="en-US" w:eastAsia="zh-CN"/>
                                </w:rPr>
                                <w:t>网址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position w:val="5"/>
                                  <w:sz w:val="18"/>
                                  <w:szCs w:val="18"/>
                                </w:rPr>
                                <w:t>：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position w:val="5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position w:val="5"/>
                                  <w:sz w:val="18"/>
                                  <w:szCs w:val="18"/>
                                </w:rPr>
                                <w:instrText xml:space="preserve"> HYPERLINK "http://www.shouheng.com.cn" </w:instrTex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position w:val="5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>
                                <w:rPr>
                                  <w:rStyle w:val="8"/>
                                  <w:rFonts w:hint="eastAsia" w:ascii="黑体" w:hAnsi="黑体" w:eastAsia="黑体" w:cs="黑体"/>
                                  <w:spacing w:val="28"/>
                                  <w:position w:val="5"/>
                                  <w:sz w:val="18"/>
                                  <w:szCs w:val="18"/>
                                </w:rPr>
                                <w:t>www.shouheng.com</w:t>
                              </w:r>
                              <w:r>
                                <w:rPr>
                                  <w:rStyle w:val="8"/>
                                  <w:rFonts w:hint="eastAsia" w:ascii="黑体" w:hAnsi="黑体" w:eastAsia="黑体" w:cs="黑体"/>
                                  <w:spacing w:val="28"/>
                                  <w:position w:val="5"/>
                                  <w:sz w:val="18"/>
                                  <w:szCs w:val="18"/>
                                  <w:lang w:val="en-US" w:eastAsia="zh-CN"/>
                                </w:rPr>
                                <w:t>.</w:t>
                              </w:r>
                              <w:r>
                                <w:rPr>
                                  <w:rStyle w:val="8"/>
                                  <w:rFonts w:hint="eastAsia" w:ascii="黑体" w:hAnsi="黑体" w:eastAsia="黑体" w:cs="黑体"/>
                                  <w:spacing w:val="28"/>
                                  <w:position w:val="5"/>
                                  <w:sz w:val="18"/>
                                  <w:szCs w:val="18"/>
                                </w:rPr>
                                <w:t>cn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position w:val="5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  <w:p w14:paraId="6767F934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84" w:line="192" w:lineRule="auto"/>
                                <w:ind w:left="0"/>
                                <w:jc w:val="left"/>
                                <w:textAlignment w:val="baseline"/>
                                <w:rPr>
                                  <w:spacing w:val="28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sz w:val="18"/>
                                  <w:szCs w:val="18"/>
                                </w:rPr>
                                <w:t>邮箱：china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sz w:val="18"/>
                                  <w:szCs w:val="18"/>
                                  <w:lang w:val="en-US" w:eastAsia="zh-CN"/>
                                </w:rPr>
                                <w:t>@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sz w:val="18"/>
                                  <w:szCs w:val="18"/>
                                </w:rPr>
                                <w:t>shouheng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sz w:val="18"/>
                                  <w:szCs w:val="18"/>
                                  <w:lang w:val="en-US" w:eastAsia="zh-CN"/>
                                </w:rPr>
                                <w:t>.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sz w:val="18"/>
                                  <w:szCs w:val="18"/>
                                </w:rPr>
                                <w:t>com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sz w:val="18"/>
                                  <w:szCs w:val="18"/>
                                  <w:lang w:val="en-US" w:eastAsia="zh-CN"/>
                                </w:rPr>
                                <w:t>.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31916"/>
                                  <w:spacing w:val="28"/>
                                  <w:sz w:val="18"/>
                                  <w:szCs w:val="18"/>
                                </w:rPr>
                                <w:t>cn</w:t>
                              </w:r>
                            </w:p>
                          </w:txbxContent>
                        </wps:txbx>
                        <wps:bodyPr wrap="square" upright="0">
                          <a:spAutoFit/>
                        </wps:bodyPr>
                      </wps:wsp>
                      <wps:wsp>
                        <wps:cNvPr id="100" name="文本框 100"/>
                        <wps:cNvSpPr txBox="1"/>
                        <wps:spPr>
                          <a:xfrm>
                            <a:off x="2201" y="132621"/>
                            <a:ext cx="4915" cy="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34C3FD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176" w:line="192" w:lineRule="auto"/>
                                <w:textAlignment w:val="baseline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bCs/>
                                  <w:color w:val="231916"/>
                                  <w:spacing w:val="18"/>
                                  <w:position w:val="-1"/>
                                  <w:sz w:val="32"/>
                                  <w:szCs w:val="32"/>
                                </w:rPr>
                                <w:t>安徽首衡称重科技有限公</w:t>
                              </w: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bCs/>
                                  <w:color w:val="231916"/>
                                  <w:spacing w:val="17"/>
                                  <w:position w:val="-1"/>
                                  <w:sz w:val="32"/>
                                  <w:szCs w:val="32"/>
                                </w:rPr>
                                <w:t>司</w:t>
                              </w:r>
                            </w:p>
                            <w:p w14:paraId="0BC67794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z w:val="21"/>
                                  <w:szCs w:val="21"/>
                                  <w:u w:val="thick" w:color="E60013"/>
                                </w:rPr>
                                <w:t>Anhui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pacing w:val="14"/>
                                  <w:sz w:val="21"/>
                                  <w:szCs w:val="21"/>
                                  <w:u w:val="thick" w:color="E60013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z w:val="21"/>
                                  <w:szCs w:val="21"/>
                                  <w:u w:val="thick" w:color="E60013"/>
                                </w:rPr>
                                <w:t>Shouheng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pacing w:val="13"/>
                                  <w:sz w:val="21"/>
                                  <w:szCs w:val="21"/>
                                  <w:u w:val="thick" w:color="E60013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z w:val="21"/>
                                  <w:szCs w:val="21"/>
                                  <w:u w:val="thick" w:color="E60013"/>
                                </w:rPr>
                                <w:t>Weighing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pacing w:val="13"/>
                                  <w:sz w:val="21"/>
                                  <w:szCs w:val="21"/>
                                  <w:u w:val="thick" w:color="E60013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z w:val="21"/>
                                  <w:szCs w:val="21"/>
                                  <w:u w:val="thick" w:color="E60013"/>
                                </w:rPr>
                                <w:t>Technology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pacing w:val="13"/>
                                  <w:sz w:val="21"/>
                                  <w:szCs w:val="21"/>
                                  <w:u w:val="thick" w:color="E60013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z w:val="21"/>
                                  <w:szCs w:val="21"/>
                                  <w:u w:val="thick" w:color="E60013"/>
                                </w:rPr>
                                <w:t>Co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pacing w:val="13"/>
                                  <w:sz w:val="21"/>
                                  <w:szCs w:val="21"/>
                                  <w:u w:val="thick" w:color="E60013"/>
                                </w:rPr>
                                <w:t>.,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z w:val="21"/>
                                  <w:szCs w:val="21"/>
                                  <w:u w:val="thick" w:color="E60013"/>
                                </w:rPr>
                                <w:t>Ltd</w:t>
                              </w:r>
                              <w:r>
                                <w:rPr>
                                  <w:rFonts w:hint="eastAsia" w:ascii="思源宋体" w:hAnsi="思源宋体" w:eastAsia="思源宋体" w:cs="思源宋体"/>
                                  <w:color w:val="231916"/>
                                  <w:spacing w:val="13"/>
                                  <w:sz w:val="21"/>
                                  <w:szCs w:val="21"/>
                                  <w:u w:val="thick" w:color="E60013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231916"/>
                                  <w:sz w:val="21"/>
                                  <w:szCs w:val="21"/>
                                  <w:u w:val="thick" w:color="E600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85pt;margin-top:418pt;height:138.4pt;width:315.05pt;mso-position-vertical-relative:page;z-index:251667456;mso-width-relative:page;mso-height-relative:page;" coordorigin="2158,132621" coordsize="6301,2768" o:gfxdata="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hgsxu0AAAAIgEAABkA&#10;AABkcnMvX3JlbHMvZTJvRG9jLnhtbC5yZWxzhY/LCsIwEEX3gv8QZm/TuhCRpm5EcCv1A4Zkmkab&#10;B0kU+/cG3CgILude7jlMu3/aiT0oJuOdgKaqgZGTXhmnBVz642oLLGV0CifvSMBMCfbdctGeacJc&#10;Rmk0IbFCcUnAmHPYcZ7kSBZT5QO50gw+WszljJoHlDfUxNd1veHxkwHdF5OdlIB4Ug2wfg7F/J/t&#10;h8FIOnh5t+TyDwU3trgLEKOmLMCSMvgOm+oaSAPvWv71WfcC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">
                <o:lock v:ext="edit" aspectratio="f"/>
                <v:shape id="IM 42" o:spid="_x0000_s1026" o:spt="75" type="#_x0000_t75" style="position:absolute;left:7280;top:132848;height:1179;width:1179;" filled="f" o:preferrelative="t" stroked="f" coordsize="21600,21600" o:gfxdata="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gaG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_x0000_s1026" o:spid="_x0000_s1026" o:spt="202" type="#_x0000_t202" style="position:absolute;left:2158;top:133580;height:1809;width:4983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B9DAC42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84" w:line="192" w:lineRule="auto"/>
                          <w:ind w:left="0"/>
                          <w:textAlignment w:val="baseline"/>
                          <w:rPr>
                            <w:rFonts w:hint="eastAsia" w:ascii="黑体" w:hAnsi="黑体" w:eastAsia="黑体" w:cs="黑体"/>
                            <w:color w:val="231916"/>
                            <w:spacing w:val="11"/>
                            <w:position w:val="4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11"/>
                            <w:position w:val="4"/>
                            <w:sz w:val="18"/>
                            <w:szCs w:val="18"/>
                          </w:rPr>
                          <w:t>公司地址：安徽省芜湖市三山经济开区夏家湖路1号</w:t>
                        </w:r>
                      </w:p>
                      <w:p w14:paraId="0B5BC80D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84" w:line="192" w:lineRule="auto"/>
                          <w:ind w:left="0"/>
                          <w:textAlignment w:val="baseline"/>
                          <w:rPr>
                            <w:rFonts w:hint="default" w:ascii="黑体" w:hAnsi="黑体" w:eastAsia="黑体" w:cs="黑体"/>
                            <w:color w:val="231916"/>
                            <w:spacing w:val="11"/>
                            <w:position w:val="4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11"/>
                            <w:position w:val="4"/>
                            <w:sz w:val="18"/>
                            <w:szCs w:val="18"/>
                            <w:lang w:eastAsia="zh-CN"/>
                          </w:rPr>
                          <w:t>免费服务热线：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11"/>
                            <w:position w:val="4"/>
                            <w:sz w:val="18"/>
                            <w:szCs w:val="18"/>
                            <w:lang w:val="en-US" w:eastAsia="zh-CN"/>
                          </w:rPr>
                          <w:t>400-118-6616</w:t>
                        </w:r>
                      </w:p>
                      <w:p w14:paraId="18FE9935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84" w:line="192" w:lineRule="auto"/>
                          <w:ind w:left="0"/>
                          <w:textAlignment w:val="baseline"/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position w:val="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position w:val="1"/>
                            <w:sz w:val="18"/>
                            <w:szCs w:val="18"/>
                          </w:rPr>
                          <w:t>电话：0533-2297957/58</w:t>
                        </w:r>
                      </w:p>
                      <w:p w14:paraId="702745DE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84" w:line="192" w:lineRule="auto"/>
                          <w:ind w:left="0"/>
                          <w:textAlignment w:val="baseline"/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11"/>
                            <w:position w:val="4"/>
                            <w:sz w:val="18"/>
                            <w:szCs w:val="18"/>
                            <w:lang w:eastAsia="zh-CN"/>
                          </w:rPr>
                          <w:t>投诉热线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11"/>
                            <w:position w:val="4"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sz w:val="18"/>
                            <w:szCs w:val="18"/>
                          </w:rPr>
                          <w:t>010-60538196</w:t>
                        </w:r>
                      </w:p>
                      <w:p w14:paraId="38DA170B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84" w:line="192" w:lineRule="auto"/>
                          <w:ind w:left="0"/>
                          <w:textAlignment w:val="baseline"/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position w:val="5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position w:val="5"/>
                            <w:sz w:val="18"/>
                            <w:szCs w:val="18"/>
                            <w:lang w:val="en-US" w:eastAsia="zh-CN"/>
                          </w:rPr>
                          <w:t>网址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position w:val="5"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position w:val="5"/>
                            <w:sz w:val="18"/>
                            <w:szCs w:val="18"/>
                          </w:rPr>
                          <w:fldChar w:fldCharType="begin"/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position w:val="5"/>
                            <w:sz w:val="18"/>
                            <w:szCs w:val="18"/>
                          </w:rPr>
                          <w:instrText xml:space="preserve"> HYPERLINK "http://www.shouheng.com.cn" </w:instrTex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position w:val="5"/>
                            <w:sz w:val="18"/>
                            <w:szCs w:val="18"/>
                          </w:rPr>
                          <w:fldChar w:fldCharType="separate"/>
                        </w:r>
                        <w:r>
                          <w:rPr>
                            <w:rStyle w:val="8"/>
                            <w:rFonts w:hint="eastAsia" w:ascii="黑体" w:hAnsi="黑体" w:eastAsia="黑体" w:cs="黑体"/>
                            <w:spacing w:val="28"/>
                            <w:position w:val="5"/>
                            <w:sz w:val="18"/>
                            <w:szCs w:val="18"/>
                          </w:rPr>
                          <w:t>www.shouheng.com</w:t>
                        </w:r>
                        <w:r>
                          <w:rPr>
                            <w:rStyle w:val="8"/>
                            <w:rFonts w:hint="eastAsia" w:ascii="黑体" w:hAnsi="黑体" w:eastAsia="黑体" w:cs="黑体"/>
                            <w:spacing w:val="28"/>
                            <w:position w:val="5"/>
                            <w:sz w:val="18"/>
                            <w:szCs w:val="18"/>
                            <w:lang w:val="en-US" w:eastAsia="zh-CN"/>
                          </w:rPr>
                          <w:t>.</w:t>
                        </w:r>
                        <w:r>
                          <w:rPr>
                            <w:rStyle w:val="8"/>
                            <w:rFonts w:hint="eastAsia" w:ascii="黑体" w:hAnsi="黑体" w:eastAsia="黑体" w:cs="黑体"/>
                            <w:spacing w:val="28"/>
                            <w:position w:val="5"/>
                            <w:sz w:val="18"/>
                            <w:szCs w:val="18"/>
                          </w:rPr>
                          <w:t>cn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position w:val="5"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6767F934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84" w:line="192" w:lineRule="auto"/>
                          <w:ind w:left="0"/>
                          <w:jc w:val="left"/>
                          <w:textAlignment w:val="baseline"/>
                          <w:rPr>
                            <w:spacing w:val="28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sz w:val="18"/>
                            <w:szCs w:val="18"/>
                          </w:rPr>
                          <w:t>邮箱：china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sz w:val="18"/>
                            <w:szCs w:val="18"/>
                            <w:lang w:val="en-US" w:eastAsia="zh-CN"/>
                          </w:rPr>
                          <w:t>@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sz w:val="18"/>
                            <w:szCs w:val="18"/>
                          </w:rPr>
                          <w:t>shouheng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sz w:val="18"/>
                            <w:szCs w:val="18"/>
                            <w:lang w:val="en-US" w:eastAsia="zh-CN"/>
                          </w:rPr>
                          <w:t>.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sz w:val="18"/>
                            <w:szCs w:val="18"/>
                          </w:rPr>
                          <w:t>com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sz w:val="18"/>
                            <w:szCs w:val="18"/>
                            <w:lang w:val="en-US" w:eastAsia="zh-CN"/>
                          </w:rPr>
                          <w:t>.</w:t>
                        </w:r>
                        <w:r>
                          <w:rPr>
                            <w:rFonts w:hint="eastAsia" w:ascii="黑体" w:hAnsi="黑体" w:eastAsia="黑体" w:cs="黑体"/>
                            <w:color w:val="231916"/>
                            <w:spacing w:val="28"/>
                            <w:sz w:val="18"/>
                            <w:szCs w:val="18"/>
                          </w:rPr>
                          <w:t>cn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201;top:132621;height:1099;width:4915;" filled="f" stroked="f" coordsize="21600,21600" o:gfxdata="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Dhh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B34C3FD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176" w:line="192" w:lineRule="auto"/>
                          <w:textAlignment w:val="baseline"/>
                          <w:rPr>
                            <w:rFonts w:ascii="微软雅黑" w:hAnsi="微软雅黑" w:eastAsia="微软雅黑" w:cs="微软雅黑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楷体" w:hAnsi="楷体" w:eastAsia="楷体" w:cs="楷体"/>
                            <w:b/>
                            <w:bCs/>
                            <w:color w:val="231916"/>
                            <w:spacing w:val="18"/>
                            <w:position w:val="-1"/>
                            <w:sz w:val="32"/>
                            <w:szCs w:val="32"/>
                          </w:rPr>
                          <w:t>安徽首衡称重科技有限公</w:t>
                        </w:r>
                        <w:r>
                          <w:rPr>
                            <w:rFonts w:hint="eastAsia" w:ascii="楷体" w:hAnsi="楷体" w:eastAsia="楷体" w:cs="楷体"/>
                            <w:b/>
                            <w:bCs/>
                            <w:color w:val="231916"/>
                            <w:spacing w:val="17"/>
                            <w:position w:val="-1"/>
                            <w:sz w:val="32"/>
                            <w:szCs w:val="32"/>
                          </w:rPr>
                          <w:t>司</w:t>
                        </w:r>
                      </w:p>
                      <w:p w14:paraId="0BC67794">
                        <w:pPr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z w:val="21"/>
                            <w:szCs w:val="21"/>
                            <w:u w:val="thick" w:color="E60013"/>
                          </w:rPr>
                          <w:t>Anhui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pacing w:val="14"/>
                            <w:sz w:val="21"/>
                            <w:szCs w:val="21"/>
                            <w:u w:val="thick" w:color="E60013"/>
                          </w:rPr>
                          <w:t xml:space="preserve"> 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z w:val="21"/>
                            <w:szCs w:val="21"/>
                            <w:u w:val="thick" w:color="E60013"/>
                          </w:rPr>
                          <w:t>Shouheng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pacing w:val="13"/>
                            <w:sz w:val="21"/>
                            <w:szCs w:val="21"/>
                            <w:u w:val="thick" w:color="E60013"/>
                          </w:rPr>
                          <w:t xml:space="preserve"> 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z w:val="21"/>
                            <w:szCs w:val="21"/>
                            <w:u w:val="thick" w:color="E60013"/>
                          </w:rPr>
                          <w:t>Weighing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pacing w:val="13"/>
                            <w:sz w:val="21"/>
                            <w:szCs w:val="21"/>
                            <w:u w:val="thick" w:color="E60013"/>
                          </w:rPr>
                          <w:t xml:space="preserve"> 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z w:val="21"/>
                            <w:szCs w:val="21"/>
                            <w:u w:val="thick" w:color="E60013"/>
                          </w:rPr>
                          <w:t>Technology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pacing w:val="13"/>
                            <w:sz w:val="21"/>
                            <w:szCs w:val="21"/>
                            <w:u w:val="thick" w:color="E60013"/>
                          </w:rPr>
                          <w:t xml:space="preserve"> 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z w:val="21"/>
                            <w:szCs w:val="21"/>
                            <w:u w:val="thick" w:color="E60013"/>
                          </w:rPr>
                          <w:t>Co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pacing w:val="13"/>
                            <w:sz w:val="21"/>
                            <w:szCs w:val="21"/>
                            <w:u w:val="thick" w:color="E60013"/>
                          </w:rPr>
                          <w:t>.,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z w:val="21"/>
                            <w:szCs w:val="21"/>
                            <w:u w:val="thick" w:color="E60013"/>
                          </w:rPr>
                          <w:t>Ltd</w:t>
                        </w:r>
                        <w:r>
                          <w:rPr>
                            <w:rFonts w:hint="eastAsia" w:ascii="思源宋体" w:hAnsi="思源宋体" w:eastAsia="思源宋体" w:cs="思源宋体"/>
                            <w:color w:val="231916"/>
                            <w:spacing w:val="13"/>
                            <w:sz w:val="21"/>
                            <w:szCs w:val="21"/>
                            <w:u w:val="thick" w:color="E60013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 w:cs="微软雅黑"/>
                            <w:color w:val="231916"/>
                            <w:sz w:val="21"/>
                            <w:szCs w:val="21"/>
                            <w:u w:val="thick" w:color="E60013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footerReference r:id="rId14" w:type="default"/>
      <w:pgSz w:w="8391" w:h="11906"/>
      <w:pgMar w:top="1198" w:right="103" w:bottom="901" w:left="24" w:header="748" w:footer="722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思源宋体">
    <w:altName w:val="宋体"/>
    <w:panose1 w:val="02020700000000000000"/>
    <w:charset w:val="86"/>
    <w:family w:val="auto"/>
    <w:pitch w:val="default"/>
    <w:sig w:usb0="00000000" w:usb1="00000000" w:usb2="00000016" w:usb3="00000000" w:csb0="602E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9BBE7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B6854">
    <w:pPr>
      <w:pStyle w:val="3"/>
      <w:spacing w:line="175" w:lineRule="auto"/>
      <w:rPr>
        <w:rFonts w:hint="eastAsia" w:eastAsia="楷体"/>
        <w:sz w:val="18"/>
        <w:szCs w:val="18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977C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977C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DBC10">
    <w:pPr>
      <w:pStyle w:val="3"/>
      <w:spacing w:line="173" w:lineRule="auto"/>
      <w:ind w:left="4122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5BD09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5BD09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4CDAC">
    <w:pPr>
      <w:pStyle w:val="3"/>
      <w:spacing w:line="173" w:lineRule="auto"/>
      <w:ind w:left="4127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DFC17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DFC17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4A4A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1295F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uMeuo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m4x66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1295F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4C85E">
    <w:pPr>
      <w:pStyle w:val="3"/>
      <w:spacing w:line="173" w:lineRule="auto"/>
      <w:ind w:left="4125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97651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k7Q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kk7Q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97651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53046">
    <w:pPr>
      <w:pStyle w:val="3"/>
      <w:spacing w:line="174" w:lineRule="auto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AF373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WW+3o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WW+3o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AF373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87BED">
    <w:pPr>
      <w:pStyle w:val="5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8292D">
    <w:pPr>
      <w:tabs>
        <w:tab w:val="left" w:pos="495"/>
      </w:tabs>
      <w:spacing w:line="196" w:lineRule="auto"/>
      <w:rPr>
        <w:rFonts w:hint="default" w:ascii="微软雅黑" w:hAnsi="微软雅黑" w:eastAsia="微软雅黑" w:cs="微软雅黑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A90FE">
    <w:pPr>
      <w:tabs>
        <w:tab w:val="left" w:pos="495"/>
      </w:tabs>
      <w:spacing w:line="196" w:lineRule="auto"/>
      <w:rPr>
        <w:rFonts w:hint="default" w:ascii="微软雅黑" w:hAnsi="微软雅黑" w:eastAsia="宋体" w:cs="微软雅黑"/>
        <w:b w:val="0"/>
        <w:bCs w:val="0"/>
        <w:sz w:val="28"/>
        <w:szCs w:val="28"/>
        <w:u w:val="single"/>
        <w:lang w:val="en-US" w:eastAsia="zh-CN"/>
      </w:rPr>
    </w:pPr>
    <w:r>
      <w:rPr>
        <w:lang w:val="en-US" w:bidi="ar-SA"/>
      </w:rPr>
      <w:drawing>
        <wp:anchor distT="0" distB="0" distL="0" distR="0" simplePos="0" relativeHeight="251669504" behindDoc="1" locked="0" layoutInCell="1" allowOverlap="1">
          <wp:simplePos x="0" y="0"/>
          <wp:positionH relativeFrom="page">
            <wp:posOffset>190500</wp:posOffset>
          </wp:positionH>
          <wp:positionV relativeFrom="page">
            <wp:posOffset>390525</wp:posOffset>
          </wp:positionV>
          <wp:extent cx="811530" cy="259715"/>
          <wp:effectExtent l="0" t="0" r="7620" b="6985"/>
          <wp:wrapNone/>
          <wp:docPr id="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1530" cy="259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="宋体"/>
        <w:sz w:val="28"/>
        <w:szCs w:val="28"/>
        <w:lang w:val="en-US" w:eastAsia="zh-CN" w:bidi="ar-SA"/>
      </w:rPr>
      <w:t xml:space="preserve"> </w:t>
    </w:r>
    <w:r>
      <w:rPr>
        <w:rFonts w:hint="eastAsia" w:eastAsia="宋体"/>
        <w:sz w:val="28"/>
        <w:szCs w:val="28"/>
        <w:u w:val="single"/>
        <w:lang w:val="en-US" w:eastAsia="zh-CN" w:bidi="ar-SA"/>
      </w:rPr>
      <w:t xml:space="preserve">                                                                      SH2100系列操作说明           </w:t>
    </w:r>
    <w:r>
      <w:rPr>
        <w:rFonts w:hint="eastAsia" w:eastAsia="宋体"/>
        <w:sz w:val="28"/>
        <w:szCs w:val="28"/>
        <w:u w:val="none"/>
        <w:lang w:val="en-US" w:eastAsia="zh-CN" w:bidi="ar-SA"/>
      </w:rPr>
      <w:t xml:space="preserve">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mRkOGNlODJhYjkwZjJlMjIyMDU5OGNiMWMxMzRiOTQifQ=="/>
  </w:docVars>
  <w:rsids>
    <w:rsidRoot w:val="00000000"/>
    <w:rsid w:val="020E2058"/>
    <w:rsid w:val="04FE4606"/>
    <w:rsid w:val="083B0953"/>
    <w:rsid w:val="0B686BBB"/>
    <w:rsid w:val="0C0A6D4A"/>
    <w:rsid w:val="10E332B9"/>
    <w:rsid w:val="13384609"/>
    <w:rsid w:val="14762F48"/>
    <w:rsid w:val="149C1580"/>
    <w:rsid w:val="15205ED3"/>
    <w:rsid w:val="181141F9"/>
    <w:rsid w:val="19D05725"/>
    <w:rsid w:val="1D041A88"/>
    <w:rsid w:val="1F48462E"/>
    <w:rsid w:val="2027184D"/>
    <w:rsid w:val="224C1509"/>
    <w:rsid w:val="243C6C01"/>
    <w:rsid w:val="2C033554"/>
    <w:rsid w:val="310145AA"/>
    <w:rsid w:val="31BF56D5"/>
    <w:rsid w:val="32BA12BD"/>
    <w:rsid w:val="34D6072A"/>
    <w:rsid w:val="373D0DA5"/>
    <w:rsid w:val="39584E66"/>
    <w:rsid w:val="3A4436F9"/>
    <w:rsid w:val="3B921153"/>
    <w:rsid w:val="3E257BFC"/>
    <w:rsid w:val="43B66912"/>
    <w:rsid w:val="43D758F1"/>
    <w:rsid w:val="46ED3407"/>
    <w:rsid w:val="475C6E71"/>
    <w:rsid w:val="483E389D"/>
    <w:rsid w:val="4ADC70EC"/>
    <w:rsid w:val="4C7B2626"/>
    <w:rsid w:val="4E1342CA"/>
    <w:rsid w:val="4EC65A08"/>
    <w:rsid w:val="520879FE"/>
    <w:rsid w:val="53A5521A"/>
    <w:rsid w:val="598208D1"/>
    <w:rsid w:val="5CF87D84"/>
    <w:rsid w:val="5ECA3CCB"/>
    <w:rsid w:val="63E7528F"/>
    <w:rsid w:val="68CE5A66"/>
    <w:rsid w:val="692A45C0"/>
    <w:rsid w:val="69445442"/>
    <w:rsid w:val="6ABE2265"/>
    <w:rsid w:val="6EC736A4"/>
    <w:rsid w:val="6FB62487"/>
    <w:rsid w:val="6FFF64DB"/>
    <w:rsid w:val="7151593F"/>
    <w:rsid w:val="72CB03AF"/>
    <w:rsid w:val="73E96727"/>
    <w:rsid w:val="743566B8"/>
    <w:rsid w:val="751F2C26"/>
    <w:rsid w:val="77B94D13"/>
    <w:rsid w:val="7CEE0113"/>
    <w:rsid w:val="7D080444"/>
    <w:rsid w:val="7D6A16D9"/>
    <w:rsid w:val="7DE445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qFormat/>
    <w:uiPriority w:val="1"/>
    <w:pPr>
      <w:ind w:left="379"/>
      <w:outlineLvl w:val="2"/>
    </w:pPr>
    <w:rPr>
      <w:b/>
      <w:bCs/>
      <w:sz w:val="24"/>
      <w:szCs w:val="24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semiHidden/>
    <w:qFormat/>
    <w:uiPriority w:val="0"/>
    <w:rPr>
      <w:rFonts w:ascii="楷体" w:hAnsi="楷体" w:eastAsia="楷体" w:cs="楷体"/>
      <w:sz w:val="20"/>
      <w:szCs w:val="20"/>
      <w:lang w:val="en-US" w:eastAsia="en-US" w:bidi="ar-SA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yperlink"/>
    <w:basedOn w:val="7"/>
    <w:autoRedefine/>
    <w:qFormat/>
    <w:uiPriority w:val="0"/>
    <w:rPr>
      <w:color w:val="0000FF"/>
      <w:u w:val="single"/>
    </w:rPr>
  </w:style>
  <w:style w:type="table" w:customStyle="1" w:styleId="9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autoRedefine/>
    <w:semiHidden/>
    <w:qFormat/>
    <w:uiPriority w:val="0"/>
    <w:rPr>
      <w:rFonts w:ascii="楷体" w:hAnsi="楷体" w:eastAsia="楷体" w:cs="楷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6.jpe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30"/>
    <customShpInfo spid="_x0000_s1031"/>
    <customShpInfo spid="_x0000_s1029"/>
    <customShpInfo spid="_x0000_s1033"/>
    <customShpInfo spid="_x0000_s1034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5147</Words>
  <Characters>5912</Characters>
  <TotalTime>70</TotalTime>
  <ScaleCrop>false</ScaleCrop>
  <LinksUpToDate>false</LinksUpToDate>
  <CharactersWithSpaces>7426</CharactersWithSpaces>
  <Application>WPS Office_12.1.0.17147_F1E327BC-269C-435d-A152-05C5408002CA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2023-11-15T03:31:00Z</dcterms:created>
  <dc:creator>Administrator</dc:creator>
  <cp:lastModifiedBy>严桦18801398190</cp:lastModifiedBy>
  <dcterms:modified xsi:type="dcterms:W3CDTF">2024-07-25T10:51:30Z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2023-11-15T11:30:59Z</vt:filetime>
  </property>
  <property fmtid="{D5CDD505-2E9C-101B-9397-08002B2CF9AE}" pid="4" name="KSOProductBuildVer">
    <vt:lpwstr>2052-12.1.0.17147</vt:lpwstr>
  </property>
  <property fmtid="{D5CDD505-2E9C-101B-9397-08002B2CF9AE}" pid="5" name="ICV">
    <vt:lpwstr>3BB9271B608D4943830B972A662DCE2B_13</vt:lpwstr>
  </property>
</Properties>
</file>