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0555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43A40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43A40"/>
          <w:spacing w:val="0"/>
          <w:kern w:val="0"/>
          <w:sz w:val="36"/>
          <w:szCs w:val="36"/>
          <w:shd w:val="clear" w:fill="FFFFFF"/>
          <w:lang w:val="en-US" w:eastAsia="zh-CN" w:bidi="ar"/>
        </w:rPr>
        <w:t>通用平台API接口推送协议</w:t>
      </w:r>
    </w:p>
    <w:sdt>
      <w:sdtPr>
        <w:rPr>
          <w:rFonts w:ascii="宋体" w:hAnsi="宋体" w:eastAsia="宋体" w:cstheme="minorBidi"/>
          <w:kern w:val="2"/>
          <w:sz w:val="32"/>
          <w:szCs w:val="32"/>
          <w:lang w:val="en-US" w:eastAsia="zh-CN" w:bidi="ar-SA"/>
        </w:rPr>
        <w:id w:val="147466621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4"/>
          <w:szCs w:val="21"/>
          <w:shd w:val="clear" w:fill="FFFFFF"/>
          <w:lang w:val="en-US" w:eastAsia="zh-CN" w:bidi="ar"/>
        </w:rPr>
      </w:sdtEndPr>
      <w:sdtContent>
        <w:p w14:paraId="42D92F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32"/>
            </w:rPr>
          </w:pPr>
          <w:r>
            <w:rPr>
              <w:rFonts w:ascii="宋体" w:hAnsi="宋体" w:eastAsia="宋体"/>
              <w:sz w:val="32"/>
              <w:szCs w:val="32"/>
            </w:rPr>
            <w:t>目录</w:t>
          </w:r>
        </w:p>
        <w:p w14:paraId="6A1D88AC">
          <w:pPr>
            <w:pStyle w:val="6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 w:val="21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 w:val="21"/>
              <w:szCs w:val="21"/>
              <w:shd w:val="clear" w:fill="FFFFFF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 w:val="21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_Toc3048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1.推送对接相关答疑</w:t>
          </w:r>
          <w:r>
            <w:tab/>
          </w:r>
          <w:r>
            <w:fldChar w:fldCharType="begin"/>
          </w:r>
          <w:r>
            <w:instrText xml:space="preserve"> PAGEREF _Toc3048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100F8BB4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_Toc21629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1.1对接须知-重要</w:t>
          </w:r>
          <w:r>
            <w:tab/>
          </w:r>
          <w:r>
            <w:fldChar w:fldCharType="begin"/>
          </w:r>
          <w:r>
            <w:instrText xml:space="preserve"> PAGEREF _Toc21629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0D4E9A60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_Toc26288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1.2 常见问题解答</w:t>
          </w:r>
          <w:r>
            <w:tab/>
          </w:r>
          <w:r>
            <w:fldChar w:fldCharType="begin"/>
          </w:r>
          <w:r>
            <w:instrText xml:space="preserve"> PAGEREF _Toc26288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7DEF2FAD">
          <w:pPr>
            <w:pStyle w:val="6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_Toc8047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2.推送数据解析对接</w:t>
          </w:r>
          <w:r>
            <w:tab/>
          </w:r>
          <w:r>
            <w:fldChar w:fldCharType="begin"/>
          </w:r>
          <w:r>
            <w:instrText xml:space="preserve"> PAGEREF _Toc8047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22B8AE2A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_Toc19871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2.1 健康数据</w:t>
          </w:r>
          <w:r>
            <w:tab/>
          </w:r>
          <w:r>
            <w:fldChar w:fldCharType="begin"/>
          </w:r>
          <w:r>
            <w:instrText xml:space="preserve"> PAGEREF _Toc19871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0258D15D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_Toc1660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2.1.1 健康数据推送集合(type=100)</w:t>
          </w:r>
          <w:r>
            <w:tab/>
          </w:r>
          <w:r>
            <w:fldChar w:fldCharType="begin"/>
          </w:r>
          <w:r>
            <w:instrText xml:space="preserve"> PAGEREF _Toc1660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77DC85E4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_Toc27531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2.1.2 计步—-若只有单个数据上报，则使用这个(type=4)</w:t>
          </w:r>
          <w:r>
            <w:tab/>
          </w:r>
          <w:r>
            <w:fldChar w:fldCharType="begin"/>
          </w:r>
          <w:r>
            <w:instrText xml:space="preserve"> PAGEREF _Toc27531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39E5C134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_Toc16282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2.1.3 心率—-若只有单个数据上报，则使用这个(type=6)</w:t>
          </w:r>
          <w:r>
            <w:tab/>
          </w:r>
          <w:r>
            <w:fldChar w:fldCharType="begin"/>
          </w:r>
          <w:r>
            <w:instrText xml:space="preserve"> PAGEREF _Toc16282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074FB746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_Toc25387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2.1.4 温度（体温）—-若只有单个数据上报，则使用这个(type=12)</w:t>
          </w:r>
          <w:r>
            <w:tab/>
          </w:r>
          <w:r>
            <w:fldChar w:fldCharType="begin"/>
          </w:r>
          <w:r>
            <w:instrText xml:space="preserve"> PAGEREF _Toc25387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49316601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_Toc23791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2.1.5 双温度（腕温/体温）—-若只有单个数据上报，则使用这个(type=14)</w:t>
          </w:r>
          <w:r>
            <w:tab/>
          </w:r>
          <w:r>
            <w:fldChar w:fldCharType="begin"/>
          </w:r>
          <w:r>
            <w:instrText xml:space="preserve"> PAGEREF _Toc23791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0D79377D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_Toc14121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2.1.6血糖—-特殊设备使用(type=10)</w:t>
          </w:r>
          <w:r>
            <w:tab/>
          </w:r>
          <w:r>
            <w:fldChar w:fldCharType="begin"/>
          </w:r>
          <w:r>
            <w:instrText xml:space="preserve"> PAGEREF _Toc14121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2C9361F2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_Toc13080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2.1.7血压—-若只有单个数据上报，则使用这个(type=8)</w:t>
          </w:r>
          <w:r>
            <w:tab/>
          </w:r>
          <w:r>
            <w:fldChar w:fldCharType="begin"/>
          </w:r>
          <w:r>
            <w:instrText xml:space="preserve"> PAGEREF _Toc13080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4FF2E9A0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_Toc15335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2.1.8血氧—-若只有单个数据上报，则使用这个(type=31)</w:t>
          </w:r>
          <w:r>
            <w:tab/>
          </w:r>
          <w:r>
            <w:fldChar w:fldCharType="begin"/>
          </w:r>
          <w:r>
            <w:instrText xml:space="preserve"> PAGEREF _Toc15335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7FF467A0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_Toc5721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2.1.9睡眠(type=58)</w:t>
          </w:r>
          <w:r>
            <w:tab/>
          </w:r>
          <w:r>
            <w:fldChar w:fldCharType="begin"/>
          </w:r>
          <w:r>
            <w:instrText xml:space="preserve"> PAGEREF _Toc5721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46764C59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_Toc10323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2.1.10 UV紫外线(特定设备专有)（type=185）</w:t>
          </w:r>
          <w:r>
            <w:tab/>
          </w:r>
          <w:r>
            <w:fldChar w:fldCharType="begin"/>
          </w:r>
          <w:r>
            <w:instrText xml:space="preserve"> PAGEREF _Toc10323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5DB5BCA5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_Toc20126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2.2 报警数据</w:t>
          </w:r>
          <w:r>
            <w:tab/>
          </w:r>
          <w:r>
            <w:fldChar w:fldCharType="begin"/>
          </w:r>
          <w:r>
            <w:instrText xml:space="preserve"> PAGEREF _Toc20126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2BE44AEC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_Toc18051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2.2.1 低电量报警(type=18)</w:t>
          </w:r>
          <w:r>
            <w:tab/>
          </w:r>
          <w:r>
            <w:fldChar w:fldCharType="begin"/>
          </w:r>
          <w:r>
            <w:instrText xml:space="preserve"> PAGEREF _Toc18051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2A317387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_Toc24631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2.2.2 SOS报警(type=19)</w:t>
          </w:r>
          <w:r>
            <w:tab/>
          </w:r>
          <w:r>
            <w:fldChar w:fldCharType="begin"/>
          </w:r>
          <w:r>
            <w:instrText xml:space="preserve"> PAGEREF _Toc24631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7DB62034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_Toc2532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2.2.3 SOS取消(type=56)</w:t>
          </w:r>
          <w:r>
            <w:tab/>
          </w:r>
          <w:r>
            <w:fldChar w:fldCharType="begin"/>
          </w:r>
          <w:r>
            <w:instrText xml:space="preserve"> PAGEREF _Toc2532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086A396F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_Toc30638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2.2.4 久坐停留报警(type=36)</w:t>
          </w:r>
          <w:r>
            <w:tab/>
          </w:r>
          <w:r>
            <w:fldChar w:fldCharType="begin"/>
          </w:r>
          <w:r>
            <w:instrText xml:space="preserve"> PAGEREF _Toc30638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52009ACF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_Toc16460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2.2.5 跌落报警(type=110)</w:t>
          </w:r>
          <w:r>
            <w:tab/>
          </w:r>
          <w:r>
            <w:fldChar w:fldCharType="begin"/>
          </w:r>
          <w:r>
            <w:instrText xml:space="preserve"> PAGEREF _Toc16460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5113CB18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_Toc31027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2.2.6 关机报警（一般）(type=20)</w:t>
          </w:r>
          <w:r>
            <w:tab/>
          </w:r>
          <w:r>
            <w:fldChar w:fldCharType="begin"/>
          </w:r>
          <w:r>
            <w:instrText xml:space="preserve"> PAGEREF _Toc31027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4A2231BB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_Toc31787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2.2.7 充电关机报警（固件版本功能有区分）(type=154)</w:t>
          </w:r>
          <w:r>
            <w:tab/>
          </w:r>
          <w:r>
            <w:fldChar w:fldCharType="begin"/>
          </w:r>
          <w:r>
            <w:instrText xml:space="preserve"> PAGEREF _Toc31787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05612562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_Toc30825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2.2.8 低电关机报警（固件版本功能有区分）(type=155)</w:t>
          </w:r>
          <w:r>
            <w:tab/>
          </w:r>
          <w:r>
            <w:fldChar w:fldCharType="begin"/>
          </w:r>
          <w:r>
            <w:instrText xml:space="preserve"> PAGEREF _Toc30825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3CA42C7F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_Toc2477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2.2.9 主动关机报警（固件版本功能有区分）(type=156)</w:t>
          </w:r>
          <w:r>
            <w:tab/>
          </w:r>
          <w:r>
            <w:fldChar w:fldCharType="begin"/>
          </w:r>
          <w:r>
            <w:instrText xml:space="preserve"> PAGEREF _Toc2477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16460C55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_Toc17306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2.2.10 手环手表佩戴摘除报警(type=57&amp;type=21)</w:t>
          </w:r>
          <w:r>
            <w:tab/>
          </w:r>
          <w:r>
            <w:fldChar w:fldCharType="begin"/>
          </w:r>
          <w:r>
            <w:instrText xml:space="preserve"> PAGEREF _Toc17306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0296ED2E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_Toc3473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2.2.11 UWB测距报警(type=159)</w:t>
          </w:r>
          <w:r>
            <w:tab/>
          </w:r>
          <w:r>
            <w:fldChar w:fldCharType="begin"/>
          </w:r>
          <w:r>
            <w:instrText xml:space="preserve"> PAGEREF _Toc3473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7BB1DB63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_Toc17828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2.2.12 设备端健康阈值报警(type=200)</w:t>
          </w:r>
          <w:r>
            <w:tab/>
          </w:r>
          <w:r>
            <w:fldChar w:fldCharType="begin"/>
          </w:r>
          <w:r>
            <w:instrText xml:space="preserve"> PAGEREF _Toc17828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31BB9AB6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_Toc9206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2.3 设备状态数据</w:t>
          </w:r>
          <w:r>
            <w:tab/>
          </w:r>
          <w:r>
            <w:fldChar w:fldCharType="begin"/>
          </w:r>
          <w:r>
            <w:instrText xml:space="preserve"> PAGEREF _Toc9206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64FD6773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_Toc23568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2.3.1 电池电量(type=30)</w:t>
          </w:r>
          <w:r>
            <w:tab/>
          </w:r>
          <w:r>
            <w:fldChar w:fldCharType="begin"/>
          </w:r>
          <w:r>
            <w:instrText xml:space="preserve"> PAGEREF _Toc23568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25EAA9DC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_Toc18044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2.3.2 充电状态(type=66)</w:t>
          </w:r>
          <w:r>
            <w:tab/>
          </w:r>
          <w:r>
            <w:fldChar w:fldCharType="begin"/>
          </w:r>
          <w:r>
            <w:instrText xml:space="preserve"> PAGEREF _Toc18044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7D72C1F8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_Toc27453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2.4 定位数据</w:t>
          </w:r>
          <w:r>
            <w:tab/>
          </w:r>
          <w:r>
            <w:fldChar w:fldCharType="begin"/>
          </w:r>
          <w:r>
            <w:instrText xml:space="preserve"> PAGEREF _Toc27453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6681CD04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_Toc15453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 xml:space="preserve">2.4.1 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  <w:lang w:val="en-US" w:eastAsia="zh-CN"/>
            </w:rPr>
            <w:t>卫星(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GPS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  <w:lang w:val="en-US" w:eastAsia="zh-CN"/>
            </w:rPr>
            <w:t>/BDS)</w: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定位(type=16)</w:t>
          </w:r>
          <w:r>
            <w:tab/>
          </w:r>
          <w:r>
            <w:fldChar w:fldCharType="begin"/>
          </w:r>
          <w:r>
            <w:instrText xml:space="preserve"> PAGEREF _Toc15453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7AE3BA31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_Toc2179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2.4.2 Wifi定位(type=5)</w:t>
          </w:r>
          <w:r>
            <w:tab/>
          </w:r>
          <w:r>
            <w:fldChar w:fldCharType="begin"/>
          </w:r>
          <w:r>
            <w:instrText xml:space="preserve"> PAGEREF _Toc2179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2F94F352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_Toc11379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2.4.3 蓝牙BLE（室内定位数据）(type=59)</w:t>
          </w:r>
          <w:r>
            <w:tab/>
          </w:r>
          <w:r>
            <w:fldChar w:fldCharType="begin"/>
          </w:r>
          <w:r>
            <w:instrText xml:space="preserve"> PAGEREF _Toc11379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03441BC9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_Toc4783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2.4.4 基站（LBS）定位数据(type=3)</w:t>
          </w:r>
          <w:r>
            <w:tab/>
          </w:r>
          <w:r>
            <w:fldChar w:fldCharType="begin"/>
          </w:r>
          <w:r>
            <w:instrText xml:space="preserve"> PAGEREF _Toc4783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2441238A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_Toc26691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2.4.5 UWB定位（type=160）</w:t>
          </w:r>
          <w:r>
            <w:tab/>
          </w:r>
          <w:r>
            <w:fldChar w:fldCharType="begin"/>
          </w:r>
          <w:r>
            <w:instrText xml:space="preserve"> PAGEREF _Toc26691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1F2B8B23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_Toc4957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2.5 特殊推送数据-特殊设备支持</w:t>
          </w:r>
          <w:r>
            <w:tab/>
          </w:r>
          <w:r>
            <w:fldChar w:fldCharType="begin"/>
          </w:r>
          <w:r>
            <w:instrText xml:space="preserve"> PAGEREF _Toc4957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1218FDB2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_Toc130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2.5.1 防拆手环（佩戴/摘除，开锁，表带破坏等报警-防拆手环特有）</w:t>
          </w:r>
          <w:r>
            <w:tab/>
          </w:r>
          <w:r>
            <w:fldChar w:fldCharType="begin"/>
          </w:r>
          <w:r>
            <w:instrText xml:space="preserve"> PAGEREF _Toc130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2CA0D48D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_Toc22501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2.5.2 休眠进入 休眠退出 园区进出 无信号（特定设备专有）(type=51)</w:t>
          </w:r>
          <w:r>
            <w:tab/>
          </w:r>
          <w:r>
            <w:fldChar w:fldCharType="begin"/>
          </w:r>
          <w:r>
            <w:instrText xml:space="preserve"> PAGEREF _Toc22501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6D9AB2CE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_Toc30392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2.5.3 签到（特定设备专有）(type=24)</w:t>
          </w:r>
          <w:r>
            <w:tab/>
          </w:r>
          <w:r>
            <w:fldChar w:fldCharType="begin"/>
          </w:r>
          <w:r>
            <w:instrText xml:space="preserve"> PAGEREF _Toc30392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7F129648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_Toc26366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2.5.4 签退（特定设备专有）(type=25)</w:t>
          </w:r>
          <w:r>
            <w:tab/>
          </w:r>
          <w:r>
            <w:fldChar w:fldCharType="begin"/>
          </w:r>
          <w:r>
            <w:instrText xml:space="preserve"> PAGEREF _Toc26366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047DEA5E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_Toc15584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2.6 平台功能推送</w:t>
          </w:r>
          <w:r>
            <w:tab/>
          </w:r>
          <w:r>
            <w:fldChar w:fldCharType="begin"/>
          </w:r>
          <w:r>
            <w:instrText xml:space="preserve"> PAGEREF _Toc15584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4E1DCAC5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_Toc24652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2.6.1 围栏报警推送(type=1)</w:t>
          </w:r>
          <w:r>
            <w:tab/>
          </w:r>
          <w:r>
            <w:fldChar w:fldCharType="begin"/>
          </w:r>
          <w:r>
            <w:instrText xml:space="preserve"> PAGEREF _Toc24652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7F2C93FF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_Toc31552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2.7 下行反馈数据</w:t>
          </w:r>
          <w:r>
            <w:tab/>
          </w:r>
          <w:r>
            <w:fldChar w:fldCharType="begin"/>
          </w:r>
          <w:r>
            <w:instrText xml:space="preserve"> PAGEREF _Toc31552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434129E1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_Toc32105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2.7.1 文字消息反馈（type=180）</w:t>
          </w:r>
          <w:r>
            <w:tab/>
          </w:r>
          <w:r>
            <w:fldChar w:fldCharType="begin"/>
          </w:r>
          <w:r>
            <w:instrText xml:space="preserve"> PAGEREF _Toc32105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66187F86">
          <w:pPr>
            <w:pStyle w:val="6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_Toc5583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3.调用平台接口下行指令对接</w:t>
          </w:r>
          <w:r>
            <w:tab/>
          </w:r>
          <w:r>
            <w:fldChar w:fldCharType="begin"/>
          </w:r>
          <w:r>
            <w:instrText xml:space="preserve"> PAGEREF _Toc5583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7257D99C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_Toc26668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3.1 NB/4G设备指令下行说明</w:t>
          </w:r>
          <w:r>
            <w:tab/>
          </w:r>
          <w:r>
            <w:fldChar w:fldCharType="begin"/>
          </w:r>
          <w:r>
            <w:instrText xml:space="preserve"> PAGEREF _Toc26668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04820265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_Toc30167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3.1.1 指令列表-4G设备支持</w:t>
          </w:r>
          <w:r>
            <w:tab/>
          </w:r>
          <w:r>
            <w:fldChar w:fldCharType="begin"/>
          </w:r>
          <w:r>
            <w:instrText xml:space="preserve"> PAGEREF _Toc30167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60E20DD2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_Toc30781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3.1.2 指令列表-NBIOT设备支持</w:t>
          </w:r>
          <w:r>
            <w:tab/>
          </w:r>
          <w:r>
            <w:fldChar w:fldCharType="begin"/>
          </w:r>
          <w:r>
            <w:instrText xml:space="preserve"> PAGEREF _Toc30781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6A740B96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_Toc452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3.2 安全校验码获取</w:t>
          </w:r>
          <w:r>
            <w:tab/>
          </w:r>
          <w:r>
            <w:fldChar w:fldCharType="begin"/>
          </w:r>
          <w:r>
            <w:instrText xml:space="preserve"> PAGEREF _Toc452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5F5E4989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instrText xml:space="preserve"> HYPERLINK \l _Toc14904 </w:instrText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spacing w:val="0"/>
              <w:szCs w:val="21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3.3附件：天气预警图片对应表格</w:t>
          </w:r>
          <w:r>
            <w:tab/>
          </w:r>
          <w:r>
            <w:fldChar w:fldCharType="begin"/>
          </w:r>
          <w:r>
            <w:instrText xml:space="preserve"> PAGEREF _Toc14904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  <w:p w14:paraId="7A85F3E1">
          <w:pPr>
            <w:pStyle w:val="9"/>
            <w:keepNext w:val="0"/>
            <w:keepLines w:val="0"/>
            <w:widowControl/>
            <w:suppressLineNumbers w:val="0"/>
            <w:spacing w:before="0" w:beforeAutospacing="0" w:after="316" w:afterAutospacing="0" w:line="21" w:lineRule="atLeast"/>
            <w:ind w:left="120" w:right="0"/>
            <w:jc w:val="left"/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 w:val="21"/>
              <w:szCs w:val="21"/>
              <w:shd w:val="clear" w:fill="FFFFFF"/>
            </w:rPr>
          </w:pPr>
          <w:r>
            <w:rPr>
              <w:rFonts w:hint="eastAsia" w:ascii="微软雅黑" w:hAnsi="微软雅黑" w:eastAsia="微软雅黑" w:cs="微软雅黑"/>
              <w:i w:val="0"/>
              <w:iCs w:val="0"/>
              <w:caps w:val="0"/>
              <w:color w:val="333333"/>
              <w:spacing w:val="0"/>
              <w:szCs w:val="21"/>
              <w:shd w:val="clear" w:fill="FFFFFF"/>
            </w:rPr>
            <w:fldChar w:fldCharType="end"/>
          </w:r>
        </w:p>
      </w:sdtContent>
    </w:sdt>
    <w:p w14:paraId="6E43D164"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page"/>
      </w:r>
    </w:p>
    <w:p w14:paraId="1B7244FA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通用平台已支持通过数据推送机制，将平台内设备上报数据同步推送至第三方服务器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本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文档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将介绍平台数据推送数据的相关数据解析异常处理方案，帮助第三方服务开发者快速完成对接部署</w:t>
      </w:r>
    </w:p>
    <w:p w14:paraId="7B5B50B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请务必仔细阅读本协议，一般情况下不需要技术支持也能完成对接，若需要，我们也提供有偿的技术支持。</w:t>
      </w:r>
    </w:p>
    <w:p w14:paraId="615F7515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0" w:name="&lt;strong&gt;1.推送对接相关答疑&lt;/strong&gt;"/>
      <w:bookmarkEnd w:id="0"/>
      <w:bookmarkStart w:id="1" w:name="_Toc304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1.推送对接相关答疑</w:t>
      </w:r>
      <w:bookmarkEnd w:id="1"/>
    </w:p>
    <w:p w14:paraId="0D8DA042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2" w:name="&lt;strong&gt;1.1对接须知-重要&lt;/strong&gt;"/>
      <w:bookmarkEnd w:id="2"/>
      <w:bookmarkStart w:id="3" w:name="_Toc2162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1.1对接须知-重要</w:t>
      </w:r>
      <w:bookmarkEnd w:id="3"/>
    </w:p>
    <w:p w14:paraId="27E8F02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(1)填写推送表给相关人员，推送表文档点击上面下载文档也可联系相关人员获取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(2)添加推送后，通用平台将以POST方式推送数据到对应推送地址</w:t>
      </w:r>
    </w:p>
    <w:p w14:paraId="5C7911E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4"/>
          <w:szCs w:val="14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使用Postman模拟推送示例参考</w:t>
      </w:r>
    </w:p>
    <w:p w14:paraId="6F6A1A9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drawing>
          <wp:inline distT="0" distB="0" distL="114300" distR="114300">
            <wp:extent cx="5268595" cy="2773680"/>
            <wp:effectExtent l="0" t="0" r="444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3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6CF30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(3)推送数据中【BTUtcTime】字段的时间格式分为两种：2019/8/2 0:15:35或2019-08-02 00:01:05，请解析时注意;解析时间为24小时制</w:t>
      </w:r>
    </w:p>
    <w:p w14:paraId="474C47B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(4)推送地址服务器收到推送数据后立刻回复（回复格式和内容随意），不要处理好了再回复，不回复情况下超时时间为3秒，超过会断开连接，不回复会造成后续数据的延迟</w:t>
      </w:r>
    </w:p>
    <w:p w14:paraId="2859FE5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回复示例-如：{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"code"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"msg"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"success"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"data"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6B6C2"/>
          <w:spacing w:val="0"/>
          <w:sz w:val="18"/>
          <w:szCs w:val="18"/>
          <w:shd w:val="clear" w:fill="384548"/>
        </w:rPr>
        <w:t>null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}</w:t>
      </w:r>
    </w:p>
    <w:p w14:paraId="6D83253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(5)HTTPS地址，TSL协议支持TLS1.1，若是因为TSL协议过高造成不能推送，此情况建议设备直接对接自己服务器，不走推送，或者兼容一下TSL协议</w:t>
      </w:r>
    </w:p>
    <w:p w14:paraId="45275490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4" w:name="&lt;strong&gt;1.2 常见问题解答&lt;/strong&gt;"/>
      <w:bookmarkEnd w:id="4"/>
      <w:bookmarkStart w:id="5" w:name="_Toc2628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1.2 常见问题解答</w:t>
      </w:r>
      <w:bookmarkEnd w:id="5"/>
    </w:p>
    <w:p w14:paraId="6F27F15A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1.推送的数据以什么协议和方法获取？</w:t>
      </w:r>
    </w:p>
    <w:p w14:paraId="1329CDE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采用http或者 https协议，以post方法</w:t>
      </w:r>
    </w:p>
    <w:p w14:paraId="411E46A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推送数据放在x-www-form-urlencoded里</w:t>
      </w:r>
    </w:p>
    <w:p w14:paraId="099AA2C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数据以字符串形式推送，无需特殊处理,按照指定协议自行分割字符串内容即可</w:t>
      </w:r>
    </w:p>
    <w:p w14:paraId="144D3C8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2.没有数据推送过来怎么排查？</w:t>
      </w:r>
    </w:p>
    <w:p w14:paraId="5678D80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1、 客户先自行检查提供给欧孚的服务器地址是否有误</w:t>
      </w:r>
    </w:p>
    <w:p w14:paraId="35FF782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2、 确认设备在通用平台是否有数据</w:t>
      </w:r>
    </w:p>
    <w:p w14:paraId="6A88480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3、 对照接口文档协议，是否对数据解析有误</w:t>
      </w:r>
    </w:p>
    <w:p w14:paraId="1D1D20A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接收方可采用postman 模拟采用我们文档提送的数据样例测试通过后 然后接收我们发送的数据</w:t>
      </w:r>
    </w:p>
    <w:p w14:paraId="6140B5E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3.为何数据中传过来的时间少了8小时？</w:t>
      </w:r>
    </w:p>
    <w:p w14:paraId="5E36B51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传的数据是UTC时间，有些是当前时间，对照2.推送数据解析对接部分有相关定义，解析即可</w:t>
      </w:r>
    </w:p>
    <w:p w14:paraId="363FC25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4.传过来的经纬度数据，经纬度位置为何有偏移？</w:t>
      </w:r>
    </w:p>
    <w:p w14:paraId="4858811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=16,卫星定位数据传的是原始坐标系（WGS84坐标系）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=5，wifi定位数据传的是高德坐标系（GCJ-02坐标系）</w:t>
      </w:r>
    </w:p>
    <w:p w14:paraId="1B3FC0D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客户根据自己平台的地图，进行经纬度纠偏即可</w:t>
      </w:r>
    </w:p>
    <w:p w14:paraId="6B20E05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5.推送可以推送平台功能吗？</w:t>
      </w:r>
    </w:p>
    <w:p w14:paraId="0A33137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API推送只推送设备上报数据，不推送平台功能</w:t>
      </w:r>
    </w:p>
    <w:p w14:paraId="1CDBF6F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目前不能推送平台功能包括：平台健康阈值报警,蓝牙信标对应的经纬度</w:t>
      </w:r>
    </w:p>
    <w:p w14:paraId="35D095B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6.蓝牙定位数据怎么解析，比如这个实例蓝牙数据：4327@A358@B3@1573682453？</w:t>
      </w:r>
    </w:p>
    <w:p w14:paraId="5D33AE9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Major值：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十六进制码--&gt;小端模式：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2743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--&gt;十进制码：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10051</w:t>
      </w:r>
    </w:p>
    <w:p w14:paraId="6663863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Minor值：A358十六进制码--&gt;小端模式：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A3--&gt;十进制码：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22691</w:t>
      </w:r>
    </w:p>
    <w:p w14:paraId="735D952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RSSI值：B3十六进制码--&gt;int型转十进制：-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77</w:t>
      </w:r>
    </w:p>
    <w:p w14:paraId="0E42050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时间戳：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1573682453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--&gt;百度搜索时间戳工具直接复制即可换算具体时间；</w:t>
      </w:r>
    </w:p>
    <w:p w14:paraId="513A3EEE">
      <w:pP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</w:pPr>
      <w:bookmarkStart w:id="6" w:name="&lt;strong&gt;2.推送数据解析对接&lt;/strong&gt;"/>
      <w:bookmarkEnd w:id="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br w:type="page"/>
      </w:r>
    </w:p>
    <w:p w14:paraId="256A117A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7" w:name="_Toc804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2.推送数据解析对接</w:t>
      </w:r>
      <w:bookmarkEnd w:id="7"/>
    </w:p>
    <w:p w14:paraId="138C65D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推送数据不是每个产品都会用到，请根据具体的产品配置进行解析，此文档只是将目前平台支持的推送类型做解析说明。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以实际推送的数据为准，参照设备通信协议，可使用通用平台上报进行对照</w:t>
      </w:r>
    </w:p>
    <w:p w14:paraId="09539160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8" w:name="&lt;strong&gt;2.1 健康数据&lt;/strong&gt;"/>
      <w:bookmarkEnd w:id="8"/>
      <w:bookmarkStart w:id="9" w:name="_Toc1987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2.1 健康数据</w:t>
      </w:r>
      <w:bookmarkEnd w:id="9"/>
    </w:p>
    <w:p w14:paraId="6ED6A42D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10" w:name="&lt;strong&gt;2.1.1 健康数据推送集合(type=100)&lt;/strong&gt;"/>
      <w:bookmarkEnd w:id="10"/>
      <w:bookmarkStart w:id="11" w:name="_Toc166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2.1.1 健康数据推送集合(type=100)</w:t>
      </w:r>
      <w:bookmarkEnd w:id="1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9"/>
        <w:gridCol w:w="2934"/>
        <w:gridCol w:w="3777"/>
      </w:tblGrid>
      <w:tr w14:paraId="684978C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2364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7BDF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D845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067578D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A28B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8820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CA45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1CE3A5B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65D9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8A3B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7011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时间格式:yyyy-MM-dd HH:mm:ss</w:t>
            </w:r>
          </w:p>
        </w:tc>
      </w:tr>
      <w:tr w14:paraId="2FC1217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7EB8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bodyTemperature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E446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8A1D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体温</w:t>
            </w:r>
          </w:p>
        </w:tc>
      </w:tr>
      <w:tr w14:paraId="353312C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67CE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wristTemperature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33AB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6694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腕温</w:t>
            </w:r>
          </w:p>
        </w:tc>
      </w:tr>
      <w:tr w14:paraId="33B2F19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E795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heartbeat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FB2C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FBB7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心率</w:t>
            </w:r>
          </w:p>
        </w:tc>
      </w:tr>
      <w:tr w14:paraId="6DFB6FA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76BD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diastolic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5C0D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844C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血压舒张压</w:t>
            </w:r>
          </w:p>
        </w:tc>
      </w:tr>
      <w:tr w14:paraId="001DC69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BAD0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shrink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459D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FFA1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血压收缩压</w:t>
            </w:r>
          </w:p>
        </w:tc>
      </w:tr>
      <w:tr w14:paraId="4231D37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3638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steps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0ED2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6EAF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计步</w:t>
            </w:r>
          </w:p>
        </w:tc>
      </w:tr>
      <w:tr w14:paraId="1C3A1DE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EE11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BloodOxygen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4072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AEDF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血氧（设备支持有上报就有）</w:t>
            </w:r>
          </w:p>
        </w:tc>
      </w:tr>
      <w:tr w14:paraId="65DE410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1DD6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A207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E1BA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100表示健康数据集合</w:t>
            </w:r>
          </w:p>
        </w:tc>
      </w:tr>
    </w:tbl>
    <w:p w14:paraId="536A0D0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62B6E3B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推送地址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http://bone-developer-edition.ap5.force.com/services/apexrest/iot(用于示例非真实网址)</w:t>
      </w:r>
    </w:p>
    <w:p w14:paraId="40ED1B0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47A216C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01085FD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说明：健康数据集合：体温（腕温，体温） 心率，血压（舒张压，收缩压），血氧，计步，</w:t>
      </w:r>
    </w:p>
    <w:p w14:paraId="38F8CFE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适用于通用版本0x32类型报文上报推送，</w:t>
      </w:r>
    </w:p>
    <w:p w14:paraId="63276F8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注意：已实际上报的为准，推送数据中若有缺少某一个，如血氧，</w:t>
      </w:r>
    </w:p>
    <w:p w14:paraId="7AA12A8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说明设备没有上报该类型的健康数据，或者未采集完成</w:t>
      </w:r>
    </w:p>
    <w:p w14:paraId="47B424D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303C153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(1)所有数据都有上报---示例，需以实际推送数据为准</w:t>
      </w:r>
    </w:p>
    <w:p w14:paraId="263677B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IMEI=868488079852388&amp;BTUtcTime=2024-08-12 5:54:20&amp;steps=451&amp;</w:t>
      </w:r>
    </w:p>
    <w:p w14:paraId="5A647C2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type=100&amp;heartbeat=92&amp;bodyTemperature=36.7&amp;wristTemperature=33.9</w:t>
      </w:r>
    </w:p>
    <w:p w14:paraId="546C363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&amp;diastolic=81&amp;shrink=113&amp;BloodOxygen=97</w:t>
      </w:r>
    </w:p>
    <w:p w14:paraId="1809FEA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33AC98F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(2)无血氧上报 ---示例，需以实际推送数据为准</w:t>
      </w:r>
    </w:p>
    <w:p w14:paraId="509286F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IMEI=868488079852388&amp;BTUtcTime=2024-08-12 5:54:20&amp;steps=451&amp;</w:t>
      </w:r>
    </w:p>
    <w:p w14:paraId="056EECB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type=100&amp;heartbeat=92&amp;bodyTemperature=36.7&amp;wristTemperature=33.9</w:t>
      </w:r>
    </w:p>
    <w:p w14:paraId="3502667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&amp;diastolic=81&amp;shrink=113</w:t>
      </w:r>
    </w:p>
    <w:p w14:paraId="59F45CFA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12" w:name="&lt;strong&gt;2.1.2 计步—-若只有单个数据上报，则使用这个(type=4)&lt;/strong&gt;"/>
      <w:bookmarkEnd w:id="12"/>
      <w:bookmarkStart w:id="13" w:name="_Toc2753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2.1.2 计步—-若只有单个数据上报，则使用这个(type=4)</w:t>
      </w:r>
      <w:bookmarkEnd w:id="1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2"/>
        <w:gridCol w:w="2402"/>
        <w:gridCol w:w="4826"/>
      </w:tblGrid>
      <w:tr w14:paraId="782925F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005F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D604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D864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62016D9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8ECA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steps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F744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0E5C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步数</w:t>
            </w:r>
          </w:p>
        </w:tc>
      </w:tr>
      <w:tr w14:paraId="4E0F086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248C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76A0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96B4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HH:mm:ss或yyyy/MM/dd HH:mm:ss</w:t>
            </w:r>
          </w:p>
        </w:tc>
      </w:tr>
      <w:tr w14:paraId="33AB44B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A938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FC96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AA0E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570A582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EB7D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5483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5F14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4代表是计步数据</w:t>
            </w:r>
          </w:p>
        </w:tc>
      </w:tr>
    </w:tbl>
    <w:p w14:paraId="4B76150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1477345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5886889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7DCFDB7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计步推送数据手环每天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点或重启会清零，推送当天本次设备开机的数据；</w:t>
      </w:r>
    </w:p>
    <w:p w14:paraId="6A47128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若要计算当天数据请和上次数据作比较，若比上次数据小则判定为设备重新开机应累加上此数据</w:t>
      </w:r>
    </w:p>
    <w:p w14:paraId="50FBF2B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steps=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</w:p>
    <w:p w14:paraId="18A0910B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14" w:name="&lt;strong&gt;2.1.3 心率—-若只有单个数据上报，则使用这个(type=6)&lt;/strong&gt;"/>
      <w:bookmarkEnd w:id="14"/>
      <w:bookmarkStart w:id="15" w:name="_Toc16282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2.1.3 心率—-若只有单个数据上报，则使用这个(type=6)</w:t>
      </w:r>
      <w:bookmarkEnd w:id="1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2"/>
        <w:gridCol w:w="2402"/>
        <w:gridCol w:w="4826"/>
      </w:tblGrid>
      <w:tr w14:paraId="5958966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F688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01DB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B50D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8E4CBF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1976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roll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0185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5A1C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翻转数[可忽略]—特殊设备用，通用设备暂无此字段</w:t>
            </w:r>
          </w:p>
        </w:tc>
      </w:tr>
      <w:tr w14:paraId="5B619F2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F659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heartbeat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1EF7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0BE6A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F2503B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3223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A0D9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38D4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HH:mm:ss或yyyy/MM/dd HH:mm:ss</w:t>
            </w:r>
          </w:p>
        </w:tc>
      </w:tr>
      <w:tr w14:paraId="37ACCD2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ACA0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7CE7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A7F0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6A5B713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51A8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EDC9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C979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6是心率数据 ，11是翻转数据</w:t>
            </w:r>
          </w:p>
        </w:tc>
      </w:tr>
    </w:tbl>
    <w:p w14:paraId="7F764E8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43D18D8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4B41194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3132E69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heartbeat=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</w:t>
      </w:r>
    </w:p>
    <w:p w14:paraId="4B5330F7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16" w:name="&lt;strong&gt;2.1.4 温度（体温）—-若只有单个数据上报，则使用这个(type=12)&lt;/strong&gt;"/>
      <w:bookmarkEnd w:id="16"/>
      <w:bookmarkStart w:id="17" w:name="_Toc2538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2.1.4 温度（体温）—-若只有单个数据上报，则使用这个(type=12)</w:t>
      </w:r>
      <w:bookmarkEnd w:id="1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8"/>
        <w:gridCol w:w="2315"/>
        <w:gridCol w:w="4637"/>
      </w:tblGrid>
      <w:tr w14:paraId="36EF33C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BBBC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F0DB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E25B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0D955B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BC22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bodyTemperature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A8B8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4E44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温度</w:t>
            </w:r>
          </w:p>
        </w:tc>
      </w:tr>
      <w:tr w14:paraId="2E419E9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CD0B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9FCC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6C64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HH:mm:ss或yyyy/MM/dd HH:mm:ss</w:t>
            </w:r>
          </w:p>
        </w:tc>
      </w:tr>
      <w:tr w14:paraId="733AA2E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B745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F3A8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7BD6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1AD1552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3915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F2B7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FCFB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12代表是温度（体温）</w:t>
            </w:r>
          </w:p>
        </w:tc>
      </w:tr>
    </w:tbl>
    <w:p w14:paraId="261A3BC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644FF14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238E9CE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7CA3A9D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bodyTemperature=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36.3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</w:p>
    <w:p w14:paraId="6BB786C1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18" w:name="&lt;strong&gt;2.1.5 双温度（腕温/体温）—-若只有单个数据上报，则使用这个(type=14)&lt;/strong&gt;"/>
      <w:bookmarkEnd w:id="18"/>
      <w:bookmarkStart w:id="19" w:name="_Toc2379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2.1.5 双温度（腕温/体温）—-若只有单个数据上报，则使用这个(type=14)</w:t>
      </w:r>
      <w:bookmarkEnd w:id="1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8"/>
        <w:gridCol w:w="2315"/>
        <w:gridCol w:w="4637"/>
      </w:tblGrid>
      <w:tr w14:paraId="18D3FC5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8345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7FA6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A638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A6EB91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D0CC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bodyTemperature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B93B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E8AB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体温</w:t>
            </w:r>
          </w:p>
        </w:tc>
      </w:tr>
      <w:tr w14:paraId="74F3829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8596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wristTemperature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0026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CB93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腕温</w:t>
            </w:r>
          </w:p>
        </w:tc>
      </w:tr>
      <w:tr w14:paraId="42ABC26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8F6C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340C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F33E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HH:mm:ss或yyyy/MM/dd HH:mm:ss</w:t>
            </w:r>
          </w:p>
        </w:tc>
      </w:tr>
      <w:tr w14:paraId="36CAAE8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C805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F960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A982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742AD68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1566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3338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8CD4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14代表是温度（腕温/体温）</w:t>
            </w:r>
          </w:p>
        </w:tc>
      </w:tr>
    </w:tbl>
    <w:p w14:paraId="29AFD4B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15E4ED6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655F90E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4F75418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bodyTemperature=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36.3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&amp;wristTemperature=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32.3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869006030054362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14</w:t>
      </w:r>
    </w:p>
    <w:p w14:paraId="2A2990D3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0" w:name="&lt;strong&gt;2.1.6血糖—-特殊设备使用(type=10)&lt;/strong&gt;"/>
      <w:bookmarkEnd w:id="20"/>
      <w:bookmarkStart w:id="21" w:name="_Toc1412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2.1.6血糖—-特殊设备使用(type=10)</w:t>
      </w:r>
      <w:bookmarkEnd w:id="2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2"/>
        <w:gridCol w:w="2393"/>
        <w:gridCol w:w="4805"/>
      </w:tblGrid>
      <w:tr w14:paraId="2CD8E78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7CE3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624D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A417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3058A04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250A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bloodSugar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4E0A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BF28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血糖值</w:t>
            </w:r>
          </w:p>
        </w:tc>
      </w:tr>
      <w:tr w14:paraId="5538873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6261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17EA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6331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HH:mm:ss或yyyy/MM/dd HH:mm:ss</w:t>
            </w:r>
          </w:p>
        </w:tc>
      </w:tr>
      <w:tr w14:paraId="7C09677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8F15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148C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CBCF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48C7BF3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3A6E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2C28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44BA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10代表是血糖</w:t>
            </w:r>
          </w:p>
        </w:tc>
      </w:tr>
    </w:tbl>
    <w:p w14:paraId="5EB5E6A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430289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30A9462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61E57C5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bloodSugar=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</w:p>
    <w:p w14:paraId="3E435644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2" w:name="&lt;strong&gt;2.1.7血压—-若只有单个数据上报，则使用这个(type=8)&lt;/strong&gt;"/>
      <w:bookmarkEnd w:id="22"/>
      <w:bookmarkStart w:id="23" w:name="_Toc1308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2.1.7血压—-若只有单个数据上报，则使用这个(type=8)</w:t>
      </w:r>
      <w:bookmarkEnd w:id="2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2"/>
        <w:gridCol w:w="2402"/>
        <w:gridCol w:w="4826"/>
      </w:tblGrid>
      <w:tr w14:paraId="1647F9D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3448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1003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4958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68C39C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BCE5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diastolic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6866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FFDD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舒张压数据</w:t>
            </w:r>
          </w:p>
        </w:tc>
      </w:tr>
      <w:tr w14:paraId="6E85D63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B866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shrink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F8D9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3A73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收缩压数据</w:t>
            </w:r>
          </w:p>
        </w:tc>
      </w:tr>
      <w:tr w14:paraId="6552BA1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1000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F331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C25F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HH:mm:ss或yyyy/MM/dd HH:mm:ss</w:t>
            </w:r>
          </w:p>
        </w:tc>
      </w:tr>
      <w:tr w14:paraId="58FF803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54D8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5D28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EA75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5E61E69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A047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BAC1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4F85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8代表是血压</w:t>
            </w:r>
          </w:p>
        </w:tc>
      </w:tr>
    </w:tbl>
    <w:p w14:paraId="17DEC10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BE0B34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3D53462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3248ECE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diastolic=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&amp;shrink=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863659045668364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</w:p>
    <w:p w14:paraId="3A713B13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4" w:name="&lt;strong&gt;2.1.8血氧—-若只有单个数据上报，则使用这个(type=31)&lt;/strong&gt;"/>
      <w:bookmarkEnd w:id="24"/>
      <w:bookmarkStart w:id="25" w:name="_Toc1533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2.1.8血氧—-若只有单个数据上报，则使用这个(type=31)</w:t>
      </w:r>
      <w:bookmarkEnd w:id="2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1"/>
        <w:gridCol w:w="2371"/>
        <w:gridCol w:w="4758"/>
      </w:tblGrid>
      <w:tr w14:paraId="07CBF60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F31B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C73C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77B3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43ACC5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839A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BloodOxygen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BC14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81F3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血氧数据</w:t>
            </w:r>
          </w:p>
        </w:tc>
      </w:tr>
      <w:tr w14:paraId="3B3D2D5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D085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09A6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B8EA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HH:mm:ss或yyyy/MM/dd HH:mm:ss</w:t>
            </w:r>
          </w:p>
        </w:tc>
      </w:tr>
      <w:tr w14:paraId="6E50DA3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AB04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97FE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CC82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1BBFAA9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B155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D46C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AC17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31代表是血氧</w:t>
            </w:r>
          </w:p>
        </w:tc>
      </w:tr>
    </w:tbl>
    <w:p w14:paraId="608C30CA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52B5841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74529D9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5FBF786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BloodOxygen=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2021-11-16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863659045668364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31</w:t>
      </w:r>
    </w:p>
    <w:p w14:paraId="47F31203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vanish/>
          <w:sz w:val="24"/>
          <w:szCs w:val="24"/>
        </w:rPr>
      </w:pPr>
      <w:bookmarkStart w:id="26" w:name="&lt;strong&gt;2.1.9睡眠(type=58)&lt;/strong&gt;"/>
      <w:bookmarkEnd w:id="26"/>
      <w:bookmarkStart w:id="27" w:name="_Toc572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2.1.9睡眠(type=58)</w:t>
      </w:r>
      <w:bookmarkEnd w:id="2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4"/>
        <w:gridCol w:w="2074"/>
        <w:gridCol w:w="5402"/>
      </w:tblGrid>
      <w:tr w14:paraId="5384071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AF13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F4FC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FFC3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A9DB30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5EF6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DF00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484C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格式yyyy-MM-dd HH:mm:ss或yyyy/MM/dd HH:mm:ss</w:t>
            </w:r>
          </w:p>
        </w:tc>
      </w:tr>
      <w:tr w14:paraId="25EA8F5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422D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3484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1FA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2395632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7339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startTime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844E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A2D8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开始时间：yyyy/MM/dd HH:mm:ss</w:t>
            </w:r>
          </w:p>
        </w:tc>
      </w:tr>
      <w:tr w14:paraId="6C3C1DC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6159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endTime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89D4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AA08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结束时间：yyyy/MM/dd HH:mm:ss</w:t>
            </w:r>
          </w:p>
        </w:tc>
      </w:tr>
      <w:tr w14:paraId="015B060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F971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sleeptype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6094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1915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sleeptype=1；深度睡眠 ， sleeptype=2；浅度睡眠 ， sleeptype=3；醒来时长</w:t>
            </w:r>
          </w:p>
        </w:tc>
      </w:tr>
      <w:tr w14:paraId="598835A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1128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minute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96B3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1E5B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睡眠时长</w:t>
            </w:r>
          </w:p>
        </w:tc>
      </w:tr>
      <w:tr w14:paraId="3A8373F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506F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361F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B847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type=58代表睡眠数据</w:t>
            </w:r>
          </w:p>
        </w:tc>
      </w:tr>
    </w:tbl>
    <w:p w14:paraId="3F2D42F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2900B7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603272C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5CB0824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863084040001521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&amp;startTime=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&amp;endTime=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&amp;sleeptype=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&amp;minute=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58</w:t>
      </w:r>
    </w:p>
    <w:p w14:paraId="6F1A9D23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8" w:name="&lt;strong&gt;2.1.10 UV紫外线(特定设备专有)（type=185）&lt;/strong&gt;"/>
      <w:bookmarkEnd w:id="28"/>
      <w:bookmarkStart w:id="29" w:name="_Toc10323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2.1.10 UV紫外线(特定设备专有)（type=185）</w:t>
      </w:r>
      <w:bookmarkEnd w:id="2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700291F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2F0A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CA99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052E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8D1A54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972E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9ACB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1855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0FE4D9D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58DF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D5E6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7132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7B115E8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9A2E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06AF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3DCE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185代表是UV紫外线</w:t>
            </w:r>
          </w:p>
        </w:tc>
      </w:tr>
      <w:tr w14:paraId="76209D7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4CA9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UV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E24C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3B7E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UV紫外线数据</w:t>
            </w:r>
          </w:p>
        </w:tc>
      </w:tr>
    </w:tbl>
    <w:p w14:paraId="0F71720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8430A8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http: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/bone-developer-edition.ap5.force.com/services/apexrest/iot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(用于示例非真实网址)</w:t>
      </w:r>
    </w:p>
    <w:p w14:paraId="7FDB0B3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76724C2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待更新</w:t>
      </w:r>
    </w:p>
    <w:p w14:paraId="6CC658B5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30" w:name="&lt;strong&gt;2.2 报警数据&lt;/strong&gt;"/>
      <w:bookmarkEnd w:id="30"/>
      <w:bookmarkStart w:id="31" w:name="_Toc2012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2.2 报警数据</w:t>
      </w:r>
      <w:bookmarkEnd w:id="31"/>
    </w:p>
    <w:p w14:paraId="49D25985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2" w:name="&lt;strong&gt;2.2.1 低电量报警(type=18)&lt;/strong&gt;"/>
      <w:bookmarkEnd w:id="32"/>
      <w:bookmarkStart w:id="33" w:name="_Toc1805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2.2.1 低电量报警(type=18)</w:t>
      </w:r>
      <w:bookmarkEnd w:id="3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120A5A9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B7B3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86D9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6818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B3A738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24F3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EA42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40DA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5E95C47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A651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8016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AAC8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2D80547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F637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E794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CAF2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18代表是低电量报警</w:t>
            </w:r>
          </w:p>
        </w:tc>
      </w:tr>
      <w:tr w14:paraId="1D6C999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EB7E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D4AD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DBD4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设备报警的信息</w:t>
            </w:r>
          </w:p>
        </w:tc>
      </w:tr>
    </w:tbl>
    <w:p w14:paraId="2C19B21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1081CBE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773E544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635DE6D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 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2018-12-17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&amp;AlertInfo=hello</w:t>
      </w:r>
    </w:p>
    <w:p w14:paraId="40B21A73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4" w:name="&lt;strong&gt;2.2.2 SOS报警(type=19)&lt;/strong&gt;"/>
      <w:bookmarkEnd w:id="34"/>
      <w:bookmarkStart w:id="35" w:name="_Toc2463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2.2.2 SOS报警(type=19)</w:t>
      </w:r>
      <w:bookmarkEnd w:id="3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1ACADD4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2D42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D5B3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40E4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3F83B9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EE10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42BE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24F4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61AA28D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4FA8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E12C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2924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07AC721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0DC7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79F1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0974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19代表是SOS报警</w:t>
            </w:r>
          </w:p>
        </w:tc>
      </w:tr>
      <w:tr w14:paraId="0835389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AE36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BD77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D474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设备报警的信息</w:t>
            </w:r>
          </w:p>
        </w:tc>
      </w:tr>
    </w:tbl>
    <w:p w14:paraId="38B7A50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50529F4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3333AA1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 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2018-12-17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&amp;AlertInfo=hello</w:t>
      </w:r>
    </w:p>
    <w:p w14:paraId="53C47DA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注：收到的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AlertInfo=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时就是SOS取消的报警 ，见后一节</w:t>
      </w:r>
    </w:p>
    <w:p w14:paraId="7FB47521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6" w:name="&lt;strong&gt;2.2.3 SOS取消(type=56)&lt;/strong&gt;"/>
      <w:bookmarkEnd w:id="36"/>
      <w:bookmarkStart w:id="37" w:name="_Toc2532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2.2.3 SOS取消(type=56)</w:t>
      </w:r>
      <w:bookmarkEnd w:id="3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56AB232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C805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40C5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C2E5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0E2409F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126F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D366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0ADD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004B681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4EC9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B277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0641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500B54F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659B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5E97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D026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56代表是SOS取消</w:t>
            </w:r>
          </w:p>
        </w:tc>
      </w:tr>
      <w:tr w14:paraId="6D3C0B5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55DA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8510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B596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设备报警的信息：01</w:t>
            </w:r>
          </w:p>
        </w:tc>
      </w:tr>
    </w:tbl>
    <w:p w14:paraId="42664D9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4989386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5578189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490F35D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 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2018-12-17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</w:p>
    <w:p w14:paraId="2F117DDB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8" w:name="&lt;strong&gt;2.2.4 久坐停留报警(type=36)&lt;/strong&gt;"/>
      <w:bookmarkEnd w:id="38"/>
      <w:bookmarkStart w:id="39" w:name="_Toc3063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2.2.4 久坐停留报警(type=36)</w:t>
      </w:r>
      <w:bookmarkEnd w:id="3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0F09AA1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AAC9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7A68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1FA3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69C2CA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9118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9104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6006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4904752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C34E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BD12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E337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3D55EB7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468F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6ECB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FB86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36代表是久坐停留报警</w:t>
            </w:r>
          </w:p>
        </w:tc>
      </w:tr>
    </w:tbl>
    <w:p w14:paraId="2BC5931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5D0A6EF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48DD943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1F77CD2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 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2018-12-17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36</w:t>
      </w:r>
    </w:p>
    <w:p w14:paraId="5A90B51D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40" w:name="&lt;strong&gt;2.2.5 跌落报警(type=110)&lt;/strong&gt;"/>
      <w:bookmarkEnd w:id="40"/>
      <w:bookmarkStart w:id="41" w:name="_Toc1646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2.2.5 跌落报警(type=110)</w:t>
      </w:r>
      <w:bookmarkEnd w:id="4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18E3D48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46AE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E887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99B5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63DE459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1307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B65E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47A2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5FC3AED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9076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6066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C731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2BBD4D7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5BE7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399E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ACA6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110代表是跌落报警</w:t>
            </w:r>
          </w:p>
        </w:tc>
      </w:tr>
    </w:tbl>
    <w:p w14:paraId="08FAADA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2916A97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215C515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79B1E2A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 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2018-12-17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110</w:t>
      </w:r>
    </w:p>
    <w:p w14:paraId="748FF581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42" w:name="&lt;strong&gt;2.2.6 关机报警（一般）(type=20)&lt;/strong&gt;"/>
      <w:bookmarkEnd w:id="42"/>
      <w:bookmarkStart w:id="43" w:name="_Toc3102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2.2.6 关机报警（一般）(type=20)</w:t>
      </w:r>
      <w:bookmarkEnd w:id="4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359F636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DFC4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F62D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91DF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75DC6AA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CC9D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7D9E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934E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24584FB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06BB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F02D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7BC8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6DBB95F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20ED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F0D0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F539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20代表是关机报警</w:t>
            </w:r>
          </w:p>
        </w:tc>
      </w:tr>
      <w:tr w14:paraId="180C290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22AA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119D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ED60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设备报警的信息</w:t>
            </w:r>
          </w:p>
        </w:tc>
      </w:tr>
    </w:tbl>
    <w:p w14:paraId="2FA4B8F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104367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54A8ACA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23E7A12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 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2018-12-17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&amp;AlertInfo=hello</w:t>
      </w:r>
    </w:p>
    <w:p w14:paraId="535951FE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44" w:name="&lt;strong&gt;2.2.7 充电关机报警（固件版本功能有区分）(type=154)&lt;/strong&gt;"/>
      <w:bookmarkEnd w:id="44"/>
      <w:bookmarkStart w:id="45" w:name="_Toc3178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2.2.7 充电关机报警（固件版本功能有区分）(type=154)</w:t>
      </w:r>
      <w:bookmarkEnd w:id="4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1487C62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11BF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8EDF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CB27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0B08FE0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BA11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D232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B5EF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3D8DE50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E8A0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2D41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743E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11AD887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837F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AEB3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07DB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154代表是充电关机报警</w:t>
            </w:r>
          </w:p>
        </w:tc>
      </w:tr>
      <w:tr w14:paraId="4190DA2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75AD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4444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6E9B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设备报警的信息</w:t>
            </w:r>
          </w:p>
        </w:tc>
      </w:tr>
    </w:tbl>
    <w:p w14:paraId="5363F72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32A1D1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3A85B9F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40F2BDE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 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2018-12-17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&amp;AlertInfo=hello</w:t>
      </w:r>
    </w:p>
    <w:p w14:paraId="09D6E527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46" w:name="&lt;strong&gt;2.2.8 低电关机报警（固件版本功能有区分）(type=155)&lt;/strong&gt;"/>
      <w:bookmarkEnd w:id="46"/>
      <w:bookmarkStart w:id="47" w:name="_Toc3082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2.2.8 低电关机报警（固件版本功能有区分）(type=155)</w:t>
      </w:r>
      <w:bookmarkEnd w:id="4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7C1F871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5C20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D28A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2BC5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AD4141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CFE2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FF74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DCE6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3ABF333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B157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D0C2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618B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416764E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77CB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48F0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F976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155代表是低电关机报警</w:t>
            </w:r>
          </w:p>
        </w:tc>
      </w:tr>
      <w:tr w14:paraId="64B0874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62D4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E098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3B7A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设备报警的信息</w:t>
            </w:r>
          </w:p>
        </w:tc>
      </w:tr>
    </w:tbl>
    <w:p w14:paraId="4BF5F42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454DDF3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4E6BCEF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455EDC1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 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2018-12-17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&amp;AlertInfo=hello</w:t>
      </w:r>
    </w:p>
    <w:p w14:paraId="47197FBD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48" w:name="&lt;strong&gt;2.2.9 主动关机报警（固件版本功能有区分）(type=156)&lt;/strong&gt;"/>
      <w:bookmarkEnd w:id="48"/>
      <w:bookmarkStart w:id="49" w:name="_Toc247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2.2.9 主动关机报警（固件版本功能有区分）(type=156)</w:t>
      </w:r>
      <w:bookmarkEnd w:id="4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64A9109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608B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4AB4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9B69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1C52E3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F706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4B9F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DEEA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0818242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DC19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B6E7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2500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6B2EFF1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1072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2D4C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9407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156代表是主动关机报警</w:t>
            </w:r>
          </w:p>
        </w:tc>
      </w:tr>
      <w:tr w14:paraId="6E9F93F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9EAC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96F6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23E6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设备报警的信息</w:t>
            </w:r>
          </w:p>
        </w:tc>
      </w:tr>
    </w:tbl>
    <w:p w14:paraId="4D8772B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5FE03CF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3D13AE4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402B76A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 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2018-12-17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&amp;AlertInfo=hello</w:t>
      </w:r>
    </w:p>
    <w:p w14:paraId="67ACC1A2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50" w:name="&lt;strong&gt;2.2.10 手环手表佩戴摘除报警(type=57&amp;type=21)&lt;/strong&gt;"/>
      <w:bookmarkEnd w:id="50"/>
      <w:bookmarkStart w:id="51" w:name="_Toc1730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2.2.10 手环手表佩戴摘除报警(type=57&amp;type=21)</w:t>
      </w:r>
      <w:bookmarkEnd w:id="5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271BE7E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B4A6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0E3D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15B6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C7971A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5E18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DBEA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3C6C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46D3F1F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3C9F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006C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9CA9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13B56FA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C15F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A941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A375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57代表是佩戴报警</w:t>
            </w:r>
          </w:p>
        </w:tc>
      </w:tr>
      <w:tr w14:paraId="4F2F8B2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0AD0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D393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F269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设备报警的信息</w:t>
            </w:r>
          </w:p>
        </w:tc>
      </w:tr>
    </w:tbl>
    <w:p w14:paraId="5C096B0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98DDDB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7BFDFF6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2932A97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 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2018-05-17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&amp;AlertInfo=hello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554BF38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38D3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AA36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34FB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BBBD03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51BA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2B06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BE03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15EC47F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3057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4FBC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BC4D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3B09952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1E69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C131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3848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21代表是摘除报警</w:t>
            </w:r>
          </w:p>
        </w:tc>
      </w:tr>
      <w:tr w14:paraId="6B162FF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CF67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C22D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3366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设备报警的信息</w:t>
            </w:r>
          </w:p>
        </w:tc>
      </w:tr>
    </w:tbl>
    <w:p w14:paraId="0D080EB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1C424DC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351D6D4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</w:t>
      </w:r>
    </w:p>
    <w:p w14:paraId="67FF801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 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2018-05-17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&amp;AlertInfo=hello</w:t>
      </w:r>
    </w:p>
    <w:p w14:paraId="086A62E9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52" w:name="&lt;strong&gt;2.2.11 UWB测距报警(type=159)&lt;/strong&gt;"/>
      <w:bookmarkEnd w:id="52"/>
      <w:bookmarkStart w:id="53" w:name="_Toc3473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2.2.11 UWB测距报警(type=159)</w:t>
      </w:r>
      <w:bookmarkEnd w:id="5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8"/>
        <w:gridCol w:w="1986"/>
        <w:gridCol w:w="5556"/>
      </w:tblGrid>
      <w:tr w14:paraId="3BD4B29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C1CE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D60A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BF81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0AD698F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F90C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64E2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24DC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61D3EF2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D679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F99D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002C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5C0C2D4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ADC1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C5FF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A22F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159代表是UWB测距报警</w:t>
            </w:r>
          </w:p>
        </w:tc>
      </w:tr>
      <w:tr w14:paraId="29A398B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85C6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41E4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513A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设备报警的信息</w:t>
            </w:r>
          </w:p>
        </w:tc>
      </w:tr>
      <w:tr w14:paraId="3E00656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76EF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5CAD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F605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具体测距报警的UWBid和距离</w:t>
            </w:r>
          </w:p>
          <w:p w14:paraId="0D7F0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格式为:UWB id1@距离(里面)@时间戳(UTC时间)|UWB id2@距离(里面)@时间戳(UTC时间)...</w:t>
            </w:r>
          </w:p>
        </w:tc>
      </w:tr>
    </w:tbl>
    <w:p w14:paraId="4E733D3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0FD52F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5C72E47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3444D25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864814079995634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2024-10-15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&amp;info=00000632@165@1771905077|</w:t>
      </w:r>
    </w:p>
    <w:p w14:paraId="1E08D94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info解析示例:</w:t>
      </w:r>
    </w:p>
    <w:p w14:paraId="5DBC8BA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info=00000632@165@1771905077|   :00000632--&gt;UWB id    165--&gt;165厘米     1771905077---&gt;时间戳---&gt;2026-02-24 11:51:17</w:t>
      </w:r>
    </w:p>
    <w:p w14:paraId="189AB7C1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54" w:name="&lt;strong&gt;2.2.12 设备端健康阈值报警(type=200)&lt;/strong&gt;"/>
      <w:bookmarkEnd w:id="54"/>
      <w:bookmarkStart w:id="55" w:name="_Toc1782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2.2.12 设备端健康阈值报警(type=200)</w:t>
      </w:r>
      <w:bookmarkEnd w:id="5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1"/>
        <w:gridCol w:w="2191"/>
        <w:gridCol w:w="5198"/>
      </w:tblGrid>
      <w:tr w14:paraId="3DD4216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135D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E16D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FED8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F4F25A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35F6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FC86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C434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32E4C88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0C16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4C7A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B949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2745103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A58F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5BF4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8612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200代表是健康阈值报警</w:t>
            </w:r>
          </w:p>
        </w:tc>
      </w:tr>
      <w:tr w14:paraId="46BA14E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9B27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BA86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5300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设备报警的信息：200</w:t>
            </w:r>
          </w:p>
        </w:tc>
      </w:tr>
      <w:tr w14:paraId="1D8C98A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3205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hmsg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8A5A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02B1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健康数据类型-0/1-具体数值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健康数据类型：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HR:心率，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T:温度，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Diastolic：血压舒张压，Shrink：血压收缩压， BloodOxygen：血氧 ;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0：小于设备端设置的健康阈值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1：大于设备端设置的健康阈值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具体数值：设备上报的健康数值</w:t>
            </w:r>
          </w:p>
        </w:tc>
      </w:tr>
    </w:tbl>
    <w:p w14:paraId="2D94F20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605A74E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4A43FBF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42E0E71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注：需设备固件支持设置健康阈值功能，只有设备端下行指令设置过健康阈值，</w:t>
      </w:r>
    </w:p>
    <w:p w14:paraId="485E16E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健康采样数值不在设置的范围内，才有此推送</w:t>
      </w:r>
    </w:p>
    <w:p w14:paraId="2C5EAF6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869020064827429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2024-12-27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&amp;hmsg=Shrink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-1-123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200</w:t>
      </w:r>
    </w:p>
    <w:p w14:paraId="6F1A853D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56" w:name="&lt;strong&gt;2.3 设备状态数据&lt;/strong&gt;"/>
      <w:bookmarkEnd w:id="56"/>
      <w:bookmarkStart w:id="57" w:name="_Toc920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2.3 设备状态数据</w:t>
      </w:r>
      <w:bookmarkEnd w:id="57"/>
    </w:p>
    <w:p w14:paraId="3533A384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58" w:name="&lt;strong&gt;2.3.1 电池电量(type=30)&lt;/strong&gt;"/>
      <w:bookmarkEnd w:id="58"/>
      <w:bookmarkStart w:id="59" w:name="_Toc2356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2.3.1 电池电量(type=30)</w:t>
      </w:r>
      <w:bookmarkEnd w:id="5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1"/>
        <w:gridCol w:w="2282"/>
        <w:gridCol w:w="4567"/>
      </w:tblGrid>
      <w:tr w14:paraId="794D341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3653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E307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B053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35A65E9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9D71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8358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AC49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HH:mm:ss或yyyy/MM/dd HH:mm:ss</w:t>
            </w:r>
          </w:p>
        </w:tc>
      </w:tr>
      <w:tr w14:paraId="3B29ED3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1E00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格式: 2018-12-19 04:21:46</w:t>
            </w:r>
          </w:p>
        </w:tc>
        <w:tc>
          <w:tcPr>
            <w:tcW w:w="0" w:type="auto"/>
            <w:tcBorders>
              <w:top w:val="single" w:color="CCCCCC" w:sz="4" w:space="0"/>
            </w:tcBorders>
            <w:shd w:val="clear" w:color="auto" w:fill="FFFFFF"/>
            <w:vAlign w:val="center"/>
          </w:tcPr>
          <w:p w14:paraId="729F0BBD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</w:tcBorders>
            <w:shd w:val="clear" w:color="auto" w:fill="FFFFFF"/>
            <w:vAlign w:val="center"/>
          </w:tcPr>
          <w:p w14:paraId="008D8857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EE20DA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A63C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B0E4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85DA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6CE663A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BF59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00E9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8B3E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30代表是电池电量数据</w:t>
            </w:r>
          </w:p>
        </w:tc>
      </w:tr>
      <w:tr w14:paraId="53E6BFD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7AB5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Signal（推送实际字段为singal）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B731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383C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信号值</w:t>
            </w:r>
          </w:p>
        </w:tc>
      </w:tr>
      <w:tr w14:paraId="0FF05DF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FD3C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battery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8727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38A4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电池电量的百分比</w:t>
            </w:r>
          </w:p>
        </w:tc>
      </w:tr>
      <w:tr w14:paraId="2D91D7A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FA29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steps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24D2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AD9A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计步</w:t>
            </w:r>
          </w:p>
        </w:tc>
      </w:tr>
      <w:tr w14:paraId="701F994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74CF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adddatetime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9D1B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8337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时间戳(秒数)—可不解析，选择BTUtcTime解析即可</w:t>
            </w:r>
          </w:p>
        </w:tc>
      </w:tr>
    </w:tbl>
    <w:p w14:paraId="25F8D09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6678D12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2C12C97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051FA83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 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2018-05-17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 signal=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 battery=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</w:t>
      </w:r>
    </w:p>
    <w:p w14:paraId="1807FB0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注：特殊情况推送数据示例</w:t>
      </w:r>
    </w:p>
    <w:p w14:paraId="5F213C4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若数据推送了信号为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和adddatetime（此推送为平台产生，非设备上报），</w:t>
      </w:r>
    </w:p>
    <w:p w14:paraId="4B9F2B7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其他都没有则表示设备推送断开，设备已离线，可以自行查看设备是否关机或休眠</w:t>
      </w:r>
    </w:p>
    <w:p w14:paraId="6E9A0DF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singal=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&amp;adddatetime=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1723544014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860761074623873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2024-08-1310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</w:t>
      </w:r>
    </w:p>
    <w:p w14:paraId="45E5C0D6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0" w:name="&lt;strong&gt;2.3.2 充电状态(type=66)&lt;/strong&gt;"/>
      <w:bookmarkEnd w:id="60"/>
      <w:bookmarkStart w:id="61" w:name="_Toc1804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2.3.2 充电状态(type=66)</w:t>
      </w:r>
      <w:bookmarkEnd w:id="6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1"/>
        <w:gridCol w:w="3158"/>
        <w:gridCol w:w="3501"/>
      </w:tblGrid>
      <w:tr w14:paraId="70A7740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E56A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8841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6DD6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EA111D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3A04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871F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950C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493D37B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5633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27AF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C4F1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充电状态: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0-表示开始充电，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1-表示结束充电，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2-表示已充满电</w:t>
            </w:r>
          </w:p>
        </w:tc>
      </w:tr>
      <w:tr w14:paraId="792236C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2118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7686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3C26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5E685F6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8C17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E0AE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53C1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66表示充电状态</w:t>
            </w:r>
          </w:p>
        </w:tc>
      </w:tr>
    </w:tbl>
    <w:p w14:paraId="0A81374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5187A3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112FEB1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072A8CC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866380079121777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&amp;Status=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66</w:t>
      </w:r>
    </w:p>
    <w:p w14:paraId="119620CA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62" w:name="&lt;strong&gt;2.4 定位数据&lt;/strong&gt;"/>
      <w:bookmarkEnd w:id="62"/>
      <w:bookmarkStart w:id="63" w:name="_Toc27453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2.4 定位数据</w:t>
      </w:r>
      <w:bookmarkEnd w:id="63"/>
    </w:p>
    <w:p w14:paraId="739C1290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4" w:name="&lt;strong&gt;2.4.1 GPS定位(type=16)&lt;/strong&gt;"/>
      <w:bookmarkEnd w:id="64"/>
      <w:bookmarkStart w:id="65" w:name="_Toc15453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 xml:space="preserve">2.4.1 </w:t>
      </w: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  <w:lang w:val="en-US" w:eastAsia="zh-CN"/>
        </w:rPr>
        <w:t>卫星(</w:t>
      </w: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GPS</w:t>
      </w: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  <w:lang w:val="en-US" w:eastAsia="zh-CN"/>
        </w:rPr>
        <w:t>/BDS)</w:t>
      </w: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定位(type=16)</w:t>
      </w:r>
      <w:bookmarkEnd w:id="6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8"/>
        <w:gridCol w:w="2144"/>
        <w:gridCol w:w="5198"/>
      </w:tblGrid>
      <w:tr w14:paraId="6B182F9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18A8B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43B18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BA1C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8CF8F1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0DB4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8A5E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9CE82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course=0时数据推送的中国北京时间 时间格式:yyyy-MM-dd HH:mm:ss</w:t>
            </w:r>
          </w:p>
        </w:tc>
      </w:tr>
      <w:tr w14:paraId="3B03315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5898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6886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58F5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74C6937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7C63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AB27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FDEE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16代表是卫星(GPS/BDS)数据</w:t>
            </w:r>
          </w:p>
        </w:tc>
      </w:tr>
      <w:tr w14:paraId="4608C0F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87D7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latStr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8BD2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355C2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卫星(GPS/BDS)维度（WGS84坐标系）</w:t>
            </w:r>
          </w:p>
        </w:tc>
      </w:tr>
      <w:tr w14:paraId="762CEB3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50F64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lngStr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EE97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87ABA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卫星(GPS/BDS)经度（WGS84坐标系）</w:t>
            </w:r>
          </w:p>
        </w:tc>
      </w:tr>
      <w:tr w14:paraId="09DFD70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4A05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speedStr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0A36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4009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设备传的为0所以固定为0</w:t>
            </w:r>
          </w:p>
        </w:tc>
      </w:tr>
      <w:tr w14:paraId="1352600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B471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dataContext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4238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64E8E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设备暂时没传，所以为空</w:t>
            </w:r>
          </w:p>
        </w:tc>
      </w:tr>
      <w:tr w14:paraId="7B2A74B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B558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distance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2EBB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63EC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设备传的为0所以固定为0</w:t>
            </w:r>
          </w:p>
        </w:tc>
      </w:tr>
      <w:tr w14:paraId="556DACF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58501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course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7E4B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ADEF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定位类型默认为0—卫星(GPS/BDS)上报的经纬度</w:t>
            </w:r>
          </w:p>
        </w:tc>
      </w:tr>
    </w:tbl>
    <w:p w14:paraId="4A7B18E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6281F55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60D8541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0653E49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注意：course=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时数据推送的北京时间，</w:t>
      </w:r>
    </w:p>
    <w:p w14:paraId="58C743D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经纬度坐标为WGS84坐标系，注意地图坐标系转换</w:t>
      </w:r>
    </w:p>
    <w:p w14:paraId="57B0EFC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2018-05-17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&amp;latStr=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31.210463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&amp;lngStr=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121.606855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&amp;speedStr=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&amp;course=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&amp;dataContext=&amp;distance=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</w:p>
    <w:p w14:paraId="0E5456AB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6" w:name="&lt;strong&gt;2.4.2 Wifi定位(type=5)&lt;/strong&gt;"/>
      <w:bookmarkEnd w:id="66"/>
      <w:bookmarkStart w:id="67" w:name="_Toc217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2.4.2 Wifi定位(type=5)</w:t>
      </w:r>
      <w:bookmarkEnd w:id="6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8"/>
        <w:gridCol w:w="2928"/>
        <w:gridCol w:w="3914"/>
      </w:tblGrid>
      <w:tr w14:paraId="1FFB4F7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6C0A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3D79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B93E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7CA0912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7B2E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7EFB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2C53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34EB712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832A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622E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6CA1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46F7CB7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515E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Latitude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F0D4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7A9A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高德坐标系纬度（GCJ－02 坐标系）</w:t>
            </w:r>
          </w:p>
        </w:tc>
      </w:tr>
      <w:tr w14:paraId="41D077D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ADB8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Longitude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2D11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127B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高德坐标系经度（GCJ－02 坐标系）</w:t>
            </w:r>
          </w:p>
        </w:tc>
      </w:tr>
      <w:tr w14:paraId="2954D4B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97B9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1F26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286D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5代表wifi数据类型值</w:t>
            </w:r>
          </w:p>
        </w:tc>
      </w:tr>
    </w:tbl>
    <w:p w14:paraId="58D5032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475DD0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5B25510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6729B10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注意：时间字段为timeStr，和其他推送类型字段不同，解析时注意</w:t>
      </w:r>
    </w:p>
    <w:p w14:paraId="5C549E5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经纬度坐标为GCJ－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坐标系，注意地图坐标系转换</w:t>
      </w:r>
    </w:p>
    <w:p w14:paraId="18217AA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869029030185937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&amp;timeStr=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2019-08-12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&amp;Latitude=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28.7110078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&amp;Longitude=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115.8204161</w:t>
      </w:r>
    </w:p>
    <w:p w14:paraId="70C37571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8" w:name="&lt;strong&gt;2.4.3 蓝牙BLE（室内定位数据）(type=59)&lt;/strong&gt;"/>
      <w:bookmarkEnd w:id="68"/>
      <w:bookmarkStart w:id="69" w:name="_Toc1137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2.4.3 蓝牙BLE（室内定位数据）(type=59)</w:t>
      </w:r>
      <w:bookmarkEnd w:id="6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4"/>
        <w:gridCol w:w="2247"/>
        <w:gridCol w:w="5099"/>
      </w:tblGrid>
      <w:tr w14:paraId="17C1256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DA3B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68D7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D230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D2DE67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A658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491B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9D1F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14A5C83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436D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9AB4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99A4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77C0A3B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53C2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7606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0096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有两种，带信标电量上报和不带信标电量上报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不带信标电量上报: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major@minor@rssi@时间戳(utc时间)；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带信标电量上报: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major@minor@rssi@信标电量（百分比）@时间戳(utc时间)</w:t>
            </w:r>
          </w:p>
        </w:tc>
      </w:tr>
      <w:tr w14:paraId="1BFCD4F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121A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CD77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7B9E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59代表蓝牙数据类型值</w:t>
            </w:r>
          </w:p>
        </w:tc>
      </w:tr>
    </w:tbl>
    <w:p w14:paraId="147808F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AFFD4E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//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bone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developer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edition.ap5.force.com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services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apexrest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iot(用于示例非真实网址)</w:t>
      </w:r>
    </w:p>
    <w:p w14:paraId="1D84B3E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15C1A6A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0A99F45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不带信标电量：IMEI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869029030185937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2018-12-17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4327@9757@C9@1565682098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|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4327@7554@C0@1565682098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|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4327@7354@BF@1565682098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|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4327@8857@BC@1565682098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|</w:t>
      </w:r>
    </w:p>
    <w:p w14:paraId="049F43B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3FA89FD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以蓝牙信标编码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00081005122691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为例，</w:t>
      </w:r>
    </w:p>
    <w:p w14:paraId="2B0DE75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其中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10051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为major为厂家代码,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22691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为minor设备识别码，rssi信号值为负数，具体值是他的补码</w:t>
      </w:r>
    </w:p>
    <w:p w14:paraId="2D600EE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0BB2BCF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设备缺省只扫描欧孚蓝牙信标：UUID（AB8190D5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D11E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-4941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ACC4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-42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F30510B408）</w:t>
      </w:r>
    </w:p>
    <w:p w14:paraId="5AF2B90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若需要扫描其他指定UUID或MAC地址模式的信标，请联系我们</w:t>
      </w:r>
    </w:p>
    <w:p w14:paraId="63ED665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59B646D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解析BTInfo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4327@9757@C9@1565682098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2743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10051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(major),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9757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5797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22423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(minor),C9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-55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1573682453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2019-08-13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38</w:t>
      </w:r>
    </w:p>
    <w:p w14:paraId="1729F111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B7CE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//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bone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developer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edition.ap5.force.com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services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apexrest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iot(用于示例非真实网址)</w:t>
      </w:r>
    </w:p>
    <w:p w14:paraId="294DDE9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57B0C88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102D40A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带信标电量：IMEI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869029030185937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2018-12-17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4327@9757@C9@5A@1565682098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|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4327@7554@C0@5A@1565682098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|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4327@7354@BF@5A@1565682098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|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4327@8857@BC@5A@1565682098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|</w:t>
      </w:r>
    </w:p>
    <w:p w14:paraId="66F91C9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以蓝牙信标编码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00081005122691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为例，</w:t>
      </w:r>
    </w:p>
    <w:p w14:paraId="66D51BF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其中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10051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为major为厂家代码,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22691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为minor设备识别码，rssi信号值为负数，具体值是他的补码</w:t>
      </w:r>
    </w:p>
    <w:p w14:paraId="6D19A53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1CA436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设备缺省只扫描欧孚蓝牙信标：UUID（AB8190D5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D11E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-4941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ACC4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-42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F30510B408）</w:t>
      </w:r>
    </w:p>
    <w:p w14:paraId="548DAB9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若需要扫描其他指定UUID或MAC地址模式的信标，请联系我们</w:t>
      </w:r>
    </w:p>
    <w:p w14:paraId="66B1915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6E5CD35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解析BTInfo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4327@9757@C9@5A@1565682098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2743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10051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(major),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9757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5797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22423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(minor),C9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-55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--&gt;90--&gt;90%,1573682453-&gt;2019-08-13 07:41:38</w:t>
      </w:r>
    </w:p>
    <w:p w14:paraId="6CF01776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0" w:name="&lt;strong&gt;2.4.4 基站（LBS）定位数据(type=3)&lt;/strong&gt;"/>
      <w:bookmarkEnd w:id="70"/>
      <w:bookmarkStart w:id="71" w:name="_Toc4783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2.4.4 基站（LBS）定位数据(type=3)</w:t>
      </w:r>
      <w:bookmarkEnd w:id="7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2"/>
        <w:gridCol w:w="2252"/>
        <w:gridCol w:w="5016"/>
      </w:tblGrid>
      <w:tr w14:paraId="36D5906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5098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7B9F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D265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3921B7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1577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CA90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C497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75FF93B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CAC2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093C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EEC7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5EABA3B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4445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0598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28E0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3代表是基站定位数据</w:t>
            </w:r>
          </w:p>
        </w:tc>
      </w:tr>
      <w:tr w14:paraId="4BFF324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737F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latStr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F888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6EF1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Gps维度（WGS84坐标系）</w:t>
            </w:r>
          </w:p>
        </w:tc>
      </w:tr>
      <w:tr w14:paraId="525308F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E343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lngStr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DAD4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EC28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Gps经度（WGS84坐标系）</w:t>
            </w:r>
          </w:p>
        </w:tc>
      </w:tr>
      <w:tr w14:paraId="1AFFAF4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9DC6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speedStr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F910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ED91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设备传的为0所以固定为0</w:t>
            </w:r>
          </w:p>
        </w:tc>
      </w:tr>
      <w:tr w14:paraId="10B6A57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7EAC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dataContext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3B0A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0C6F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设备暂时没传，所以为空</w:t>
            </w:r>
          </w:p>
        </w:tc>
      </w:tr>
      <w:tr w14:paraId="4E6797D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B14A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distance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0BD5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C2D3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设备传的为0所以固定为0</w:t>
            </w:r>
          </w:p>
        </w:tc>
      </w:tr>
      <w:tr w14:paraId="4C0EBF7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7157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course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8EDB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6CF4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定位类型默认为99—表示基站定位解析的经纬度（WGS84坐标系）</w:t>
            </w:r>
          </w:p>
        </w:tc>
      </w:tr>
    </w:tbl>
    <w:p w14:paraId="6D3DB06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566ADDE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1E03305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3A3E756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经纬度坐标为WGS84坐标系，注意地图坐标系转换</w:t>
      </w:r>
    </w:p>
    <w:p w14:paraId="719C878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864814079433941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2024-11-05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&amp;latStr=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44.4013042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&amp;lngStr=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84.7589754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&amp;speedStr=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&amp;course=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&amp;dataContext=&amp;distance=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</w:t>
      </w:r>
    </w:p>
    <w:p w14:paraId="2174140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61B2064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NBIOT设备基站LBS定位模式暂时不支持</w:t>
      </w:r>
    </w:p>
    <w:p w14:paraId="62B29BB0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2" w:name="&lt;strong&gt;2.4.5 UWB定位（type=160）&lt;/strong&gt;"/>
      <w:bookmarkEnd w:id="72"/>
      <w:bookmarkStart w:id="73" w:name="_Toc2669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2.4.5 UWB定位（type=160）</w:t>
      </w:r>
      <w:bookmarkEnd w:id="7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8"/>
        <w:gridCol w:w="2066"/>
        <w:gridCol w:w="5416"/>
      </w:tblGrid>
      <w:tr w14:paraId="7A396AA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E990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2FE9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6E70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D2D861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2B4E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7EDE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60AB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001A71F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54EB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5AB6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E816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7EDC89A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3103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UWBDes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EB6C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ADD8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上报UWB定位信息，时间戳为utc时间 ；uwb信标id@距离(厘米)@时间(utc时间)</w:t>
            </w:r>
          </w:p>
        </w:tc>
      </w:tr>
      <w:tr w14:paraId="39D74C8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2CA0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0CFD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8510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160代表UWB定位数据类型值 ， 目前推送只支持分钟级</w:t>
            </w:r>
          </w:p>
        </w:tc>
      </w:tr>
    </w:tbl>
    <w:p w14:paraId="1BDFB77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1720F5B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//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bone-developer-edition.ap5.force.com/services/apexrest/iot(用于示例非真实网址)</w:t>
      </w:r>
    </w:p>
    <w:p w14:paraId="1CC2FDA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64027B7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864536079578959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&amp;UWBDes=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0000053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8@229@2024-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</w:p>
    <w:p w14:paraId="470B8A0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|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0300003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9@241@2024-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|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00000632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@432@2024-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|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0000052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B@486@2024-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|&amp;type=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160</w:t>
      </w:r>
    </w:p>
    <w:p w14:paraId="55CBFE4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6315838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UWBDes解析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11B2645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uwb信标id: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0000053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8；距离：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229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厘米；上报时间：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</w:p>
    <w:p w14:paraId="030130A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uwb信标id: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0300003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9；距离：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241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厘米；上报时间：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</w:p>
    <w:p w14:paraId="127BF55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uwb信标id: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00000632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；距离：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厘米；上报时间：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</w:p>
    <w:p w14:paraId="0EC2574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uwb信标id: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0000052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B；距离：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486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厘米；上报时间：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</w:p>
    <w:p w14:paraId="76685420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4" w:name="&lt;strong&gt;2.5 特殊推送数据-特殊设备支持&lt;/strong&gt;"/>
      <w:bookmarkEnd w:id="74"/>
      <w:bookmarkStart w:id="75" w:name="_Toc495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2.5 特殊推送数据-特殊设备支持</w:t>
      </w:r>
      <w:bookmarkEnd w:id="75"/>
    </w:p>
    <w:p w14:paraId="299597AC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6" w:name="&lt;strong&gt;2.5.1 防拆手环（佩戴/摘除，开锁，表带破坏等报警-防拆手环特有）&lt;/strong&gt;"/>
      <w:bookmarkEnd w:id="76"/>
      <w:bookmarkStart w:id="77" w:name="_Toc13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2.5.1 防拆手环（佩戴/摘除，开锁，表带破坏等报警-防拆手环特有）</w:t>
      </w:r>
      <w:bookmarkEnd w:id="7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0"/>
        <w:gridCol w:w="2414"/>
        <w:gridCol w:w="4806"/>
      </w:tblGrid>
      <w:tr w14:paraId="5E2B3A8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1A3A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1C03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A72D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642C25F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92C1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CD0E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2A44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16B6607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7AC2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FC3D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760E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32F8DAC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4F62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3431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EE28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57代表是佩戴，21是摘除 ， 38 锁打开，39 表带破坏</w:t>
            </w:r>
          </w:p>
        </w:tc>
      </w:tr>
      <w:tr w14:paraId="56661DF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B55F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425E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14FD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19是佩戴，65 是摘除 ，140 是锁打开，141 是表带破坏</w:t>
            </w:r>
          </w:p>
        </w:tc>
      </w:tr>
    </w:tbl>
    <w:p w14:paraId="0366B81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4EE73E2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434F832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72E5936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2018-12-17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19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</w:p>
    <w:p w14:paraId="0B0DDB09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8" w:name="&lt;strong&gt;2.5.2 休眠进入 休眠退出 园区进出 无信号（特定设备专有）(type=51)&lt;/strong&gt;"/>
      <w:bookmarkEnd w:id="78"/>
      <w:bookmarkStart w:id="79" w:name="_Toc2250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2.5.2 休眠进入 休眠退出 园区进出 无信号（特定设备专有）(type=51)</w:t>
      </w:r>
      <w:bookmarkEnd w:id="7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2179"/>
        <w:gridCol w:w="5219"/>
      </w:tblGrid>
      <w:tr w14:paraId="16EB6F4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0CED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9E86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CBFC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90EC0B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DE92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D8AD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FE08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065472C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6FFD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D7B5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EAD6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1EEE5AC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14CE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F540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CB7D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51 代表休眠进入，52 休眠退出 ，57 进入园区，58 出园区 ，91 无信号</w:t>
            </w:r>
          </w:p>
        </w:tc>
      </w:tr>
      <w:tr w14:paraId="1D5F5FD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DDFB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EF7D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D864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No Signal（type=91才有）</w:t>
            </w:r>
          </w:p>
        </w:tc>
      </w:tr>
    </w:tbl>
    <w:p w14:paraId="13ACBBD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1E3419E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1D1F436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1D9B631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2023-08-14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862451050468703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51</w:t>
      </w:r>
    </w:p>
    <w:p w14:paraId="70A9C3A2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80" w:name="&lt;strong&gt;2.5.3 签到（特定设备专有）(type=24)&lt;/strong&gt;"/>
      <w:bookmarkEnd w:id="80"/>
      <w:bookmarkStart w:id="81" w:name="_Toc30392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2.5.3 签到（特定设备专有）(type=24)</w:t>
      </w:r>
      <w:bookmarkEnd w:id="8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2"/>
        <w:gridCol w:w="2402"/>
        <w:gridCol w:w="4826"/>
      </w:tblGrid>
      <w:tr w14:paraId="2F049DB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6E43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720D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F09D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71BBAE0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272E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27E2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EF0C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HH:mm:ss或yyyy/MM/dd HH:mm:ss</w:t>
            </w:r>
          </w:p>
        </w:tc>
      </w:tr>
      <w:tr w14:paraId="4D6BBF6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CF25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4D2F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CBC0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13D4048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C67F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9382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E2A2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24代表是签到</w:t>
            </w:r>
          </w:p>
        </w:tc>
      </w:tr>
    </w:tbl>
    <w:p w14:paraId="6CBF9FC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6A5B8E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4D2308E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44A75C2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24</w:t>
      </w:r>
    </w:p>
    <w:p w14:paraId="60E690EC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82" w:name="&lt;strong&gt;2.5.4 签退（特定设备专有）(type=25)&lt;/strong&gt;"/>
      <w:bookmarkEnd w:id="82"/>
      <w:bookmarkStart w:id="83" w:name="_Toc2636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2.5.4 签退（特定设备专有）(type=25)</w:t>
      </w:r>
      <w:bookmarkEnd w:id="8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2"/>
        <w:gridCol w:w="2402"/>
        <w:gridCol w:w="4826"/>
      </w:tblGrid>
      <w:tr w14:paraId="1EA22B3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0DFD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81C0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FE03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C7E083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99E5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B1EF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AE4C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HH:mm:ss或yyyy/MM/dd HH:mm:ss</w:t>
            </w:r>
          </w:p>
        </w:tc>
      </w:tr>
      <w:tr w14:paraId="2456DBA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E60B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AC1F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61F3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127F729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B056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E8A9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C513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25代表是签退</w:t>
            </w:r>
          </w:p>
        </w:tc>
      </w:tr>
    </w:tbl>
    <w:p w14:paraId="16CD000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9AF70F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//bone-developer-edition.ap5.force.com/services/apexrest/iot(用于示例非真实网址)</w:t>
      </w:r>
    </w:p>
    <w:p w14:paraId="38AFDFD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0E03F79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2018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863137002297055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</w:p>
    <w:p w14:paraId="192D795F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84" w:name="&lt;strong&gt;2.6 平台功能推送&lt;/strong&gt;"/>
      <w:bookmarkEnd w:id="84"/>
      <w:bookmarkStart w:id="85" w:name="_Toc1558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2.6 平台功能推送</w:t>
      </w:r>
      <w:bookmarkEnd w:id="85"/>
    </w:p>
    <w:p w14:paraId="14D74072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86" w:name="&lt;strong&gt;2.6.1 围栏报警推送(type=1)&lt;/strong&gt;"/>
      <w:bookmarkEnd w:id="86"/>
      <w:bookmarkStart w:id="87" w:name="_Toc24652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2.6.1 围栏报警推送(type=1)</w:t>
      </w:r>
      <w:bookmarkEnd w:id="8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0"/>
        <w:gridCol w:w="2627"/>
        <w:gridCol w:w="4413"/>
      </w:tblGrid>
      <w:tr w14:paraId="026FF0E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1AAB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526B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F304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00185E4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E04C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BTUtcTime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1686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61E4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26881A1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D08B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12B1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B778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700B7DF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F199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5FE2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F803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 代表进围栏，2代表出围栏</w:t>
            </w:r>
          </w:p>
        </w:tc>
      </w:tr>
      <w:tr w14:paraId="4F42C1A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313E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AlertInfo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240A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2387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设备报警信息</w:t>
            </w:r>
          </w:p>
        </w:tc>
      </w:tr>
      <w:tr w14:paraId="7BD8CDA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273E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Fenceid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8F6B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0AFC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围栏id</w:t>
            </w:r>
          </w:p>
        </w:tc>
      </w:tr>
      <w:tr w14:paraId="7B27EAE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63EF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Fencename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F98F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992E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围栏名称</w:t>
            </w:r>
          </w:p>
        </w:tc>
      </w:tr>
      <w:tr w14:paraId="7CFAE82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BB7A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0C27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058D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围栏状态 entry 进(围栏内)，out 出（围栏外）</w:t>
            </w:r>
          </w:p>
        </w:tc>
      </w:tr>
    </w:tbl>
    <w:p w14:paraId="3FABA70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14791D9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http: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/bone-developer-edition.ap5.force.com/services/apexrest/iot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(用于示例非真实网址)</w:t>
      </w:r>
    </w:p>
    <w:p w14:paraId="274538E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23FBAC9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注意：设备需在通用平台绑定账号，设置设备围栏或账号围栏才有此推送</w:t>
      </w:r>
    </w:p>
    <w:p w14:paraId="54E202A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862451050468703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&amp;BTUtcTime=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-08-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&amp;AlertInfo=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&amp;type=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&amp;Fenceid=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11@Fencename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=围栏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1@Status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=entry</w:t>
      </w:r>
    </w:p>
    <w:p w14:paraId="55384BE7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88" w:name="&lt;strong&gt;2.7 下行反馈数据&lt;/strong&gt;"/>
      <w:bookmarkEnd w:id="88"/>
      <w:bookmarkStart w:id="89" w:name="_Toc31552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2.7 下行反馈数据</w:t>
      </w:r>
      <w:bookmarkEnd w:id="89"/>
    </w:p>
    <w:p w14:paraId="682C547D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90" w:name="&lt;strong&gt;2.7.1 文字消息反馈（type=180）&lt;/strong&gt;"/>
      <w:bookmarkEnd w:id="90"/>
      <w:bookmarkStart w:id="91" w:name="_Toc3210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2.7.1 文字消息反馈（type=180）</w:t>
      </w:r>
      <w:bookmarkEnd w:id="9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4"/>
        <w:gridCol w:w="3036"/>
        <w:gridCol w:w="3740"/>
      </w:tblGrid>
      <w:tr w14:paraId="6826467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626F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4C8A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325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39C9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53BDA6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87F7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RecTime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D5D7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1B56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数据推送时间为utc时间,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格式yyyy-MM-dd HH:mm:ss</w:t>
            </w:r>
          </w:p>
        </w:tc>
      </w:tr>
      <w:tr w14:paraId="3268C44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B6E8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BEC8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0E7A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设备的唯一标识imei号</w:t>
            </w:r>
          </w:p>
        </w:tc>
      </w:tr>
      <w:tr w14:paraId="10ADF28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640A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C7E0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AAC6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Yes：收到文字消息后点击接受 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No：收到文字消息后点击拒绝</w:t>
            </w:r>
          </w:p>
        </w:tc>
      </w:tr>
      <w:tr w14:paraId="146DF36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A7D0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SeriNo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6DD0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9290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文字消息id-16进制</w:t>
            </w:r>
          </w:p>
        </w:tc>
      </w:tr>
      <w:tr w14:paraId="59CD1A2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2589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9547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C6C7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180：文字消息状态反馈</w:t>
            </w:r>
          </w:p>
        </w:tc>
      </w:tr>
    </w:tbl>
    <w:p w14:paraId="3458E16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示例：</w:t>
      </w:r>
    </w:p>
    <w:p w14:paraId="3C06C8F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推送地址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http://bone-developer-edition.ap5.force.com/services/apexrest/iot(用于示例非真实网址)</w:t>
      </w:r>
    </w:p>
    <w:p w14:paraId="2DA26F2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推送数据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示例：</w:t>
      </w:r>
    </w:p>
    <w:p w14:paraId="65CC1C4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注意：设备此推送需设备固件功能支持文字消息点击接受&amp;拒绝</w:t>
      </w:r>
    </w:p>
    <w:p w14:paraId="7D0C223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通用平台web端或手机端直接下发或调用NT11/NT13接口下发的文字消息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id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根据时间戳生成（小端优先，需转大端），连续下发的文字消息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id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都是递增的</w:t>
      </w:r>
    </w:p>
    <w:p w14:paraId="76A4282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调用NT12接口下发的文字消息，此推送反馈的文字消息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id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为当时下发时的文字消息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id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进制，不需要转大端)</w:t>
      </w:r>
    </w:p>
    <w:p w14:paraId="43FBE00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864814074715128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&amp;Status=Yes&amp;SeriNo=73C94767&amp;RecTime=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01: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180</w:t>
      </w:r>
    </w:p>
    <w:p w14:paraId="5512054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IMEI=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864814074715128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&amp;Status=No&amp;SeriNo=89C94767&amp;RecTime=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01: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38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&amp;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180</w:t>
      </w:r>
    </w:p>
    <w:p w14:paraId="0BAE9CA4">
      <w:pP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</w:pPr>
      <w:bookmarkStart w:id="92" w:name="&lt;strong&gt;3.调用平台接口下行指令对接&lt;/strong&gt;"/>
      <w:bookmarkEnd w:id="92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br w:type="page"/>
      </w:r>
    </w:p>
    <w:p w14:paraId="736E2360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93" w:name="_Toc5583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3.调用平台接口下行指令对接</w:t>
      </w:r>
      <w:bookmarkEnd w:id="93"/>
    </w:p>
    <w:p w14:paraId="60BAAACD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94" w:name="&lt;strong&gt;3.1 NB/4G设备指令下行说明&lt;/strong&gt;"/>
      <w:bookmarkEnd w:id="94"/>
      <w:bookmarkStart w:id="95" w:name="_Toc2666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3.1 NB/4G设备指令下行说明</w:t>
      </w:r>
      <w:bookmarkEnd w:id="95"/>
    </w:p>
    <w:p w14:paraId="515A97C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通用平台支持推送设备调用平台API接口下行指令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调用[Command/ SendNbCommand]下发指令修改NB/4G设备上报频率，在平台上直接调用接口下发指令，不需要登录等操作；</w:t>
      </w:r>
    </w:p>
    <w:p w14:paraId="1017688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调用注意事项-重要：</w:t>
      </w:r>
    </w:p>
    <w:p w14:paraId="43ECD7E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大批量调用接口需提前说明，下发指令的设备必须在线</w:t>
      </w:r>
    </w:p>
    <w:p w14:paraId="5F9BE48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接口限制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：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同一个设备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分钟内最多调用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次,</w:t>
      </w:r>
    </w:p>
    <w:p w14:paraId="2B75C24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下行的指令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小时内有效(假设设备没有和服务器通信却下行了指令，该指令保留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小时，过期则清除)</w:t>
      </w:r>
    </w:p>
    <w:p w14:paraId="16E458B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接口地址：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instrText xml:space="preserve"> HYPERLINK "http://www.aiday.com.cn:10502/api/Command/SendNbCommand"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t>http://www.aiday.com.cn:10502/api/Command/SendNbCommand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调用方法：POST</w:t>
      </w:r>
    </w:p>
    <w:p w14:paraId="0928303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参数结构说明：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4"/>
        <w:gridCol w:w="1733"/>
        <w:gridCol w:w="1801"/>
        <w:gridCol w:w="1785"/>
        <w:gridCol w:w="2627"/>
      </w:tblGrid>
      <w:tr w14:paraId="447512B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9D81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123D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必选/可选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4DF4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CEED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位置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83AE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0995120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F1FB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CmdCode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8B54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1531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2563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Body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5853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指令编码（见下表说明）</w:t>
            </w:r>
          </w:p>
        </w:tc>
      </w:tr>
      <w:tr w14:paraId="7B7A02C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2F3B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Params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4E4A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88DE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AE3F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Body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9641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指令参数（见下表说明）</w:t>
            </w:r>
          </w:p>
        </w:tc>
      </w:tr>
      <w:tr w14:paraId="496B22F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227F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IMEI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267E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5381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31F2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Body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605B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设备imei号</w:t>
            </w:r>
          </w:p>
        </w:tc>
      </w:tr>
      <w:tr w14:paraId="0682E20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E41C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CheckCode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A1BC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3E4D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FEF4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Body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B606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安全校验码</w:t>
            </w:r>
          </w:p>
        </w:tc>
      </w:tr>
    </w:tbl>
    <w:p w14:paraId="76BC620C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96" w:name="&lt;strong&gt;3.1.1 指令列表-4G设备支持&lt;/strong&gt;"/>
      <w:bookmarkEnd w:id="96"/>
      <w:bookmarkStart w:id="97" w:name="_Toc30167"/>
      <w:bookmarkStart w:id="104" w:name="_GoBack"/>
      <w:bookmarkEnd w:id="10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3.1.1 指令列表-4G设备支持</w:t>
      </w:r>
      <w:bookmarkEnd w:id="97"/>
    </w:p>
    <w:tbl>
      <w:tblPr>
        <w:tblStyle w:val="10"/>
        <w:tblW w:w="10857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1942"/>
        <w:gridCol w:w="2170"/>
        <w:gridCol w:w="4670"/>
      </w:tblGrid>
      <w:tr w14:paraId="6A07C73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0B4B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指令功能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C3FD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指令编码 （CmdCode）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01EA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指令参数示例（Params）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7DE6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指令参数示例说明</w:t>
            </w:r>
          </w:p>
        </w:tc>
      </w:tr>
      <w:tr w14:paraId="40B804F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F0EB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设置定时定位频率(4g设备)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A3BD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NT01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7E8F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1,0000,2302,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1234567,1,3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8A63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1：固定值，表示开启，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0000：表示开始时间为00：00，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2302：表示结束时间为23：02，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1234567:固定值，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 :固定值，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3：表示3分钟定位上报频率，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单位：分钟(注意：上传时小时必须转换为分钟上传)</w:t>
            </w:r>
          </w:p>
        </w:tc>
      </w:tr>
      <w:tr w14:paraId="33D4EB3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9AF1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设置定位优先级(4g设备)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FF29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NT0D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9BB6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“1,0,3-2-1”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B601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1：固定值，表示开启，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0：固定值，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3-2-1：定位优先级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代表蓝牙优先再wifi再卫星(GPS/BDS)定位，支持下行的定位类型: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1：卫星(GPS/BDS)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2：wifi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3：蓝牙信标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6：UWB信标(UWB需设备支持4g+UWB，否则下行无效)</w:t>
            </w:r>
          </w:p>
        </w:tc>
      </w:tr>
      <w:tr w14:paraId="54499ED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49A4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手表下发(4g简体版本用)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F5B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NT11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3CCE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“3|test009”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5FAE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4G手表消息下发;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”3|””是固定的，后跟消息内容;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test009:消息内容</w:t>
            </w:r>
          </w:p>
        </w:tc>
      </w:tr>
      <w:tr w14:paraId="7ACA1C3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A8C9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手表下发(4g简体版本用)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—带消息id文字消息下发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6D2D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NT12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FAA0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“3|消息id|test009”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0BEF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4G手表消息下发;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”3|“是固定的，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后跟消息id，消息id后跟消息内容;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消息id: 10进制，范围(0-4294967295),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同一个设备下发多笔文字消息时id不能重复；test009:消息内容</w:t>
            </w:r>
          </w:p>
        </w:tc>
      </w:tr>
      <w:tr w14:paraId="5941394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943C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手表下发(4g繁体版本用)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带消息id文字消息下发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7373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NT60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B9E9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“5|消息id|test009”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94BA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4G手表消息下发;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”5|“是固定的，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后跟消息id，消息id后跟消息内容;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消息id: 10进制，范围(0-4294967295),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同一个设备下发多笔文字消息时id不能重复 ；test009:消息内容</w:t>
            </w:r>
          </w:p>
        </w:tc>
      </w:tr>
      <w:tr w14:paraId="4B0C91F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4B2A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手表下发2（繁体版本用)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可切换语言界面查看是否支持繁体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FE7D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NT13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BDC8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“消息内容”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AAE7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UNICODE编码文字消息下发-W200PG,香港通用版本，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-W300G,通用版本</w:t>
            </w:r>
          </w:p>
        </w:tc>
      </w:tr>
      <w:tr w14:paraId="6925053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4D49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健康采样频率下发（设备固件需支持）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865E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NT18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2790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“2,0,0-2-0”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BC04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指令参数【2,0,0-3-0”】 2,健康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0,—长期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0-3-0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第一位、0:健康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第二位 3：间隔时间（带血氧的设备最高2分钟 范围1-255）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第三位 单位：0-分钟(整数)，1-小时 (整数)</w:t>
            </w:r>
          </w:p>
        </w:tc>
      </w:tr>
      <w:tr w14:paraId="20EF67A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D48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健康采样频率-时间段设置(W300G或W300PG支持)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B9B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NT32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5EAC10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 w:themeColor="text1"/>
                <w:kern w:val="0"/>
                <w:sz w:val="21"/>
                <w:szCs w:val="21"/>
                <w:shd w:val="clear" w:fill="FFFFF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1,4,00:30,23:59</w:t>
            </w: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”</w:t>
            </w:r>
          </w:p>
          <w:p w14:paraId="0C0030CE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等线"/>
                <w:szCs w:val="21"/>
                <w:lang w:val="en-US" w:eastAsia="zh-CN"/>
              </w:rPr>
              <w:t>表示在0点30分到23点59分，4分钟采集上报一笔健康数据，其他时间不上报健康数据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96C5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指令参数</w:t>
            </w:r>
          </w:p>
          <w:p w14:paraId="191621CE">
            <w:pPr>
              <w:pageBreakBefore w:val="0"/>
              <w:kinsoku/>
              <w:wordWrap w:val="0"/>
              <w:overflowPunct/>
              <w:autoSpaceDE/>
              <w:autoSpaceDN/>
              <w:bidi w:val="0"/>
              <w:spacing w:beforeLines="50" w:line="0" w:lineRule="atLeast"/>
              <w:textAlignment w:val="auto"/>
              <w:rPr>
                <w:rFonts w:hint="eastAsia" w:ascii="微软雅黑" w:hAnsi="微软雅黑" w:eastAsia="微软雅黑" w:cs="等线"/>
                <w:szCs w:val="21"/>
              </w:rPr>
            </w:pPr>
            <w:r>
              <w:rPr>
                <w:rFonts w:hint="eastAsia" w:ascii="微软雅黑" w:hAnsi="微软雅黑" w:eastAsia="微软雅黑" w:cs="等线"/>
                <w:szCs w:val="21"/>
              </w:rPr>
              <w:t>1, //开启</w:t>
            </w:r>
          </w:p>
          <w:p w14:paraId="10676263">
            <w:pPr>
              <w:pageBreakBefore w:val="0"/>
              <w:kinsoku/>
              <w:wordWrap w:val="0"/>
              <w:overflowPunct/>
              <w:autoSpaceDE/>
              <w:autoSpaceDN/>
              <w:bidi w:val="0"/>
              <w:spacing w:beforeLines="50" w:line="0" w:lineRule="atLeast"/>
              <w:textAlignment w:val="auto"/>
              <w:rPr>
                <w:rFonts w:hint="eastAsia" w:ascii="微软雅黑" w:hAnsi="微软雅黑" w:eastAsia="微软雅黑" w:cs="等线"/>
                <w:szCs w:val="21"/>
              </w:rPr>
            </w:pPr>
            <w:r>
              <w:rPr>
                <w:rFonts w:hint="eastAsia" w:ascii="微软雅黑" w:hAnsi="微软雅黑" w:eastAsia="微软雅黑" w:cs="等线"/>
                <w:szCs w:val="21"/>
                <w:lang w:val="en-US" w:eastAsia="zh-CN"/>
              </w:rPr>
              <w:t>4  //健康采样上报频率,单位分钟</w:t>
            </w:r>
            <w:r>
              <w:rPr>
                <w:rFonts w:hint="eastAsia" w:ascii="微软雅黑" w:hAnsi="微软雅黑" w:eastAsia="微软雅黑" w:cs="等线"/>
                <w:szCs w:val="21"/>
              </w:rPr>
              <w:t>(注意：上传时小时必须转换为分钟上传)</w:t>
            </w:r>
          </w:p>
          <w:p w14:paraId="0903F230">
            <w:pPr>
              <w:pageBreakBefore w:val="0"/>
              <w:kinsoku/>
              <w:wordWrap w:val="0"/>
              <w:overflowPunct/>
              <w:autoSpaceDE/>
              <w:autoSpaceDN/>
              <w:bidi w:val="0"/>
              <w:spacing w:beforeLines="50" w:line="0" w:lineRule="atLeast"/>
              <w:textAlignment w:val="auto"/>
              <w:rPr>
                <w:rFonts w:hint="default" w:ascii="微软雅黑" w:hAnsi="微软雅黑" w:eastAsia="微软雅黑" w:cs="等线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等线"/>
                <w:szCs w:val="21"/>
                <w:lang w:val="en-US" w:eastAsia="zh-CN"/>
              </w:rPr>
              <w:t>00:30  //开始时间</w:t>
            </w:r>
          </w:p>
          <w:p w14:paraId="34868759">
            <w:pPr>
              <w:pageBreakBefore w:val="0"/>
              <w:kinsoku/>
              <w:wordWrap w:val="0"/>
              <w:overflowPunct/>
              <w:autoSpaceDE/>
              <w:autoSpaceDN/>
              <w:bidi w:val="0"/>
              <w:spacing w:beforeLines="50" w:line="0" w:lineRule="atLeast"/>
              <w:textAlignment w:val="auto"/>
              <w:rPr>
                <w:rFonts w:hint="eastAsia" w:ascii="微软雅黑" w:hAnsi="微软雅黑" w:eastAsia="微软雅黑" w:cs="等线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等线"/>
                <w:szCs w:val="21"/>
                <w:lang w:val="en-US" w:eastAsia="zh-CN"/>
              </w:rPr>
              <w:t>23:59  //结束时间</w:t>
            </w:r>
          </w:p>
          <w:p w14:paraId="2EFE2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9E8318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1C2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设备久坐停留报警开关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266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NT23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63D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8,2</w:t>
            </w: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5D2E5B">
            <w:pPr>
              <w:keepNext w:val="0"/>
              <w:keepLines w:val="0"/>
              <w:widowControl/>
              <w:suppressLineNumbers w:val="0"/>
              <w:tabs>
                <w:tab w:val="center" w:pos="2179"/>
              </w:tabs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指令参数：8,2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ab/>
              <w:t>或者8,0</w:t>
            </w:r>
          </w:p>
          <w:p w14:paraId="397C2D9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8-表示久坐停留报警开关，</w:t>
            </w:r>
          </w:p>
          <w:p w14:paraId="50914E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2：表示关闭久坐停留报警 0：表示开启久坐停留报警</w:t>
            </w:r>
          </w:p>
          <w:p w14:paraId="3545F0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开启后设备可以正常触发久坐停留报警，关闭则不会产生久坐停留报警（久坐停留报警时间下发也无效）</w:t>
            </w:r>
          </w:p>
        </w:tc>
      </w:tr>
      <w:tr w14:paraId="6C411C9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94B0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设备久坐停留报警触发时间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4BDA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NT16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B61E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“2”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2F21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2：触发时间为2分钟；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时间范围：2-60分钟，其余无效</w:t>
            </w:r>
          </w:p>
        </w:tc>
      </w:tr>
      <w:tr w14:paraId="376C9D0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69B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设备跌落报警开关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F4B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NT22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50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7,2</w:t>
            </w: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CC7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指令参数：7,2或者7,0</w:t>
            </w:r>
          </w:p>
          <w:p w14:paraId="6C5FCF8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表示跌落报警开关，</w:t>
            </w:r>
          </w:p>
          <w:p w14:paraId="0520AC0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2：表示关闭跌落报警 0：表示开启跌落报警</w:t>
            </w:r>
          </w:p>
          <w:p w14:paraId="0A1C841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开启后设备可以正常触发跌落报警，关闭则不会产生跌落报警（灵敏度和高度下发也无效）</w:t>
            </w:r>
          </w:p>
        </w:tc>
      </w:tr>
      <w:tr w14:paraId="137A714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56A4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设备跌落灵敏度下发(指满足跌落算法的程度)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2E72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NT39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C33B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“0,1”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1849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指令参数：0，1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0表示跌落灵敏度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1表示灵敏度等级中低（范围0-4：低 - 中低 - 中 - 中高 - 高 )</w:t>
            </w:r>
          </w:p>
        </w:tc>
      </w:tr>
      <w:tr w14:paraId="445F232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FF0D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设备触发跌落报警高度下发(指满足触发跌落报警的高度)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0E2C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NT40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E7A5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“1,1”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DE79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指令参数：1，1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1表示触发跌落报警高度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 表示具体等级对应的高度是1.0米(范围0 - 4：0.5m - 1.0m - 1.5m - 2.0m - 2.5m )</w:t>
            </w:r>
          </w:p>
        </w:tc>
      </w:tr>
      <w:tr w14:paraId="0015944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1B3F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卫星采集常开开关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（开启后常开卫星采集接口，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一般环境下可以加快卫星(GPS/BDS)定位，开启后会增大功耗）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需设备固件支持此功能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27D7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NT51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922D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“24,0”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2857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指令参数：24，0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24表示卫星采集内部常开接口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0：表示卫星采集常开打开，功耗会增大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2:表示卫星采集常开关闭—默认为关闭，正常环境不影响定位</w:t>
            </w:r>
          </w:p>
        </w:tc>
      </w:tr>
      <w:tr w14:paraId="760C3EF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E5D5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天气预警下发(需设备固件支持此功能)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D5B4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NT24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6F5A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“3,1-0,3-1,2-2“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6F20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天气预警对应图片类型见3.3节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3:表示下发天气预警个数为3个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1-0：1表示下发天气预警分组：暴风预警，0表示取消预警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3-1：3表示下发天气预警分组：雷暴预警，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1表示预警类型：雷暴警告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2-2：2表示下发天气预警分组：暴雨预警，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2表示预警类型：红色暴雨警告信号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注意：下发多个天气预警时，不能有重复的天气预警分组，如：“3,2-1,3-1,2-2“，里面有两个暴雨预警，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是不正确的 最多下发11组不同天气预警</w:t>
            </w:r>
          </w:p>
        </w:tc>
      </w:tr>
      <w:tr w14:paraId="35B5B94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C594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G908GU-T声光报警设置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629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NT54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2578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1.5</w:t>
            </w: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20CA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指令参数：秒（范围0-60秒）</w:t>
            </w:r>
          </w:p>
          <w:p w14:paraId="223EA8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如1.5秒，下发后，G908GU-T声光报警持续1.5秒</w:t>
            </w:r>
          </w:p>
        </w:tc>
      </w:tr>
      <w:tr w14:paraId="15CB355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07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F98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4G-手表健康阈值设置（需固件功能支持）</w:t>
            </w:r>
          </w:p>
        </w:tc>
        <w:tc>
          <w:tcPr>
            <w:tcW w:w="194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9C4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NT50</w:t>
            </w:r>
          </w:p>
        </w:tc>
        <w:tc>
          <w:tcPr>
            <w:tcW w:w="21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0C1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1,1,37,90|1,2,21,37|1,3,100,110|0,4|1,5,37.1,37.2</w:t>
            </w: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”</w:t>
            </w:r>
          </w:p>
        </w:tc>
        <w:tc>
          <w:tcPr>
            <w:tcW w:w="467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819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指令参数描述：下发的是正常范围，不在此范围的健康会手表触发报警上报</w:t>
            </w:r>
          </w:p>
          <w:p w14:paraId="668DEA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 xml:space="preserve"> //第一个字段：1开启，0关闭，</w:t>
            </w:r>
          </w:p>
          <w:p w14:paraId="58A5BD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第二个字段为类型，1心率，2收缩压，3舒张压，4血氧，5温度（只有温度可下发小数，其余只能为整数）</w:t>
            </w:r>
          </w:p>
          <w:p w14:paraId="43E346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//若第一个字段为1，第三个为阈值下限，第四个为阈值上限;若第一个字段为0，则无第三第四字段</w:t>
            </w:r>
          </w:p>
          <w:p w14:paraId="66873F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阈值范围：心率阈值下发范围(20-200),血压收缩压阈值下发范围(20-200),血压舒张压阈值下发范围(20-200),血氧阈值下发范围(80-100),温度阈值下发范围(160-600)</w:t>
            </w:r>
          </w:p>
        </w:tc>
      </w:tr>
    </w:tbl>
    <w:p w14:paraId="10FF071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5AEFAC2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Method：POST</w:t>
      </w:r>
    </w:p>
    <w:p w14:paraId="2BACCB0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request：http: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//www.aiday.com.cn:10502/api/Command/SendNbCommand</w:t>
      </w:r>
    </w:p>
    <w:p w14:paraId="167B508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Content-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:application/json</w:t>
      </w:r>
    </w:p>
    <w:p w14:paraId="4A29F37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45AD489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{</w:t>
      </w:r>
    </w:p>
    <w:p w14:paraId="2D9E563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"CmdCode"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"NT01"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</w:p>
    <w:p w14:paraId="120995A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"Params"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"1,0000,2302,1234567,1,3"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</w:p>
    <w:p w14:paraId="149692B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"IMEI"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"867726035705658"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</w:p>
    <w:p w14:paraId="66BEE9A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"CheckCode"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"xxxxxx"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</w:p>
    <w:p w14:paraId="2749B16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//注：xxxx需要根据推送地址请求校验码才可以获取，具体请查看3.2节</w:t>
      </w:r>
    </w:p>
    <w:p w14:paraId="3C9A3EC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}</w:t>
      </w:r>
    </w:p>
    <w:p w14:paraId="48A567E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调用接口反馈情况：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(1)调用成功反馈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示例：</w:t>
      </w:r>
    </w:p>
    <w:p w14:paraId="501B8CA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{</w:t>
      </w:r>
    </w:p>
    <w:p w14:paraId="069D7FD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"Content"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"OK"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</w:p>
    <w:p w14:paraId="147ECCF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"Message"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 “指令已下发至平台【注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20241001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起指令下发新增必填校验参数CheckCode,</w:t>
      </w:r>
    </w:p>
    <w:p w14:paraId="721021E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该参数请通过接口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http: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/www.aiday.com.cn:10502/api/Command/search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CheckCodeByUrl </w:t>
      </w:r>
    </w:p>
    <w:p w14:paraId="385E49E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方法体{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'PushUrl'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'您的推送地址'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}获取或查看欧孚最新推送文档】”</w:t>
      </w:r>
    </w:p>
    <w:p w14:paraId="09AC27A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</w:p>
    <w:p w14:paraId="73E67F8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}</w:t>
      </w:r>
    </w:p>
    <w:p w14:paraId="430C602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(2)调用失败反馈示例</w:t>
      </w:r>
    </w:p>
    <w:p w14:paraId="351B97A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1.2024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后，CheckCode为空</w:t>
      </w:r>
    </w:p>
    <w:p w14:paraId="0294A1D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{</w:t>
      </w:r>
    </w:p>
    <w:p w14:paraId="75B1912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Content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":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"校验码验证失败，请检查后再试！"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300</w:t>
      </w:r>
    </w:p>
    <w:p w14:paraId="3B642AE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}</w:t>
      </w:r>
    </w:p>
    <w:p w14:paraId="686C2B7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.调用超过次数：前提下发每分钟超过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次</w:t>
      </w:r>
    </w:p>
    <w:p w14:paraId="6E91570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{</w:t>
      </w:r>
    </w:p>
    <w:p w14:paraId="2A39F65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Content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":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"下发失败，超过每分钟20次最大请求次数请稍等一分钟再试！"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500</w:t>
      </w:r>
    </w:p>
    <w:p w14:paraId="1AFA2D1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}</w:t>
      </w:r>
    </w:p>
    <w:p w14:paraId="47C106D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.校验码错误，填入校验码但校验失败</w:t>
      </w:r>
    </w:p>
    <w:p w14:paraId="7A121C5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{</w:t>
      </w:r>
    </w:p>
    <w:p w14:paraId="2055D6B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Content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":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"校验码验证失败，请检查后再试！"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300</w:t>
      </w:r>
    </w:p>
    <w:p w14:paraId="4EB4A8B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}</w:t>
      </w:r>
    </w:p>
    <w:p w14:paraId="69D6F7E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.平台状态已离线，没有通信，平台不能下行指令，设备不能接收下行指令</w:t>
      </w:r>
    </w:p>
    <w:p w14:paraId="6B176B2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{</w:t>
      </w:r>
    </w:p>
    <w:p w14:paraId="5F2C09E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Content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”:”下发失败，设备已离线请检查后再试!”</w:t>
      </w:r>
    </w:p>
    <w:p w14:paraId="18EF9BE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“State”: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</w:p>
    <w:p w14:paraId="0AC36F2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}</w:t>
      </w:r>
    </w:p>
    <w:p w14:paraId="2E83D8E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default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平台判断离线条件:1.设备12小时没有上报任何数据，2.设备上报关机报警,3.设备信号为0（表示设备上报了无信号的数据，无信号数据是断网续传上报的）</w:t>
      </w:r>
    </w:p>
    <w:p w14:paraId="7B93EF81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98" w:name="&lt;strong&gt;3.1.2 指令列表-NBIOT设备支持&lt;/strong&gt;"/>
      <w:bookmarkEnd w:id="98"/>
      <w:bookmarkStart w:id="99" w:name="_Toc3078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3.1.2 指令列表-NBIOT设备支持</w:t>
      </w:r>
      <w:bookmarkEnd w:id="9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0"/>
        <w:gridCol w:w="1869"/>
        <w:gridCol w:w="3558"/>
        <w:gridCol w:w="2943"/>
      </w:tblGrid>
      <w:tr w14:paraId="2D51B81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9661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指令功能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9905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指令编码（CmdCode）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0E03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指令参数示例 （Params）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86B8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指令参数示例说明</w:t>
            </w:r>
          </w:p>
        </w:tc>
      </w:tr>
      <w:tr w14:paraId="4084D5D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8D77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设置定时定位频率(NB设备)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60D0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5990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“1,5,00:30,23:59”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68DF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1:开启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5:时间间隔，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,00:30:开始时间的时分（24小时制）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23:59:结束时间的时分（24小时制） 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上传时小时必须转换为分钟上传)</w:t>
            </w:r>
          </w:p>
        </w:tc>
      </w:tr>
      <w:tr w14:paraId="3D5825A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CFA7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删除定时定位频率（特殊固件版本支持）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6BFF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EC60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“1”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A6F1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定时定位频率的时间</w:t>
            </w:r>
          </w:p>
        </w:tc>
      </w:tr>
      <w:tr w14:paraId="55AFF86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9308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设置温度报警阀值（特殊固件版本支持）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D612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1121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“1,-2,37”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D18D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1：开启;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-2：最低温度 ;37：最高温度</w:t>
            </w:r>
          </w:p>
        </w:tc>
      </w:tr>
      <w:tr w14:paraId="71C37C1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02C3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心率报警阀值设置（特殊固件版本支持）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93D6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B4F4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“1,26,30”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B601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1：开启;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26：最小心率 30：最大心率</w:t>
            </w:r>
          </w:p>
        </w:tc>
      </w:tr>
      <w:tr w14:paraId="223FBD6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B4E6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心率检测周期设置（特殊固件版本支持）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D40B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2F12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“1,62”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9D7D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 ：开启；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62：时间间隔（分钟）</w:t>
            </w:r>
          </w:p>
        </w:tc>
      </w:tr>
      <w:tr w14:paraId="465D671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58B7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温度检测周期设置（特殊固件版本支持）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EF9D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CD97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“1, 65”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07E7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 ：开启；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65：时间间隔（分钟）</w:t>
            </w:r>
          </w:p>
        </w:tc>
      </w:tr>
      <w:tr w14:paraId="12CCF2C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AF58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NB的心跳（特殊固件版本支持）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781A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C6E7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“1, 60””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43B1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 ：开启； 60：时间间隔（分钟）</w:t>
            </w:r>
          </w:p>
        </w:tc>
      </w:tr>
      <w:tr w14:paraId="2AEB33D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86CF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NB血氧血糖阈值设置（特殊固件版本支持）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0D3F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NB09(对应类型1),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NB0A(对应类型2)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0FFC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“1,90,95,5”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90A1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1:类型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1:血氧 2血糖;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90：最小血氧 95：最大血氧</w:t>
            </w:r>
          </w:p>
        </w:tc>
      </w:tr>
      <w:tr w14:paraId="0481584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7AC9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NB亲情号码设置（特殊固件版本支持）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A44A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NB0B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8B36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“小明,12345678900,小雪,12345678900”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82B1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小明：联系人，12345678900：号码</w:t>
            </w:r>
          </w:p>
        </w:tc>
      </w:tr>
      <w:tr w14:paraId="0275289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4022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NB设备运行模式（特殊固件版本支持）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4876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C9E6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“1，1,1023,2345”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E9DC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类型：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 室内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 室外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 住院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 居家;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启用时间段 1 启用 0 不启用</w:t>
            </w:r>
          </w:p>
        </w:tc>
      </w:tr>
      <w:tr w14:paraId="5BA3123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A542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NB设备功能定位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7FA0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6F8C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“1,0,3-2-1”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BBF5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1：固定值，表示开启，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0：固定值，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3-2-1：定位优先级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代表蓝牙优先再wifi再卫星(GPS/BDS)定位，支持下行的定位类型: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1：卫星(GPS/BDS)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2：wifi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3：蓝牙信标</w:t>
            </w:r>
          </w:p>
        </w:tc>
      </w:tr>
      <w:tr w14:paraId="5FCCAB5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04C3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名字设置（特殊固件版本支持）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6701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0B29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“IMEI，张三”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B6A7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前为 IMEI 后面跟名字内容</w:t>
            </w:r>
          </w:p>
        </w:tc>
      </w:tr>
      <w:tr w14:paraId="72B9E48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7BAD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消息设置（特殊固件版本支持）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663E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NB0F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E92F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“timing,position,event.”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D22F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顺序可调 不控</w:t>
            </w:r>
          </w:p>
        </w:tc>
      </w:tr>
      <w:tr w14:paraId="645FBB4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0D59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手表下发(NB设备通用)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7616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NB11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0E74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“3|test009”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8CAE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NB手表消息下发；”3|“是固定的，后跟消息内容</w:t>
            </w:r>
          </w:p>
        </w:tc>
      </w:tr>
    </w:tbl>
    <w:p w14:paraId="41A0330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478C719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Method：POST</w:t>
      </w:r>
    </w:p>
    <w:p w14:paraId="0CC6257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request：http: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4"/>
          <w:szCs w:val="14"/>
          <w:shd w:val="clear" w:fill="384548"/>
        </w:rPr>
        <w:t>//www.aiday.com.cn:10502/api/Command/SendNbCommand</w:t>
      </w:r>
    </w:p>
    <w:p w14:paraId="6F32EBD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Content-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4"/>
          <w:szCs w:val="14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:application/json</w:t>
      </w:r>
    </w:p>
    <w:p w14:paraId="6F1A4DF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246E259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{</w:t>
      </w:r>
    </w:p>
    <w:p w14:paraId="4FC37F1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"CmdCode"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"NB01"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</w:p>
    <w:p w14:paraId="0D80A68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"Params"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"1,5,00:30,23:59"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</w:p>
    <w:p w14:paraId="48B431B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"IMEI"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"867726035705658"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</w:p>
    <w:p w14:paraId="34F67D4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"CheckCode"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"xxxxxx"</w:t>
      </w:r>
    </w:p>
    <w:p w14:paraId="4E63CA5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4"/>
          <w:szCs w:val="14"/>
          <w:shd w:val="clear" w:fill="384548"/>
        </w:rPr>
        <w:t>//注：xxxx需要根据推送地址请求校验码才可以获取，具体请查看3.2节</w:t>
      </w:r>
    </w:p>
    <w:p w14:paraId="1AED035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4"/>
          <w:szCs w:val="14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}</w:t>
      </w:r>
    </w:p>
    <w:p w14:paraId="28B816E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调用接口反馈情况：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(1)调用成功反馈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示例：</w:t>
      </w:r>
    </w:p>
    <w:p w14:paraId="29EF8DA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{</w:t>
      </w:r>
    </w:p>
    <w:p w14:paraId="48410D9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"Content"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"OK"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</w:p>
    <w:p w14:paraId="57E086D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"Message"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: “指令已下发至平台【注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4"/>
          <w:szCs w:val="14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20241001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起指令下发新增必填校验参数CheckCode,</w:t>
      </w:r>
    </w:p>
    <w:p w14:paraId="6010455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该参数请通过接口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4"/>
          <w:szCs w:val="14"/>
          <w:shd w:val="clear" w:fill="384548"/>
        </w:rPr>
        <w:t>http: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/www.aiday.com.cn:10502/api/Command/search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CheckCodeByUrl </w:t>
      </w:r>
    </w:p>
    <w:p w14:paraId="27FDD97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方法体{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'PushUrl'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4"/>
          <w:szCs w:val="14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'您的推送地址'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}获取或查看欧孚最新推送文档】”</w:t>
      </w:r>
    </w:p>
    <w:p w14:paraId="0A67CA4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0</w:t>
      </w:r>
    </w:p>
    <w:p w14:paraId="6E482E3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4"/>
          <w:szCs w:val="14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}</w:t>
      </w:r>
    </w:p>
    <w:p w14:paraId="2683367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(2)调用失败反馈示例</w:t>
      </w:r>
    </w:p>
    <w:p w14:paraId="2445A25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1.2024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10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01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后，CheckCode为空</w:t>
      </w:r>
    </w:p>
    <w:p w14:paraId="11CBD28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5D2D20B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{</w:t>
      </w:r>
    </w:p>
    <w:p w14:paraId="6766C0D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Content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":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"校验码验证失败，请检查后再试！"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300</w:t>
      </w:r>
    </w:p>
    <w:p w14:paraId="3C31A68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}</w:t>
      </w:r>
    </w:p>
    <w:p w14:paraId="4588CF0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.调用超过次数：前提下发每分钟超过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20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次</w:t>
      </w:r>
    </w:p>
    <w:p w14:paraId="1F98378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6DB21B3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{</w:t>
      </w:r>
    </w:p>
    <w:p w14:paraId="42592CC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Content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":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"下发失败，超过每分钟20次最大请求次数请稍等一分钟再试！"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500</w:t>
      </w:r>
    </w:p>
    <w:p w14:paraId="04AB4BE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}</w:t>
      </w:r>
    </w:p>
    <w:p w14:paraId="3AAE055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3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.校验码错误，填入校验码但校验失败</w:t>
      </w:r>
    </w:p>
    <w:p w14:paraId="0E7C878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667D00E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{</w:t>
      </w:r>
    </w:p>
    <w:p w14:paraId="20B2CC7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Content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":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"校验码验证失败，请检查后再试！"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300</w:t>
      </w:r>
    </w:p>
    <w:p w14:paraId="1524C24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}</w:t>
      </w:r>
    </w:p>
    <w:p w14:paraId="3350490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4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.设备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12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小时没有上报数据,平台状态已离线，没有通信，平台不能下行指令，设备不能接收下行指令</w:t>
      </w:r>
    </w:p>
    <w:p w14:paraId="598AEB2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4F639B6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{</w:t>
      </w:r>
    </w:p>
    <w:p w14:paraId="79813CC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Content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”:”下发失败，设备已离线请检查后再试!”</w:t>
      </w:r>
    </w:p>
    <w:p w14:paraId="5AC1BCC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“State”: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0</w:t>
      </w:r>
    </w:p>
    <w:p w14:paraId="226E117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4"/>
          <w:szCs w:val="14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}</w:t>
      </w:r>
    </w:p>
    <w:p w14:paraId="5850A56F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100" w:name="&lt;strong&gt;3.2 安全校验码获取&lt;/strong&gt;"/>
      <w:bookmarkEnd w:id="100"/>
      <w:bookmarkStart w:id="101" w:name="_Toc452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3.2 安全校验码获取</w:t>
      </w:r>
      <w:bookmarkEnd w:id="101"/>
    </w:p>
    <w:p w14:paraId="48B2C32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接口地址：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instrText xml:space="preserve"> HYPERLINK "http://www.aiday.com.cn:10502/api/command/searchCheckCodeByUrl"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t>http://www.aiday.com.cn:10502/api/command/searchCheckCodeByUrl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调用方法：POST</w:t>
      </w:r>
    </w:p>
    <w:p w14:paraId="5512323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参数结构说明：</w:t>
      </w:r>
    </w:p>
    <w:tbl>
      <w:tblPr>
        <w:tblStyle w:val="10"/>
        <w:tblW w:w="9840" w:type="dxa"/>
        <w:tblInd w:w="12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3"/>
        <w:gridCol w:w="1901"/>
        <w:gridCol w:w="1915"/>
        <w:gridCol w:w="1911"/>
        <w:gridCol w:w="2180"/>
      </w:tblGrid>
      <w:tr w14:paraId="1BD1C7D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AA1B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C8D3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必选/可选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108E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E0A2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位置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6140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1DA5D3B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8362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PushUrl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8A08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DDB0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BB7E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Body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78C5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客户提供推送地址</w:t>
            </w:r>
          </w:p>
        </w:tc>
      </w:tr>
      <w:tr w14:paraId="5B4B0B1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0351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CheckCode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6E39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826F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9CEE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返回的Info内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AA35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安全校验码</w:t>
            </w:r>
          </w:p>
        </w:tc>
      </w:tr>
    </w:tbl>
    <w:p w14:paraId="46C1016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7C9FAD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Method：POST</w:t>
      </w:r>
    </w:p>
    <w:p w14:paraId="2936778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request：http: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4"/>
          <w:szCs w:val="14"/>
          <w:shd w:val="clear" w:fill="384548"/>
        </w:rPr>
        <w:t>//www.aiday.com.cn:10502/api/command/searchCheckCodeByUrl</w:t>
      </w:r>
    </w:p>
    <w:p w14:paraId="1A4C509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Content-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4"/>
          <w:szCs w:val="14"/>
          <w:shd w:val="clear" w:fill="384548"/>
        </w:rPr>
        <w:t>type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:application/json</w:t>
      </w:r>
    </w:p>
    <w:p w14:paraId="1A7FF61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45D9184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{</w:t>
      </w:r>
    </w:p>
    <w:p w14:paraId="056DD54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"PushUrl"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"http://106.54.41.177:8101/badge/data/api/push"</w:t>
      </w:r>
    </w:p>
    <w:p w14:paraId="375ED71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4"/>
          <w:szCs w:val="14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}</w:t>
      </w:r>
    </w:p>
    <w:p w14:paraId="0A7D0D3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（1）调用成功反馈</w:t>
      </w: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3FCB43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{</w:t>
      </w:r>
    </w:p>
    <w:p w14:paraId="74D8D50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"Info"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: {</w:t>
      </w:r>
    </w:p>
    <w:p w14:paraId="6DA6A57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"PushUrl"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"http://106.54.41.177:8101/badge/data/api/push"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</w:p>
    <w:p w14:paraId="3E8E072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"CheckCode"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"320020931c14f05fedddff967067092a"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4"/>
          <w:szCs w:val="14"/>
          <w:shd w:val="clear" w:fill="384548"/>
        </w:rPr>
        <w:t>//安全校验码</w:t>
      </w:r>
    </w:p>
    <w:p w14:paraId="65C0AEE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},</w:t>
      </w:r>
    </w:p>
    <w:p w14:paraId="5525593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"Message"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"查询成功！"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</w:p>
    <w:p w14:paraId="7D4F56A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4"/>
          <w:szCs w:val="14"/>
          <w:shd w:val="clear" w:fill="384548"/>
        </w:rPr>
        <w:t>200</w:t>
      </w:r>
    </w:p>
    <w:p w14:paraId="5461D68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4"/>
          <w:szCs w:val="14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}</w:t>
      </w:r>
    </w:p>
    <w:p w14:paraId="1039C3EA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（2）调用失败反馈</w:t>
      </w: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示例：</w:t>
      </w:r>
    </w:p>
    <w:p w14:paraId="4D93204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1.查询失败，未录入推送地址</w:t>
      </w:r>
    </w:p>
    <w:p w14:paraId="3AC0DAE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3A87D95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{</w:t>
      </w:r>
    </w:p>
    <w:p w14:paraId="77564BD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"Message"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"查询失败，推送地址未录入!"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</w:p>
    <w:p w14:paraId="3519140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: 300</w:t>
      </w:r>
    </w:p>
    <w:p w14:paraId="63F0EC6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}</w:t>
      </w:r>
    </w:p>
    <w:p w14:paraId="765D0CC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02B507D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2.查询成功</w:t>
      </w:r>
    </w:p>
    <w:p w14:paraId="265A51B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7A6FC0D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{</w:t>
      </w:r>
    </w:p>
    <w:p w14:paraId="6432AF8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"Message"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"查询成功！"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</w:p>
    <w:p w14:paraId="3BD0A87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: 200</w:t>
      </w:r>
    </w:p>
    <w:p w14:paraId="28B10AE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}</w:t>
      </w:r>
    </w:p>
    <w:p w14:paraId="0C94517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4275E7B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3.不是http或https协议，随意填的字符串</w:t>
      </w:r>
    </w:p>
    <w:p w14:paraId="57D6E73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449EC1E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{</w:t>
      </w:r>
    </w:p>
    <w:p w14:paraId="01CC037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"Message"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"查询失败，请录入有效的推送路径!"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</w:p>
    <w:p w14:paraId="504CBBA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: 600</w:t>
      </w:r>
    </w:p>
    <w:p w14:paraId="7A7A442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}</w:t>
      </w:r>
    </w:p>
    <w:p w14:paraId="19A5AF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681E187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4.调用超过次数</w:t>
      </w:r>
    </w:p>
    <w:p w14:paraId="7B1DCDD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</w:p>
    <w:p w14:paraId="33E598D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{</w:t>
      </w:r>
    </w:p>
    <w:p w14:paraId="018985A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"Message"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"查询失败，超过每分钟20次最大请求次数请稍等一分钟再试！"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,</w:t>
      </w:r>
    </w:p>
    <w:p w14:paraId="496519E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4"/>
          <w:szCs w:val="14"/>
          <w:shd w:val="clear" w:fill="384548"/>
        </w:rPr>
        <w:t>"State"</w:t>
      </w: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: 500</w:t>
      </w:r>
    </w:p>
    <w:p w14:paraId="1B1D5E8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4"/>
          <w:szCs w:val="14"/>
        </w:rPr>
      </w:pPr>
      <w:r>
        <w:rPr>
          <w:rStyle w:val="14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}</w:t>
      </w:r>
    </w:p>
    <w:p w14:paraId="50A2D16C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102" w:name="&lt;strong&gt;3.3附件：天气预警图片对应表格&lt;/strong&gt;"/>
      <w:bookmarkEnd w:id="102"/>
      <w:bookmarkStart w:id="103" w:name="_Toc1490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3.3附件：天气预警图片对应表格</w:t>
      </w:r>
      <w:bookmarkEnd w:id="103"/>
    </w:p>
    <w:p w14:paraId="4FEE64A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天气类型-状态表: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6"/>
        <w:gridCol w:w="1713"/>
        <w:gridCol w:w="1278"/>
        <w:gridCol w:w="5713"/>
      </w:tblGrid>
      <w:tr w14:paraId="5929EA3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40E8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8ACB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6248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B531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notes-可点击图片放大查看</w:t>
            </w:r>
          </w:p>
        </w:tc>
      </w:tr>
      <w:tr w14:paraId="6F55186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95F4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EEAD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暴风预警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78EA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CBFF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2508F1C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EDC06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52904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3A4E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1 - 8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9291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3181350"/>
                  <wp:effectExtent l="0" t="0" r="0" b="3810"/>
                  <wp:docPr id="1" name="图片 3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3181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827C3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667F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6245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暴雨预警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1D96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D180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1D60C00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648E6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9B828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D8AE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E785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47675"/>
                  <wp:effectExtent l="0" t="0" r="0" b="9525"/>
                  <wp:docPr id="13" name="图片 4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97F23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4C2C1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AB5685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2755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20DC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09575"/>
                  <wp:effectExtent l="0" t="0" r="0" b="1905"/>
                  <wp:docPr id="5" name="图片 5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0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EE32B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B0C7E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E8A73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2A0E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F755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28625"/>
                  <wp:effectExtent l="0" t="0" r="0" b="13335"/>
                  <wp:docPr id="11" name="图片 6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2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03E08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90EF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09A2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雷暴预警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C5B1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36A3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77A8724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355C3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5F044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67CA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1360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19100"/>
                  <wp:effectExtent l="0" t="0" r="0" b="7620"/>
                  <wp:docPr id="9" name="图片 7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BD9EB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5F6E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FE71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水浸预警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942B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097F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1F06D0F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AB21D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FD447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3B44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6ECE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362325" cy="371475"/>
                  <wp:effectExtent l="0" t="0" r="5715" b="9525"/>
                  <wp:docPr id="17" name="图片 8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8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37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3D2E8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D54B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BBEF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山泥倾泻预警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E33B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6A1F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7B82B87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128EB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18EE3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1D7A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C891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66725"/>
                  <wp:effectExtent l="0" t="0" r="0" b="5715"/>
                  <wp:docPr id="12" name="图片 9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84585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B1EC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426C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强季风预警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E494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D3B4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1BE0A8D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D5063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4C143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AFD0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7FAD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85775"/>
                  <wp:effectExtent l="0" t="0" r="0" b="1905"/>
                  <wp:docPr id="16" name="图片 10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0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4DF10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89FF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7BBA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霜冻预警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999D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9AE5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2E080DA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4418D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55885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A855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0C05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76250"/>
                  <wp:effectExtent l="0" t="0" r="0" b="11430"/>
                  <wp:docPr id="18" name="图片 11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1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2A788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C9C6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6964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火灾危险预警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44A1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6181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40DE710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1AA7D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59E15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56BD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B326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57200"/>
                  <wp:effectExtent l="0" t="0" r="0" b="0"/>
                  <wp:docPr id="14" name="图片 12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6F6F2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06BC4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F95BD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97BA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B786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66725"/>
                  <wp:effectExtent l="0" t="0" r="0" b="5715"/>
                  <wp:docPr id="3" name="图片 13" descr="IMG_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3" descr="IMG_26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BB6EF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C479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4E33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气温预警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EE59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9C91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01AEC88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F4EE6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AEADE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E02C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2ACF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76250"/>
                  <wp:effectExtent l="0" t="0" r="0" b="11430"/>
                  <wp:docPr id="6" name="图片 14" descr="IMG_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4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90982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AF667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3E6D4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3913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2E02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47675"/>
                  <wp:effectExtent l="0" t="0" r="0" b="9525"/>
                  <wp:docPr id="10" name="图片 15" descr="IMG_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5" descr="IMG_26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2D76F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5EA4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8A56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海啸预警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0D01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27F1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1C7DBDA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57106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9E2FA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B4C9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4C1E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29000" cy="466725"/>
                  <wp:effectExtent l="0" t="0" r="0" b="5715"/>
                  <wp:docPr id="15" name="图片 16" descr="IMG_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6" descr="IMG_27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9C294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BA0B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DAA9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暑热指数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5422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2C6F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取消报警</w:t>
            </w:r>
          </w:p>
        </w:tc>
      </w:tr>
      <w:tr w14:paraId="6AF6323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5A6F1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0A77D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BAB9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3575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781050" cy="838200"/>
                  <wp:effectExtent l="0" t="0" r="11430" b="0"/>
                  <wp:docPr id="4" name="图片 17" descr="IMG_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7" descr="IMG_27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A19C9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A68D1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87D67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2CB3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9ED6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809625" cy="876300"/>
                  <wp:effectExtent l="0" t="0" r="13335" b="7620"/>
                  <wp:docPr id="8" name="图片 18" descr="IMG_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8" descr="IMG_27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D6BC5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C45CD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B054D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DE73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7DC5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904875" cy="1047750"/>
                  <wp:effectExtent l="0" t="0" r="9525" b="3810"/>
                  <wp:docPr id="7" name="图片 19" descr="IMG_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9" descr="IMG_27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33590A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0" w:right="283" w:bottom="0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992044"/>
    <w:multiLevelType w:val="singleLevel"/>
    <w:tmpl w:val="C3992044"/>
    <w:lvl w:ilvl="0" w:tentative="0">
      <w:start w:val="7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7B562E"/>
    <w:rsid w:val="08931509"/>
    <w:rsid w:val="0B154F82"/>
    <w:rsid w:val="0D464616"/>
    <w:rsid w:val="0FAC7FCF"/>
    <w:rsid w:val="10513C3B"/>
    <w:rsid w:val="140961BF"/>
    <w:rsid w:val="15125CB0"/>
    <w:rsid w:val="17FD0E3C"/>
    <w:rsid w:val="19E54679"/>
    <w:rsid w:val="1A656751"/>
    <w:rsid w:val="1B445043"/>
    <w:rsid w:val="1CFC69CF"/>
    <w:rsid w:val="20B56069"/>
    <w:rsid w:val="295C16DA"/>
    <w:rsid w:val="2CF920B4"/>
    <w:rsid w:val="2FFD66D5"/>
    <w:rsid w:val="30244065"/>
    <w:rsid w:val="346913AC"/>
    <w:rsid w:val="3927370A"/>
    <w:rsid w:val="3C1A3083"/>
    <w:rsid w:val="3E9D65F5"/>
    <w:rsid w:val="3F131447"/>
    <w:rsid w:val="424C0094"/>
    <w:rsid w:val="4B562C5A"/>
    <w:rsid w:val="50C51101"/>
    <w:rsid w:val="52C5311D"/>
    <w:rsid w:val="55743C5E"/>
    <w:rsid w:val="56F647B0"/>
    <w:rsid w:val="5BDC53B7"/>
    <w:rsid w:val="603C5FB9"/>
    <w:rsid w:val="61E161F2"/>
    <w:rsid w:val="63C277A6"/>
    <w:rsid w:val="64814FF5"/>
    <w:rsid w:val="65CF559B"/>
    <w:rsid w:val="66505423"/>
    <w:rsid w:val="677F4858"/>
    <w:rsid w:val="6EDC40D6"/>
    <w:rsid w:val="6FC41C0F"/>
    <w:rsid w:val="751D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styleId="14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2013</Words>
  <Characters>3384</Characters>
  <Lines>0</Lines>
  <Paragraphs>0</Paragraphs>
  <TotalTime>0</TotalTime>
  <ScaleCrop>false</ScaleCrop>
  <LinksUpToDate>false</LinksUpToDate>
  <CharactersWithSpaces>3603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2025-12-20T09:19:00Z</dcterms:created>
  <dc:creator>Administrator</dc:creator>
  <cp:lastModifiedBy>吃饭</cp:lastModifiedBy>
  <dcterms:modified xsi:type="dcterms:W3CDTF">2026-08-07T09:38:46Z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eyJoZGlkIjoiNzlkYWEwNWFiNmRlMmExMmI2ZjBhNmUzNTExNzg1ZWUiLCJ1c2VySWQiOiI3MDc5NTkxNjEifQ==</vt:lpwstr>
  </property>
  <property fmtid="{D5CDD505-2E9C-101B-9397-08002B2CF9AE}" pid="4" name="ICV">
    <vt:lpwstr>0CD835B047684EA8A851F3F0CD26FD9F_12</vt:lpwstr>
  </property>
</Properties>
</file>