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E1FEF" w14:textId="77777777" w:rsidR="00EB45F7" w:rsidRDefault="00EB45F7" w:rsidP="005B3F1D">
      <w:pPr>
        <w:pStyle w:val="a6"/>
        <w:rPr>
          <w:rFonts w:hint="eastAsia"/>
        </w:rPr>
      </w:pPr>
    </w:p>
    <w:p w14:paraId="678BF5C1" w14:textId="77777777" w:rsidR="00EB45F7" w:rsidRDefault="00EB45F7" w:rsidP="005B3F1D">
      <w:pPr>
        <w:pStyle w:val="a6"/>
        <w:rPr>
          <w:rFonts w:hint="eastAsia"/>
        </w:rPr>
      </w:pPr>
    </w:p>
    <w:p w14:paraId="1AB3558B" w14:textId="77777777" w:rsidR="00EB45F7" w:rsidRDefault="005B3F1D" w:rsidP="005B3F1D">
      <w:pPr>
        <w:pStyle w:val="a6"/>
        <w:rPr>
          <w:rFonts w:hint="eastAsia"/>
        </w:rPr>
      </w:pPr>
      <w:r w:rsidRPr="005B3F1D">
        <w:drawing>
          <wp:inline distT="0" distB="0" distL="0" distR="0" wp14:anchorId="7D51FDCC" wp14:editId="174C4B44">
            <wp:extent cx="3515995" cy="1146810"/>
            <wp:effectExtent l="0" t="0" r="8255" b="0"/>
            <wp:docPr id="2035255080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5995" cy="114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E7836" w14:textId="77777777" w:rsidR="00EB45F7" w:rsidRDefault="005B3F1D" w:rsidP="005B3F1D">
      <w:pPr>
        <w:pStyle w:val="a6"/>
        <w:rPr>
          <w:rFonts w:hint="eastAsia"/>
        </w:rPr>
      </w:pPr>
      <w:r w:rsidRPr="005B3F1D">
        <w:drawing>
          <wp:inline distT="0" distB="0" distL="0" distR="0" wp14:anchorId="4D828042" wp14:editId="0C60F089">
            <wp:extent cx="2082800" cy="2019300"/>
            <wp:effectExtent l="0" t="0" r="0" b="0"/>
            <wp:docPr id="1543839183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8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6772D" w14:textId="77777777" w:rsidR="00EB45F7" w:rsidRDefault="00EB45F7" w:rsidP="005B3F1D">
      <w:pPr>
        <w:autoSpaceDE/>
        <w:autoSpaceDN/>
        <w:spacing w:line="360" w:lineRule="auto"/>
        <w:jc w:val="both"/>
        <w:rPr>
          <w:rFonts w:ascii="Times New Roman" w:hAnsi="Times New Roman" w:cs="Times New Roman"/>
          <w:kern w:val="2"/>
          <w:sz w:val="21"/>
          <w:szCs w:val="24"/>
        </w:rPr>
      </w:pPr>
    </w:p>
    <w:p w14:paraId="46FFED6A" w14:textId="77777777" w:rsidR="00EB45F7" w:rsidRDefault="005B3F1D" w:rsidP="005B3F1D">
      <w:pPr>
        <w:autoSpaceDE/>
        <w:autoSpaceDN/>
        <w:spacing w:line="360" w:lineRule="auto"/>
        <w:jc w:val="center"/>
        <w:rPr>
          <w:rFonts w:ascii="Times New Roman" w:hAnsi="Times New Roman" w:cs="Times New Roman"/>
          <w:b/>
          <w:bCs/>
          <w:kern w:val="2"/>
          <w:sz w:val="52"/>
          <w:szCs w:val="52"/>
        </w:rPr>
      </w:pPr>
      <w:r w:rsidRPr="005B3F1D">
        <w:rPr>
          <w:rFonts w:ascii="Times New Roman" w:hAnsi="Times New Roman" w:cs="Times New Roman" w:hint="eastAsia"/>
          <w:b/>
          <w:bCs/>
          <w:kern w:val="2"/>
          <w:sz w:val="52"/>
          <w:szCs w:val="52"/>
        </w:rPr>
        <w:t>机电</w:t>
      </w:r>
      <w:r w:rsidR="00B72D57">
        <w:rPr>
          <w:rFonts w:ascii="Times New Roman" w:hAnsi="Times New Roman" w:cs="Times New Roman" w:hint="eastAsia"/>
          <w:b/>
          <w:bCs/>
          <w:kern w:val="2"/>
          <w:sz w:val="52"/>
          <w:szCs w:val="52"/>
        </w:rPr>
        <w:t>系统</w:t>
      </w:r>
      <w:r w:rsidRPr="005B3F1D">
        <w:rPr>
          <w:rFonts w:ascii="Times New Roman" w:hAnsi="Times New Roman" w:cs="Times New Roman" w:hint="eastAsia"/>
          <w:b/>
          <w:bCs/>
          <w:kern w:val="2"/>
          <w:sz w:val="52"/>
          <w:szCs w:val="52"/>
        </w:rPr>
        <w:t>建模、辨识与控制·实验报告</w:t>
      </w:r>
    </w:p>
    <w:p w14:paraId="3E2B542F" w14:textId="77777777" w:rsidR="00EB45F7" w:rsidRDefault="005B3F1D" w:rsidP="005B3F1D">
      <w:pPr>
        <w:autoSpaceDE/>
        <w:autoSpaceDN/>
        <w:spacing w:line="360" w:lineRule="auto"/>
        <w:ind w:left="5204" w:hangingChars="1440" w:hanging="5204"/>
        <w:jc w:val="center"/>
        <w:rPr>
          <w:rFonts w:ascii="Times New Roman" w:hAnsi="Times New Roman" w:cs="Times New Roman"/>
          <w:b/>
          <w:bCs/>
          <w:kern w:val="2"/>
          <w:sz w:val="36"/>
          <w:szCs w:val="24"/>
        </w:rPr>
      </w:pPr>
      <w:r w:rsidRPr="005B3F1D">
        <w:rPr>
          <w:rFonts w:ascii="Times New Roman" w:hAnsi="Times New Roman" w:cs="Times New Roman" w:hint="eastAsia"/>
          <w:b/>
          <w:bCs/>
          <w:kern w:val="2"/>
          <w:sz w:val="36"/>
          <w:szCs w:val="24"/>
        </w:rPr>
        <w:t>（本科）</w:t>
      </w:r>
    </w:p>
    <w:p w14:paraId="1F495D27" w14:textId="77777777" w:rsidR="00EB45F7" w:rsidRDefault="00EB45F7" w:rsidP="005B3F1D">
      <w:pPr>
        <w:autoSpaceDE/>
        <w:autoSpaceDN/>
        <w:spacing w:line="360" w:lineRule="auto"/>
        <w:jc w:val="both"/>
        <w:rPr>
          <w:rFonts w:ascii="Times New Roman" w:hAnsi="Times New Roman" w:cs="Times New Roman"/>
          <w:kern w:val="2"/>
          <w:sz w:val="21"/>
          <w:szCs w:val="24"/>
        </w:rPr>
      </w:pPr>
    </w:p>
    <w:p w14:paraId="5053BDC4" w14:textId="77777777" w:rsidR="00EB45F7" w:rsidRDefault="005B3F1D" w:rsidP="005B3F1D">
      <w:pPr>
        <w:autoSpaceDE/>
        <w:autoSpaceDN/>
        <w:spacing w:line="360" w:lineRule="auto"/>
        <w:jc w:val="center"/>
        <w:rPr>
          <w:rFonts w:ascii="Times New Roman" w:hAnsi="Times New Roman" w:cs="Times New Roman"/>
          <w:kern w:val="2"/>
          <w:sz w:val="28"/>
          <w:szCs w:val="28"/>
          <w:u w:val="single"/>
        </w:rPr>
      </w:pPr>
      <w:r w:rsidRPr="005B3F1D">
        <w:rPr>
          <w:rFonts w:ascii="Times New Roman" w:hAnsi="Times New Roman" w:cs="Times New Roman" w:hint="eastAsia"/>
          <w:kern w:val="2"/>
          <w:sz w:val="28"/>
          <w:szCs w:val="28"/>
        </w:rPr>
        <w:t>课程名称：</w:t>
      </w:r>
      <w:r w:rsidRPr="005B3F1D">
        <w:rPr>
          <w:rFonts w:ascii="Times New Roman" w:hAnsi="Times New Roman" w:cs="Times New Roman" w:hint="eastAsia"/>
          <w:kern w:val="2"/>
          <w:sz w:val="28"/>
          <w:szCs w:val="28"/>
          <w:u w:val="single"/>
        </w:rPr>
        <w:t xml:space="preserve"> </w:t>
      </w:r>
      <w:r w:rsidR="005C1AAB">
        <w:rPr>
          <w:rFonts w:ascii="Times New Roman" w:hAnsi="Times New Roman" w:cs="Times New Roman" w:hint="eastAsia"/>
          <w:kern w:val="2"/>
          <w:sz w:val="28"/>
          <w:szCs w:val="28"/>
          <w:u w:val="single"/>
        </w:rPr>
        <w:t xml:space="preserve"> </w:t>
      </w:r>
      <w:r w:rsidRPr="005B3F1D">
        <w:rPr>
          <w:rFonts w:ascii="Times New Roman" w:hAnsi="Times New Roman" w:cs="Times New Roman" w:hint="eastAsia"/>
          <w:kern w:val="2"/>
          <w:sz w:val="28"/>
          <w:szCs w:val="24"/>
          <w:u w:val="single"/>
        </w:rPr>
        <w:t>机电</w:t>
      </w:r>
      <w:r w:rsidR="00B72D57">
        <w:rPr>
          <w:rFonts w:ascii="Times New Roman" w:hAnsi="Times New Roman" w:cs="Times New Roman" w:hint="eastAsia"/>
          <w:kern w:val="2"/>
          <w:sz w:val="28"/>
          <w:szCs w:val="24"/>
          <w:u w:val="single"/>
        </w:rPr>
        <w:t>系统</w:t>
      </w:r>
      <w:r w:rsidRPr="005B3F1D">
        <w:rPr>
          <w:rFonts w:ascii="Times New Roman" w:hAnsi="Times New Roman" w:cs="Times New Roman" w:hint="eastAsia"/>
          <w:kern w:val="2"/>
          <w:sz w:val="28"/>
          <w:szCs w:val="24"/>
          <w:u w:val="single"/>
        </w:rPr>
        <w:t>建模、辨识与控制</w:t>
      </w:r>
      <w:r w:rsidR="005C1AAB">
        <w:rPr>
          <w:rFonts w:ascii="Times New Roman" w:hAnsi="Times New Roman" w:cs="Times New Roman" w:hint="eastAsia"/>
          <w:kern w:val="2"/>
          <w:sz w:val="28"/>
          <w:szCs w:val="24"/>
          <w:u w:val="single"/>
        </w:rPr>
        <w:t xml:space="preserve"> </w:t>
      </w:r>
      <w:r>
        <w:rPr>
          <w:rFonts w:ascii="Times New Roman" w:hAnsi="Times New Roman" w:cs="Times New Roman" w:hint="eastAsia"/>
          <w:kern w:val="2"/>
          <w:sz w:val="28"/>
          <w:szCs w:val="24"/>
          <w:u w:val="single"/>
        </w:rPr>
        <w:t xml:space="preserve"> </w:t>
      </w:r>
    </w:p>
    <w:p w14:paraId="261506CE" w14:textId="77777777" w:rsidR="00EB45F7" w:rsidRDefault="005B3F1D" w:rsidP="005B3F1D">
      <w:pPr>
        <w:autoSpaceDE/>
        <w:autoSpaceDN/>
        <w:spacing w:line="360" w:lineRule="auto"/>
        <w:ind w:left="2629" w:hangingChars="939" w:hanging="2629"/>
        <w:jc w:val="center"/>
        <w:rPr>
          <w:rFonts w:ascii="Times New Roman" w:hAnsi="Times New Roman" w:cs="Times New Roman"/>
          <w:kern w:val="2"/>
          <w:sz w:val="28"/>
          <w:szCs w:val="24"/>
          <w:u w:val="single"/>
        </w:rPr>
      </w:pPr>
      <w:r w:rsidRPr="005B3F1D">
        <w:rPr>
          <w:rFonts w:ascii="Times New Roman" w:hAnsi="Times New Roman" w:cs="Times New Roman" w:hint="eastAsia"/>
          <w:kern w:val="2"/>
          <w:sz w:val="28"/>
          <w:szCs w:val="24"/>
        </w:rPr>
        <w:t>学院：</w:t>
      </w:r>
      <w:r w:rsidRPr="005B3F1D">
        <w:rPr>
          <w:rFonts w:ascii="Times New Roman" w:hAnsi="Times New Roman" w:cs="Times New Roman" w:hint="eastAsia"/>
          <w:kern w:val="2"/>
          <w:sz w:val="28"/>
          <w:szCs w:val="24"/>
          <w:u w:val="single"/>
        </w:rPr>
        <w:t xml:space="preserve">         </w:t>
      </w:r>
      <w:r w:rsidRPr="005B3F1D">
        <w:rPr>
          <w:rFonts w:ascii="Times New Roman" w:hAnsi="Times New Roman" w:cs="Times New Roman" w:hint="eastAsia"/>
          <w:kern w:val="2"/>
          <w:sz w:val="28"/>
          <w:szCs w:val="24"/>
          <w:u w:val="single"/>
        </w:rPr>
        <w:t>机械工程学院</w:t>
      </w:r>
      <w:r>
        <w:rPr>
          <w:rFonts w:ascii="Times New Roman" w:hAnsi="Times New Roman" w:cs="Times New Roman" w:hint="eastAsia"/>
          <w:kern w:val="2"/>
          <w:sz w:val="28"/>
          <w:szCs w:val="24"/>
          <w:u w:val="single"/>
        </w:rPr>
        <w:t xml:space="preserve">       </w:t>
      </w:r>
    </w:p>
    <w:p w14:paraId="5D148ED9" w14:textId="77777777" w:rsidR="00EB45F7" w:rsidRDefault="005B3F1D" w:rsidP="005B3F1D">
      <w:pPr>
        <w:autoSpaceDE/>
        <w:autoSpaceDN/>
        <w:spacing w:line="360" w:lineRule="auto"/>
        <w:ind w:left="2629" w:hangingChars="939" w:hanging="2629"/>
        <w:jc w:val="center"/>
        <w:rPr>
          <w:rFonts w:ascii="Times New Roman" w:hAnsi="Times New Roman" w:cs="Times New Roman"/>
          <w:kern w:val="2"/>
          <w:sz w:val="28"/>
          <w:szCs w:val="24"/>
          <w:u w:val="single"/>
        </w:rPr>
      </w:pPr>
      <w:r w:rsidRPr="005B3F1D">
        <w:rPr>
          <w:rFonts w:ascii="Times New Roman" w:hAnsi="Times New Roman" w:cs="Times New Roman" w:hint="eastAsia"/>
          <w:kern w:val="2"/>
          <w:sz w:val="28"/>
          <w:szCs w:val="24"/>
        </w:rPr>
        <w:t>专业：</w:t>
      </w:r>
      <w:r w:rsidRPr="005B3F1D">
        <w:rPr>
          <w:rFonts w:ascii="Times New Roman" w:hAnsi="Times New Roman" w:cs="Times New Roman" w:hint="eastAsia"/>
          <w:kern w:val="2"/>
          <w:sz w:val="28"/>
          <w:szCs w:val="24"/>
          <w:u w:val="single"/>
        </w:rPr>
        <w:t xml:space="preserve">           </w:t>
      </w:r>
      <w:r w:rsidRPr="005B3F1D">
        <w:rPr>
          <w:rFonts w:ascii="Times New Roman" w:hAnsi="Times New Roman" w:cs="Times New Roman" w:hint="eastAsia"/>
          <w:kern w:val="2"/>
          <w:sz w:val="28"/>
          <w:szCs w:val="24"/>
          <w:u w:val="single"/>
        </w:rPr>
        <w:t>机械工程</w:t>
      </w:r>
      <w:r>
        <w:rPr>
          <w:rFonts w:ascii="Times New Roman" w:hAnsi="Times New Roman" w:cs="Times New Roman" w:hint="eastAsia"/>
          <w:kern w:val="2"/>
          <w:sz w:val="28"/>
          <w:szCs w:val="24"/>
          <w:u w:val="single"/>
        </w:rPr>
        <w:t xml:space="preserve">       </w:t>
      </w:r>
    </w:p>
    <w:p w14:paraId="6A1C4154" w14:textId="77777777" w:rsidR="00EB45F7" w:rsidRDefault="005B3F1D" w:rsidP="005B3F1D">
      <w:pPr>
        <w:autoSpaceDE/>
        <w:autoSpaceDN/>
        <w:spacing w:line="360" w:lineRule="auto"/>
        <w:ind w:left="2629" w:hangingChars="939" w:hanging="2629"/>
        <w:jc w:val="center"/>
        <w:rPr>
          <w:rFonts w:ascii="Times New Roman" w:hAnsi="Times New Roman" w:cs="Times New Roman"/>
          <w:kern w:val="2"/>
          <w:sz w:val="28"/>
          <w:szCs w:val="24"/>
        </w:rPr>
      </w:pPr>
      <w:r w:rsidRPr="005B3F1D">
        <w:rPr>
          <w:rFonts w:ascii="Times New Roman" w:hAnsi="Times New Roman" w:cs="Times New Roman" w:hint="eastAsia"/>
          <w:kern w:val="2"/>
          <w:sz w:val="28"/>
          <w:szCs w:val="24"/>
        </w:rPr>
        <w:t>学号：</w:t>
      </w:r>
      <w:r w:rsidRPr="005B3F1D">
        <w:rPr>
          <w:rFonts w:ascii="Times New Roman" w:hAnsi="Times New Roman" w:cs="Times New Roman" w:hint="eastAsia"/>
          <w:kern w:val="2"/>
          <w:sz w:val="28"/>
          <w:szCs w:val="24"/>
          <w:u w:val="single"/>
        </w:rPr>
        <w:t xml:space="preserve">          3220103259</w:t>
      </w:r>
      <w:r>
        <w:rPr>
          <w:rFonts w:ascii="Times New Roman" w:hAnsi="Times New Roman" w:cs="Times New Roman" w:hint="eastAsia"/>
          <w:kern w:val="2"/>
          <w:sz w:val="28"/>
          <w:szCs w:val="24"/>
          <w:u w:val="single"/>
        </w:rPr>
        <w:t xml:space="preserve">        </w:t>
      </w:r>
    </w:p>
    <w:p w14:paraId="66CD9A97" w14:textId="77777777" w:rsidR="00EB45F7" w:rsidRDefault="005B3F1D" w:rsidP="005B3F1D">
      <w:pPr>
        <w:autoSpaceDE/>
        <w:autoSpaceDN/>
        <w:spacing w:line="360" w:lineRule="auto"/>
        <w:ind w:left="2629" w:hangingChars="939" w:hanging="2629"/>
        <w:jc w:val="center"/>
        <w:rPr>
          <w:rFonts w:ascii="Times New Roman" w:hAnsi="Times New Roman" w:cs="Times New Roman"/>
          <w:kern w:val="2"/>
          <w:sz w:val="28"/>
          <w:szCs w:val="24"/>
          <w:u w:val="single"/>
        </w:rPr>
      </w:pPr>
      <w:r w:rsidRPr="005B3F1D">
        <w:rPr>
          <w:rFonts w:ascii="Times New Roman" w:hAnsi="Times New Roman" w:cs="Times New Roman" w:hint="eastAsia"/>
          <w:kern w:val="2"/>
          <w:sz w:val="28"/>
          <w:szCs w:val="24"/>
        </w:rPr>
        <w:t>姓名：</w:t>
      </w:r>
      <w:r w:rsidRPr="005B3F1D">
        <w:rPr>
          <w:rFonts w:ascii="Times New Roman" w:hAnsi="Times New Roman" w:cs="Times New Roman" w:hint="eastAsia"/>
          <w:kern w:val="2"/>
          <w:sz w:val="28"/>
          <w:szCs w:val="24"/>
          <w:u w:val="single"/>
        </w:rPr>
        <w:t xml:space="preserve">             </w:t>
      </w:r>
      <w:r w:rsidRPr="005B3F1D">
        <w:rPr>
          <w:rFonts w:ascii="Times New Roman" w:hAnsi="Times New Roman" w:cs="Times New Roman" w:hint="eastAsia"/>
          <w:kern w:val="2"/>
          <w:sz w:val="28"/>
          <w:szCs w:val="24"/>
          <w:u w:val="single"/>
        </w:rPr>
        <w:t>刘侃</w:t>
      </w:r>
      <w:r>
        <w:rPr>
          <w:rFonts w:ascii="Times New Roman" w:hAnsi="Times New Roman" w:cs="Times New Roman" w:hint="eastAsia"/>
          <w:kern w:val="2"/>
          <w:sz w:val="28"/>
          <w:szCs w:val="24"/>
          <w:u w:val="single"/>
        </w:rPr>
        <w:t xml:space="preserve">          </w:t>
      </w:r>
    </w:p>
    <w:p w14:paraId="23CAF464" w14:textId="77777777" w:rsidR="00EB45F7" w:rsidRDefault="005B3F1D" w:rsidP="005B3F1D">
      <w:pPr>
        <w:autoSpaceDE/>
        <w:autoSpaceDN/>
        <w:spacing w:line="360" w:lineRule="auto"/>
        <w:ind w:left="2629" w:hangingChars="939" w:hanging="2629"/>
        <w:jc w:val="center"/>
        <w:rPr>
          <w:rFonts w:ascii="Times New Roman" w:hAnsi="Times New Roman" w:cs="Times New Roman"/>
          <w:kern w:val="2"/>
          <w:sz w:val="28"/>
          <w:szCs w:val="24"/>
          <w:u w:val="single"/>
        </w:rPr>
      </w:pPr>
      <w:r w:rsidRPr="005B3F1D">
        <w:rPr>
          <w:rFonts w:ascii="Times New Roman" w:hAnsi="Times New Roman" w:cs="Times New Roman" w:hint="eastAsia"/>
          <w:kern w:val="2"/>
          <w:sz w:val="28"/>
          <w:szCs w:val="24"/>
        </w:rPr>
        <w:t>指导教师：</w:t>
      </w:r>
      <w:r w:rsidRPr="005B3F1D">
        <w:rPr>
          <w:rFonts w:ascii="Times New Roman" w:hAnsi="Times New Roman" w:cs="Times New Roman" w:hint="eastAsia"/>
          <w:kern w:val="2"/>
          <w:sz w:val="28"/>
          <w:szCs w:val="24"/>
          <w:u w:val="single"/>
        </w:rPr>
        <w:t xml:space="preserve">  </w:t>
      </w:r>
      <w:r w:rsidR="005F03F5">
        <w:rPr>
          <w:rFonts w:ascii="Times New Roman" w:hAnsi="Times New Roman" w:cs="Times New Roman" w:hint="eastAsia"/>
          <w:kern w:val="2"/>
          <w:sz w:val="28"/>
          <w:szCs w:val="24"/>
          <w:u w:val="single"/>
        </w:rPr>
        <w:t xml:space="preserve">       </w:t>
      </w:r>
      <w:r w:rsidRPr="005B3F1D">
        <w:rPr>
          <w:rFonts w:ascii="Times New Roman" w:hAnsi="Times New Roman" w:cs="Times New Roman" w:hint="eastAsia"/>
          <w:kern w:val="2"/>
          <w:sz w:val="28"/>
          <w:szCs w:val="24"/>
          <w:u w:val="single"/>
        </w:rPr>
        <w:t>李宏娟</w:t>
      </w:r>
      <w:r>
        <w:rPr>
          <w:rFonts w:ascii="Times New Roman" w:hAnsi="Times New Roman" w:cs="Times New Roman" w:hint="eastAsia"/>
          <w:kern w:val="2"/>
          <w:sz w:val="28"/>
          <w:szCs w:val="24"/>
          <w:u w:val="single"/>
        </w:rPr>
        <w:t xml:space="preserve">  </w:t>
      </w:r>
      <w:r w:rsidR="005F03F5">
        <w:rPr>
          <w:rFonts w:ascii="Times New Roman" w:hAnsi="Times New Roman" w:cs="Times New Roman" w:hint="eastAsia"/>
          <w:kern w:val="2"/>
          <w:sz w:val="28"/>
          <w:szCs w:val="24"/>
          <w:u w:val="single"/>
        </w:rPr>
        <w:t xml:space="preserve">      </w:t>
      </w:r>
      <w:r>
        <w:rPr>
          <w:rFonts w:ascii="Times New Roman" w:hAnsi="Times New Roman" w:cs="Times New Roman" w:hint="eastAsia"/>
          <w:kern w:val="2"/>
          <w:sz w:val="28"/>
          <w:szCs w:val="24"/>
          <w:u w:val="single"/>
        </w:rPr>
        <w:t xml:space="preserve"> </w:t>
      </w:r>
    </w:p>
    <w:p w14:paraId="3C0E559A" w14:textId="77777777" w:rsidR="00EB45F7" w:rsidRDefault="00EB45F7" w:rsidP="005B3F1D">
      <w:pPr>
        <w:autoSpaceDE/>
        <w:autoSpaceDN/>
        <w:spacing w:line="360" w:lineRule="auto"/>
        <w:jc w:val="center"/>
        <w:rPr>
          <w:rFonts w:ascii="Times New Roman" w:hAnsi="Times New Roman" w:cs="Times New Roman"/>
          <w:kern w:val="2"/>
          <w:sz w:val="28"/>
          <w:szCs w:val="24"/>
        </w:rPr>
      </w:pPr>
    </w:p>
    <w:p w14:paraId="743F5CFD" w14:textId="77777777" w:rsidR="00EB45F7" w:rsidRDefault="005B3F1D" w:rsidP="005B3F1D">
      <w:pPr>
        <w:autoSpaceDE/>
        <w:autoSpaceDN/>
        <w:spacing w:line="360" w:lineRule="auto"/>
        <w:jc w:val="center"/>
        <w:rPr>
          <w:rFonts w:ascii="Times New Roman" w:hAnsi="Times New Roman" w:cs="Times New Roman"/>
          <w:kern w:val="2"/>
          <w:sz w:val="28"/>
          <w:szCs w:val="24"/>
        </w:rPr>
      </w:pPr>
      <w:r w:rsidRPr="005B3F1D">
        <w:rPr>
          <w:rFonts w:ascii="Times New Roman" w:hAnsi="Times New Roman" w:cs="Times New Roman" w:hint="eastAsia"/>
          <w:kern w:val="2"/>
          <w:sz w:val="28"/>
          <w:szCs w:val="24"/>
        </w:rPr>
        <w:t xml:space="preserve">2025 </w:t>
      </w:r>
      <w:r w:rsidRPr="005B3F1D">
        <w:rPr>
          <w:rFonts w:ascii="Times New Roman" w:hAnsi="Times New Roman" w:cs="Times New Roman" w:hint="eastAsia"/>
          <w:kern w:val="2"/>
          <w:sz w:val="28"/>
          <w:szCs w:val="24"/>
        </w:rPr>
        <w:t>年</w:t>
      </w:r>
      <w:r w:rsidR="005C1AAB">
        <w:rPr>
          <w:rFonts w:ascii="Times New Roman" w:hAnsi="Times New Roman" w:cs="Times New Roman" w:hint="eastAsia"/>
          <w:kern w:val="2"/>
          <w:sz w:val="28"/>
          <w:szCs w:val="24"/>
        </w:rPr>
        <w:t xml:space="preserve"> </w:t>
      </w:r>
      <w:r>
        <w:rPr>
          <w:rFonts w:ascii="Times New Roman" w:hAnsi="Times New Roman" w:cs="Times New Roman" w:hint="eastAsia"/>
          <w:kern w:val="2"/>
          <w:sz w:val="28"/>
          <w:szCs w:val="24"/>
        </w:rPr>
        <w:t>11</w:t>
      </w:r>
      <w:r w:rsidRPr="005B3F1D">
        <w:rPr>
          <w:rFonts w:ascii="Times New Roman" w:hAnsi="Times New Roman" w:cs="Times New Roman" w:hint="eastAsia"/>
          <w:kern w:val="2"/>
          <w:sz w:val="28"/>
          <w:szCs w:val="24"/>
        </w:rPr>
        <w:t xml:space="preserve"> </w:t>
      </w:r>
      <w:r w:rsidRPr="005B3F1D">
        <w:rPr>
          <w:rFonts w:ascii="Times New Roman" w:hAnsi="Times New Roman" w:cs="Times New Roman" w:hint="eastAsia"/>
          <w:kern w:val="2"/>
          <w:sz w:val="28"/>
          <w:szCs w:val="24"/>
        </w:rPr>
        <w:t>月</w:t>
      </w:r>
      <w:r w:rsidR="005C1AAB">
        <w:rPr>
          <w:rFonts w:ascii="Times New Roman" w:hAnsi="Times New Roman" w:cs="Times New Roman" w:hint="eastAsia"/>
          <w:kern w:val="2"/>
          <w:sz w:val="28"/>
          <w:szCs w:val="24"/>
        </w:rPr>
        <w:t xml:space="preserve"> </w:t>
      </w:r>
      <w:r>
        <w:rPr>
          <w:rFonts w:ascii="Times New Roman" w:hAnsi="Times New Roman" w:cs="Times New Roman" w:hint="eastAsia"/>
          <w:kern w:val="2"/>
          <w:sz w:val="28"/>
          <w:szCs w:val="24"/>
        </w:rPr>
        <w:t>2</w:t>
      </w:r>
      <w:r w:rsidRPr="005B3F1D">
        <w:rPr>
          <w:rFonts w:ascii="Times New Roman" w:hAnsi="Times New Roman" w:cs="Times New Roman" w:hint="eastAsia"/>
          <w:kern w:val="2"/>
          <w:sz w:val="28"/>
          <w:szCs w:val="24"/>
        </w:rPr>
        <w:t xml:space="preserve"> </w:t>
      </w:r>
      <w:r w:rsidRPr="005B3F1D">
        <w:rPr>
          <w:rFonts w:ascii="Times New Roman" w:hAnsi="Times New Roman" w:cs="Times New Roman" w:hint="eastAsia"/>
          <w:kern w:val="2"/>
          <w:sz w:val="28"/>
          <w:szCs w:val="24"/>
        </w:rPr>
        <w:t>日</w:t>
      </w:r>
    </w:p>
    <w:p w14:paraId="3B92CCBC" w14:textId="77777777" w:rsidR="00EB45F7" w:rsidRDefault="005B3F1D">
      <w:pPr>
        <w:rPr>
          <w:rFonts w:hint="eastAsia"/>
        </w:rPr>
      </w:pPr>
      <w:r>
        <w:rPr>
          <w:rFonts w:hint="eastAsia"/>
        </w:rPr>
        <w:br w:type="page"/>
      </w:r>
    </w:p>
    <w:p w14:paraId="69489B11" w14:textId="3B3C0839" w:rsidR="00EB45F7" w:rsidRDefault="00000000" w:rsidP="00A82137">
      <w:pPr>
        <w:pStyle w:val="10"/>
        <w:rPr>
          <w:rFonts w:hint="eastAsia"/>
        </w:rPr>
      </w:pPr>
      <w:r>
        <w:rPr>
          <w:rFonts w:hint="eastAsia"/>
        </w:rPr>
        <w:lastRenderedPageBreak/>
        <w:t>实验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 </w:t>
      </w:r>
      <w:r w:rsidR="0080413D" w:rsidRPr="0080413D">
        <w:rPr>
          <w:rFonts w:hint="eastAsia"/>
        </w:rPr>
        <w:t>运动控制基础实验</w:t>
      </w:r>
    </w:p>
    <w:p w14:paraId="2716D421" w14:textId="77777777" w:rsidR="00EB45F7" w:rsidRDefault="00000000" w:rsidP="00A82137">
      <w:pPr>
        <w:pStyle w:val="2"/>
        <w:rPr>
          <w:rFonts w:hint="eastAsia"/>
        </w:rPr>
      </w:pPr>
      <w:r>
        <w:t>一、实验目的</w:t>
      </w:r>
    </w:p>
    <w:p w14:paraId="49308C7A" w14:textId="77777777" w:rsidR="00EB45F7" w:rsidRDefault="00000000" w:rsidP="00A82137">
      <w:pPr>
        <w:pStyle w:val="a"/>
      </w:pPr>
      <w:r w:rsidRPr="00A82137">
        <w:t>熟悉并掌握</w:t>
      </w:r>
      <w:r w:rsidRPr="00A82137">
        <w:t xml:space="preserve"> Simulink </w:t>
      </w:r>
      <w:r w:rsidRPr="00A82137">
        <w:t>代码生成的流程</w:t>
      </w:r>
    </w:p>
    <w:p w14:paraId="563EA432" w14:textId="77777777" w:rsidR="00EB45F7" w:rsidRDefault="00000000" w:rsidP="00A82137">
      <w:pPr>
        <w:pStyle w:val="a"/>
      </w:pPr>
      <w:r w:rsidRPr="00A82137">
        <w:t>掌握对直线电机进行控制的基本原理和方法</w:t>
      </w:r>
    </w:p>
    <w:p w14:paraId="4AA3BE70" w14:textId="77777777" w:rsidR="00EB45F7" w:rsidRDefault="00000000" w:rsidP="00A82137">
      <w:pPr>
        <w:pStyle w:val="a"/>
      </w:pPr>
      <w:r w:rsidRPr="00A82137">
        <w:t>熟悉旋转编码器的基本原理，掌握通过控制系统对编码器进行数据采集的方法</w:t>
      </w:r>
    </w:p>
    <w:p w14:paraId="1B0EF17C" w14:textId="77777777" w:rsidR="00EB45F7" w:rsidRDefault="00000000" w:rsidP="00A82137">
      <w:pPr>
        <w:pStyle w:val="a"/>
      </w:pPr>
      <w:r w:rsidRPr="00A82137">
        <w:t>了解机电一体化的两个重要内容：传感技术和运动控制技术</w:t>
      </w:r>
    </w:p>
    <w:p w14:paraId="3193D34F" w14:textId="77777777" w:rsidR="00EB45F7" w:rsidRDefault="00000000" w:rsidP="00593764">
      <w:pPr>
        <w:pStyle w:val="2"/>
        <w:rPr>
          <w:rFonts w:hint="eastAsia"/>
        </w:rPr>
      </w:pPr>
      <w:r>
        <w:t>二、实验设备</w:t>
      </w:r>
    </w:p>
    <w:p w14:paraId="1642A6A6" w14:textId="77777777" w:rsidR="00EB45F7" w:rsidRDefault="00000000" w:rsidP="005C1AAB">
      <w:pPr>
        <w:pStyle w:val="a"/>
        <w:numPr>
          <w:ilvl w:val="0"/>
          <w:numId w:val="16"/>
        </w:numPr>
        <w:ind w:left="357" w:hanging="357"/>
      </w:pPr>
      <w:r w:rsidRPr="005C1AAB">
        <w:t>直线电机一级倒立摆系统</w:t>
      </w:r>
    </w:p>
    <w:p w14:paraId="16D88C8F" w14:textId="30C2B6D5" w:rsidR="00EB45F7" w:rsidRDefault="00000000" w:rsidP="005C1AAB">
      <w:pPr>
        <w:pStyle w:val="a"/>
      </w:pPr>
      <w:r w:rsidRPr="005C1AAB">
        <w:t>计算机</w:t>
      </w:r>
      <w:r w:rsidRPr="005C1AAB">
        <w:t>M</w:t>
      </w:r>
      <w:r w:rsidR="00A82137" w:rsidRPr="005C1AAB">
        <w:t>ATLAB</w:t>
      </w:r>
      <w:r w:rsidRPr="005C1AAB">
        <w:t>平台</w:t>
      </w:r>
    </w:p>
    <w:p w14:paraId="4F1DBE7A" w14:textId="77777777" w:rsidR="00EB45F7" w:rsidRDefault="00000000" w:rsidP="00593764">
      <w:pPr>
        <w:pStyle w:val="2"/>
        <w:rPr>
          <w:rFonts w:hint="eastAsia"/>
        </w:rPr>
      </w:pPr>
      <w:r>
        <w:t>三、实验内容</w:t>
      </w:r>
    </w:p>
    <w:p w14:paraId="6DAEF4CB" w14:textId="77777777" w:rsidR="00EB45F7" w:rsidRDefault="00000000" w:rsidP="005C1AAB">
      <w:pPr>
        <w:pStyle w:val="a"/>
        <w:numPr>
          <w:ilvl w:val="0"/>
          <w:numId w:val="17"/>
        </w:numPr>
        <w:ind w:left="357" w:hanging="357"/>
      </w:pPr>
      <w:r>
        <w:t>打</w:t>
      </w:r>
      <w:r w:rsidRPr="00A82137">
        <w:t>开控制箱的前后开关</w:t>
      </w:r>
    </w:p>
    <w:p w14:paraId="3C473DE5" w14:textId="6FED2E82" w:rsidR="00EB45F7" w:rsidRDefault="00000000" w:rsidP="00A82137">
      <w:pPr>
        <w:pStyle w:val="a"/>
      </w:pPr>
      <w:r w:rsidRPr="00A82137">
        <w:t>打开</w:t>
      </w:r>
      <w:r w:rsidR="00A82137" w:rsidRPr="00A82137">
        <w:t>M</w:t>
      </w:r>
      <w:r w:rsidR="00A82137">
        <w:rPr>
          <w:rFonts w:hint="eastAsia"/>
        </w:rPr>
        <w:t>ATLAB</w:t>
      </w:r>
      <w:r w:rsidRPr="00A82137">
        <w:t>软件，打开实验案例包</w:t>
      </w:r>
    </w:p>
    <w:p w14:paraId="6A73899C" w14:textId="77777777" w:rsidR="00EB45F7" w:rsidRDefault="00000000" w:rsidP="00A82137">
      <w:pPr>
        <w:pStyle w:val="a"/>
      </w:pPr>
      <w:r w:rsidRPr="00A82137">
        <w:t>编译部署，将对应的程序导入人机交互软件</w:t>
      </w:r>
    </w:p>
    <w:p w14:paraId="74A09E22" w14:textId="77777777" w:rsidR="00EB45F7" w:rsidRDefault="00000000" w:rsidP="00A82137">
      <w:pPr>
        <w:pStyle w:val="a"/>
      </w:pPr>
      <w:r w:rsidRPr="00A82137">
        <w:t>打开人机交互界面进行实际测试</w:t>
      </w:r>
    </w:p>
    <w:p w14:paraId="2563893C" w14:textId="77777777" w:rsidR="00EB45F7" w:rsidRDefault="00000000" w:rsidP="00593764">
      <w:pPr>
        <w:pStyle w:val="2"/>
        <w:rPr>
          <w:rFonts w:hint="eastAsia"/>
        </w:rPr>
      </w:pPr>
      <w:r>
        <w:t>四、实验结果</w:t>
      </w:r>
    </w:p>
    <w:p w14:paraId="61A816BB" w14:textId="50DF6647" w:rsidR="00E62838" w:rsidRDefault="00000000" w:rsidP="005C1AAB">
      <w:pPr>
        <w:pStyle w:val="a"/>
        <w:numPr>
          <w:ilvl w:val="0"/>
          <w:numId w:val="18"/>
        </w:numPr>
        <w:ind w:left="357" w:hanging="357"/>
      </w:pPr>
      <w:r>
        <w:t>倒立</w:t>
      </w:r>
      <w:proofErr w:type="gramStart"/>
      <w:r>
        <w:t>摆角度</w:t>
      </w:r>
      <w:proofErr w:type="gramEnd"/>
      <w:r>
        <w:t>和位置测试</w:t>
      </w:r>
    </w:p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10"/>
        <w:gridCol w:w="3937"/>
      </w:tblGrid>
      <w:tr w:rsidR="00E62838" w14:paraId="19C366A5" w14:textId="77777777" w:rsidTr="005A0A27">
        <w:trPr>
          <w:trHeight w:val="313"/>
          <w:jc w:val="center"/>
        </w:trPr>
        <w:tc>
          <w:tcPr>
            <w:tcW w:w="3910" w:type="dxa"/>
          </w:tcPr>
          <w:p w14:paraId="3E1A6FA3" w14:textId="77777777" w:rsidR="00E62838" w:rsidRPr="005A0A27" w:rsidRDefault="00E62838" w:rsidP="005A0A27">
            <w:pPr>
              <w:pStyle w:val="TableParagraph"/>
            </w:pPr>
          </w:p>
        </w:tc>
        <w:tc>
          <w:tcPr>
            <w:tcW w:w="3937" w:type="dxa"/>
          </w:tcPr>
          <w:p w14:paraId="1739A6DF" w14:textId="77777777" w:rsidR="00E62838" w:rsidRPr="005A0A27" w:rsidRDefault="00000000" w:rsidP="005A0A27">
            <w:pPr>
              <w:pStyle w:val="TableParagraph"/>
            </w:pPr>
            <w:r w:rsidRPr="005A0A27">
              <w:t>记录值</w:t>
            </w:r>
          </w:p>
        </w:tc>
      </w:tr>
      <w:tr w:rsidR="00E62838" w14:paraId="4986924D" w14:textId="77777777" w:rsidTr="005A0A27">
        <w:trPr>
          <w:trHeight w:val="311"/>
          <w:jc w:val="center"/>
        </w:trPr>
        <w:tc>
          <w:tcPr>
            <w:tcW w:w="3910" w:type="dxa"/>
          </w:tcPr>
          <w:p w14:paraId="7845932B" w14:textId="791E2A28" w:rsidR="00E62838" w:rsidRPr="005A0A27" w:rsidRDefault="00000000" w:rsidP="005A0A27">
            <w:pPr>
              <w:pStyle w:val="TableParagraph"/>
            </w:pPr>
            <w:r w:rsidRPr="005A0A27">
              <w:t>摆杆角度</w:t>
            </w:r>
            <w:r w:rsidRPr="005A0A27">
              <w:t>0°</w:t>
            </w:r>
            <w:r w:rsidRPr="005A0A27">
              <w:t>位置</w:t>
            </w:r>
          </w:p>
        </w:tc>
        <w:tc>
          <w:tcPr>
            <w:tcW w:w="3937" w:type="dxa"/>
          </w:tcPr>
          <w:p w14:paraId="202BC08D" w14:textId="43895F1F" w:rsidR="00E62838" w:rsidRPr="005A0A27" w:rsidRDefault="00000000" w:rsidP="005A0A27">
            <w:pPr>
              <w:pStyle w:val="TableParagraph"/>
            </w:pPr>
            <w:r w:rsidRPr="005A0A27">
              <w:t>顺时针旋转</w:t>
            </w:r>
            <w:r w:rsidR="00FE3C23">
              <w:rPr>
                <w:rFonts w:hint="eastAsia"/>
              </w:rPr>
              <w:t>180</w:t>
            </w:r>
            <w:r w:rsidRPr="005A0A27">
              <w:t>°</w:t>
            </w:r>
          </w:p>
        </w:tc>
      </w:tr>
      <w:tr w:rsidR="00E62838" w14:paraId="73F8F49B" w14:textId="77777777" w:rsidTr="005A0A27">
        <w:trPr>
          <w:trHeight w:val="311"/>
          <w:jc w:val="center"/>
        </w:trPr>
        <w:tc>
          <w:tcPr>
            <w:tcW w:w="3910" w:type="dxa"/>
          </w:tcPr>
          <w:p w14:paraId="4AA76CD6" w14:textId="777132A9" w:rsidR="00E62838" w:rsidRPr="005A0A27" w:rsidRDefault="00000000" w:rsidP="005A0A27">
            <w:pPr>
              <w:pStyle w:val="TableParagraph"/>
            </w:pPr>
            <w:r w:rsidRPr="005A0A27">
              <w:t>摆杆角度</w:t>
            </w:r>
            <w:r w:rsidRPr="005A0A27">
              <w:t>180°</w:t>
            </w:r>
            <w:r w:rsidRPr="005A0A27">
              <w:t>位置</w:t>
            </w:r>
          </w:p>
        </w:tc>
        <w:tc>
          <w:tcPr>
            <w:tcW w:w="3937" w:type="dxa"/>
          </w:tcPr>
          <w:p w14:paraId="140737EB" w14:textId="369D77DC" w:rsidR="00E62838" w:rsidRPr="005A0A27" w:rsidRDefault="00000000" w:rsidP="005A0A27">
            <w:pPr>
              <w:pStyle w:val="TableParagraph"/>
            </w:pPr>
            <w:r w:rsidRPr="005A0A27">
              <w:t>顺时针旋转</w:t>
            </w:r>
            <w:r w:rsidR="00FE3C23">
              <w:rPr>
                <w:rFonts w:hint="eastAsia"/>
              </w:rPr>
              <w:t>36</w:t>
            </w:r>
            <w:r w:rsidRPr="005A0A27">
              <w:t>0°</w:t>
            </w:r>
          </w:p>
        </w:tc>
      </w:tr>
      <w:tr w:rsidR="00E62838" w14:paraId="3532D8A8" w14:textId="77777777" w:rsidTr="005A0A27">
        <w:trPr>
          <w:trHeight w:val="311"/>
          <w:jc w:val="center"/>
        </w:trPr>
        <w:tc>
          <w:tcPr>
            <w:tcW w:w="3910" w:type="dxa"/>
          </w:tcPr>
          <w:p w14:paraId="30CCCE07" w14:textId="77777777" w:rsidR="00E62838" w:rsidRPr="005A0A27" w:rsidRDefault="00000000" w:rsidP="005A0A27">
            <w:pPr>
              <w:pStyle w:val="TableParagraph"/>
            </w:pPr>
            <w:r w:rsidRPr="005A0A27">
              <w:t>摆杆角度</w:t>
            </w:r>
            <w:r w:rsidRPr="005A0A27">
              <w:t>-180°</w:t>
            </w:r>
            <w:r w:rsidRPr="005A0A27">
              <w:t>位置</w:t>
            </w:r>
          </w:p>
        </w:tc>
        <w:tc>
          <w:tcPr>
            <w:tcW w:w="3937" w:type="dxa"/>
          </w:tcPr>
          <w:p w14:paraId="3C08B5CA" w14:textId="7AC3D359" w:rsidR="00E62838" w:rsidRPr="005A0A27" w:rsidRDefault="00FE3C23" w:rsidP="005A0A27">
            <w:pPr>
              <w:pStyle w:val="TableParagraph"/>
            </w:pPr>
            <w:r>
              <w:rPr>
                <w:rFonts w:hint="eastAsia"/>
              </w:rPr>
              <w:t>起始位置</w:t>
            </w:r>
            <w:r>
              <w:rPr>
                <w:rFonts w:hint="eastAsia"/>
              </w:rPr>
              <w:t>0</w:t>
            </w:r>
          </w:p>
        </w:tc>
      </w:tr>
      <w:tr w:rsidR="00E62838" w14:paraId="4D37803C" w14:textId="77777777" w:rsidTr="005A0A27">
        <w:trPr>
          <w:trHeight w:val="311"/>
          <w:jc w:val="center"/>
        </w:trPr>
        <w:tc>
          <w:tcPr>
            <w:tcW w:w="3910" w:type="dxa"/>
          </w:tcPr>
          <w:p w14:paraId="7AAE6970" w14:textId="2F329DF8" w:rsidR="00E62838" w:rsidRPr="005A0A27" w:rsidRDefault="00000000" w:rsidP="005A0A27">
            <w:pPr>
              <w:pStyle w:val="TableParagraph"/>
            </w:pPr>
            <w:r w:rsidRPr="005A0A27">
              <w:t>滑块的</w:t>
            </w:r>
            <w:r w:rsidRPr="005A0A27">
              <w:t>0mm</w:t>
            </w:r>
            <w:r w:rsidRPr="005A0A27">
              <w:t>位置</w:t>
            </w:r>
          </w:p>
        </w:tc>
        <w:tc>
          <w:tcPr>
            <w:tcW w:w="3937" w:type="dxa"/>
          </w:tcPr>
          <w:p w14:paraId="100FE7AD" w14:textId="793D186D" w:rsidR="00E62838" w:rsidRPr="005A0A27" w:rsidRDefault="00FE3C23" w:rsidP="005A0A27">
            <w:pPr>
              <w:pStyle w:val="TableParagraph"/>
            </w:pPr>
            <w:r>
              <w:rPr>
                <w:rFonts w:hint="eastAsia"/>
              </w:rPr>
              <w:t>起始位置</w:t>
            </w:r>
            <w:r>
              <w:rPr>
                <w:rFonts w:hint="eastAsia"/>
              </w:rPr>
              <w:t>0</w:t>
            </w:r>
          </w:p>
        </w:tc>
      </w:tr>
      <w:tr w:rsidR="00E62838" w14:paraId="0E666E37" w14:textId="77777777" w:rsidTr="005A0A27">
        <w:trPr>
          <w:trHeight w:val="311"/>
          <w:jc w:val="center"/>
        </w:trPr>
        <w:tc>
          <w:tcPr>
            <w:tcW w:w="3910" w:type="dxa"/>
          </w:tcPr>
          <w:p w14:paraId="653F53F6" w14:textId="77777777" w:rsidR="00E62838" w:rsidRPr="005A0A27" w:rsidRDefault="00000000" w:rsidP="005A0A27">
            <w:pPr>
              <w:pStyle w:val="TableParagraph"/>
            </w:pPr>
            <w:r w:rsidRPr="005A0A27">
              <w:t>导轨最左端位置数值</w:t>
            </w:r>
            <w:r w:rsidRPr="005A0A27">
              <w:t>(</w:t>
            </w:r>
            <w:r w:rsidRPr="005A0A27">
              <w:t>估算</w:t>
            </w:r>
            <w:r w:rsidRPr="005A0A27">
              <w:t>)</w:t>
            </w:r>
          </w:p>
        </w:tc>
        <w:tc>
          <w:tcPr>
            <w:tcW w:w="3937" w:type="dxa"/>
          </w:tcPr>
          <w:p w14:paraId="49850039" w14:textId="1E6452A3" w:rsidR="00E62838" w:rsidRPr="005A0A27" w:rsidRDefault="00000000" w:rsidP="005A0A27">
            <w:pPr>
              <w:pStyle w:val="TableParagraph"/>
            </w:pPr>
            <w:r w:rsidRPr="005A0A27">
              <w:t>1</w:t>
            </w:r>
            <w:r w:rsidR="00FE3C23">
              <w:rPr>
                <w:rFonts w:hint="eastAsia"/>
              </w:rPr>
              <w:t>90.60mm</w:t>
            </w:r>
          </w:p>
        </w:tc>
      </w:tr>
      <w:tr w:rsidR="00E62838" w14:paraId="3592FC7E" w14:textId="77777777" w:rsidTr="005A0A27">
        <w:trPr>
          <w:trHeight w:val="313"/>
          <w:jc w:val="center"/>
        </w:trPr>
        <w:tc>
          <w:tcPr>
            <w:tcW w:w="3910" w:type="dxa"/>
          </w:tcPr>
          <w:p w14:paraId="0A9EEFDA" w14:textId="77777777" w:rsidR="00E62838" w:rsidRPr="005A0A27" w:rsidRDefault="00000000" w:rsidP="005A0A27">
            <w:pPr>
              <w:pStyle w:val="TableParagraph"/>
            </w:pPr>
            <w:r w:rsidRPr="005A0A27">
              <w:t>导轨最右端位置数值</w:t>
            </w:r>
            <w:r w:rsidRPr="005A0A27">
              <w:t>(</w:t>
            </w:r>
            <w:r w:rsidRPr="005A0A27">
              <w:t>估算</w:t>
            </w:r>
            <w:r w:rsidRPr="005A0A27">
              <w:t>)</w:t>
            </w:r>
          </w:p>
        </w:tc>
        <w:tc>
          <w:tcPr>
            <w:tcW w:w="3937" w:type="dxa"/>
          </w:tcPr>
          <w:p w14:paraId="0E6436B2" w14:textId="42E9E983" w:rsidR="00E62838" w:rsidRPr="005A0A27" w:rsidRDefault="00000000" w:rsidP="005A0A27">
            <w:pPr>
              <w:pStyle w:val="TableParagraph"/>
            </w:pPr>
            <w:r w:rsidRPr="005A0A27">
              <w:t>-</w:t>
            </w:r>
            <w:r w:rsidR="00FE3C23">
              <w:rPr>
                <w:rFonts w:hint="eastAsia"/>
              </w:rPr>
              <w:t>205.67mm</w:t>
            </w:r>
          </w:p>
        </w:tc>
      </w:tr>
      <w:tr w:rsidR="00E62838" w14:paraId="2643C3F9" w14:textId="77777777" w:rsidTr="005A0A27">
        <w:trPr>
          <w:trHeight w:val="936"/>
          <w:jc w:val="center"/>
        </w:trPr>
        <w:tc>
          <w:tcPr>
            <w:tcW w:w="3910" w:type="dxa"/>
          </w:tcPr>
          <w:p w14:paraId="62ED3F98" w14:textId="77777777" w:rsidR="00E62838" w:rsidRPr="005A0A27" w:rsidRDefault="00000000" w:rsidP="005A0A27">
            <w:pPr>
              <w:pStyle w:val="TableParagraph"/>
            </w:pPr>
            <w:r w:rsidRPr="005A0A27">
              <w:t>实验思考</w:t>
            </w:r>
          </w:p>
        </w:tc>
        <w:tc>
          <w:tcPr>
            <w:tcW w:w="3937" w:type="dxa"/>
          </w:tcPr>
          <w:p w14:paraId="3E248C92" w14:textId="77777777" w:rsidR="00EB45F7" w:rsidRDefault="00000000" w:rsidP="005A0A27">
            <w:pPr>
              <w:pStyle w:val="TableParagraph"/>
            </w:pPr>
            <w:r w:rsidRPr="005A0A27">
              <w:t>摆杆顺时针转动为</w:t>
            </w:r>
            <w:proofErr w:type="gramStart"/>
            <w:r w:rsidRPr="005A0A27">
              <w:t>正角度</w:t>
            </w:r>
            <w:proofErr w:type="gramEnd"/>
            <w:r w:rsidRPr="005A0A27">
              <w:t>;</w:t>
            </w:r>
          </w:p>
          <w:p w14:paraId="17B56DD8" w14:textId="76949BA9" w:rsidR="00E62838" w:rsidRPr="005A0A27" w:rsidRDefault="00000000" w:rsidP="005A0A27">
            <w:pPr>
              <w:pStyle w:val="TableParagraph"/>
            </w:pPr>
            <w:r w:rsidRPr="005A0A27">
              <w:t>摆杆计数最多转圈数</w:t>
            </w:r>
            <w:r w:rsidR="005A0A27">
              <w:rPr>
                <w:rFonts w:hint="eastAsia"/>
              </w:rPr>
              <w:t>的限制为记录该数据的数据类型值的上限</w:t>
            </w:r>
            <w:r w:rsidRPr="005A0A27">
              <w:t>；</w:t>
            </w:r>
          </w:p>
        </w:tc>
      </w:tr>
    </w:tbl>
    <w:p w14:paraId="7E13460C" w14:textId="18C27981" w:rsidR="002302A4" w:rsidRDefault="00000000" w:rsidP="002302A4">
      <w:pPr>
        <w:pStyle w:val="a"/>
        <w:sectPr w:rsidR="002302A4" w:rsidSect="005C1AAB">
          <w:type w:val="continuous"/>
          <w:pgSz w:w="11910" w:h="16840"/>
          <w:pgMar w:top="720" w:right="720" w:bottom="720" w:left="720" w:header="720" w:footer="720" w:gutter="0"/>
          <w:cols w:space="720"/>
          <w:docGrid w:linePitch="299"/>
        </w:sectPr>
      </w:pPr>
      <w:r>
        <w:t>运动测试</w:t>
      </w:r>
    </w:p>
    <w:p w14:paraId="1B317F5A" w14:textId="77777777" w:rsidR="00EB45F7" w:rsidRDefault="00EB45F7">
      <w:pPr>
        <w:pStyle w:val="a4"/>
        <w:rPr>
          <w:rFonts w:hint="eastAsia"/>
          <w:sz w:val="2"/>
        </w:rPr>
      </w:pPr>
    </w:p>
    <w:p w14:paraId="00A93EDF" w14:textId="77777777" w:rsidR="00EB45F7" w:rsidRDefault="005C1AAB" w:rsidP="005C1AAB">
      <w:pPr>
        <w:pStyle w:val="a8"/>
      </w:pPr>
      <w:r>
        <w:rPr>
          <w:rFonts w:hint="eastAsia"/>
          <w:noProof/>
        </w:rPr>
        <w:drawing>
          <wp:inline distT="0" distB="0" distL="0" distR="0" wp14:anchorId="21C4B755" wp14:editId="6E0ABBAE">
            <wp:extent cx="5979160" cy="3240405"/>
            <wp:effectExtent l="0" t="0" r="2540" b="0"/>
            <wp:docPr id="575757960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916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42A5A" w14:textId="0DD1D690" w:rsidR="00E62838" w:rsidRPr="007808D6" w:rsidRDefault="002302A4" w:rsidP="007808D6">
      <w:pPr>
        <w:pStyle w:val="a8"/>
        <w:rPr>
          <w:sz w:val="20"/>
        </w:rPr>
        <w:sectPr w:rsidR="00E62838" w:rsidRPr="007808D6" w:rsidSect="005C1AAB">
          <w:type w:val="continuous"/>
          <w:pgSz w:w="11910" w:h="16840"/>
          <w:pgMar w:top="720" w:right="720" w:bottom="720" w:left="720" w:header="720" w:footer="720" w:gutter="0"/>
          <w:cols w:space="720"/>
        </w:sect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634102">
        <w:rPr>
          <w:noProof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proofErr w:type="gramStart"/>
      <w:r w:rsidR="007808D6">
        <w:rPr>
          <w:rFonts w:hint="eastAsia"/>
        </w:rPr>
        <w:t>顺摆实测</w:t>
      </w:r>
      <w:proofErr w:type="gramEnd"/>
      <w:r w:rsidR="007808D6">
        <w:rPr>
          <w:rFonts w:hint="eastAsia"/>
        </w:rPr>
        <w:t>截图</w:t>
      </w:r>
    </w:p>
    <w:p w14:paraId="0ADCD988" w14:textId="77777777" w:rsidR="00EB45F7" w:rsidRDefault="007808D6" w:rsidP="007808D6">
      <w:pPr>
        <w:pStyle w:val="a8"/>
      </w:pPr>
      <w:r>
        <w:rPr>
          <w:noProof/>
        </w:rPr>
        <w:lastRenderedPageBreak/>
        <w:drawing>
          <wp:inline distT="0" distB="0" distL="0" distR="0" wp14:anchorId="2C4C681A" wp14:editId="0EA4F1C3">
            <wp:extent cx="5354955" cy="4830445"/>
            <wp:effectExtent l="0" t="0" r="0" b="8255"/>
            <wp:docPr id="306247694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4955" cy="483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06FAC" w14:textId="09E5ECB7" w:rsidR="00EB45F7" w:rsidRDefault="007808D6" w:rsidP="007808D6">
      <w:pPr>
        <w:pStyle w:val="a8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34102"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proofErr w:type="gramStart"/>
      <w:r w:rsidRPr="007808D6">
        <w:rPr>
          <w:rFonts w:hint="eastAsia"/>
        </w:rPr>
        <w:t>顺摆仿真</w:t>
      </w:r>
      <w:proofErr w:type="gramEnd"/>
      <w:r>
        <w:rPr>
          <w:rFonts w:hint="eastAsia"/>
        </w:rPr>
        <w:t>截图</w:t>
      </w:r>
    </w:p>
    <w:p w14:paraId="7EB05B81" w14:textId="136C38A9" w:rsidR="00E62838" w:rsidRDefault="00D662B3" w:rsidP="00D662B3">
      <w:pPr>
        <w:pStyle w:val="a9"/>
        <w:ind w:firstLine="480"/>
      </w:pPr>
      <w:r w:rsidRPr="00D662B3">
        <w:rPr>
          <w:rFonts w:hint="eastAsia"/>
        </w:rPr>
        <w:t>交互界面，输入</w:t>
      </w:r>
      <w:r w:rsidRPr="00D662B3">
        <w:rPr>
          <w:rFonts w:hint="eastAsia"/>
        </w:rPr>
        <w:t>0.3A</w:t>
      </w:r>
      <w:r w:rsidRPr="00D662B3">
        <w:rPr>
          <w:rFonts w:hint="eastAsia"/>
        </w:rPr>
        <w:t>目标电流，滑块向左运动；输入</w:t>
      </w:r>
      <w:r w:rsidRPr="00D662B3">
        <w:rPr>
          <w:rFonts w:hint="eastAsia"/>
        </w:rPr>
        <w:t>-0.3A</w:t>
      </w:r>
      <w:r w:rsidRPr="00D662B3">
        <w:rPr>
          <w:rFonts w:hint="eastAsia"/>
        </w:rPr>
        <w:t>目标电流，滑块向右运动。</w:t>
      </w:r>
    </w:p>
    <w:p w14:paraId="3CA89744" w14:textId="1CD4B711" w:rsidR="00223B9E" w:rsidRDefault="00223B9E" w:rsidP="00223B9E">
      <w:pPr>
        <w:pStyle w:val="2"/>
      </w:pPr>
      <w:r>
        <w:rPr>
          <w:rFonts w:hint="eastAsia"/>
        </w:rPr>
        <w:t>五、实验思考</w:t>
      </w:r>
    </w:p>
    <w:p w14:paraId="2042E6BF" w14:textId="600F76DB" w:rsidR="00223B9E" w:rsidRDefault="00223B9E" w:rsidP="00D662B3">
      <w:pPr>
        <w:pStyle w:val="a9"/>
        <w:ind w:firstLine="480"/>
        <w:rPr>
          <w:rFonts w:hint="eastAsia"/>
        </w:rPr>
      </w:pPr>
      <w:r w:rsidRPr="00223B9E">
        <w:rPr>
          <w:rFonts w:hint="eastAsia"/>
        </w:rPr>
        <w:t>在</w:t>
      </w:r>
      <w:proofErr w:type="gramStart"/>
      <w:r w:rsidRPr="00223B9E">
        <w:rPr>
          <w:rFonts w:hint="eastAsia"/>
        </w:rPr>
        <w:t>顺摆或倒立摆控制</w:t>
      </w:r>
      <w:proofErr w:type="gramEnd"/>
      <w:r w:rsidRPr="00223B9E">
        <w:rPr>
          <w:rFonts w:hint="eastAsia"/>
        </w:rPr>
        <w:t>实验台中，程序的输入端口在</w:t>
      </w:r>
      <w:r w:rsidRPr="00223B9E">
        <w:rPr>
          <w:rFonts w:hint="eastAsia"/>
        </w:rPr>
        <w:t xml:space="preserve"> Simulink </w:t>
      </w:r>
      <w:r w:rsidRPr="00223B9E">
        <w:rPr>
          <w:rFonts w:hint="eastAsia"/>
        </w:rPr>
        <w:t>的实物控制模型中进行指定。编译并部署程序后，可以通过人机交互界面在相应的参数位置设置控制参数，并将其下发至控制系统。系统的数据采集主要依靠机械装置中配置的传感器完成，传感器将检测到的信号上传至计算机，并在人机交互界面上实时显示。</w:t>
      </w:r>
    </w:p>
    <w:p w14:paraId="253B5974" w14:textId="0F790011" w:rsidR="00D662B3" w:rsidRDefault="00D662B3" w:rsidP="00F43713">
      <w:pPr>
        <w:rPr>
          <w:rFonts w:hint="eastAsia"/>
        </w:rPr>
        <w:sectPr w:rsidR="00D662B3" w:rsidSect="005C1AAB">
          <w:pgSz w:w="11910" w:h="16840"/>
          <w:pgMar w:top="720" w:right="720" w:bottom="720" w:left="720" w:header="720" w:footer="720" w:gutter="0"/>
          <w:cols w:space="720"/>
        </w:sectPr>
      </w:pPr>
    </w:p>
    <w:p w14:paraId="43B916B1" w14:textId="6F0E2F32" w:rsidR="00EB45F7" w:rsidRDefault="00000000" w:rsidP="00F43713">
      <w:pPr>
        <w:pStyle w:val="10"/>
        <w:rPr>
          <w:rFonts w:hint="eastAsia"/>
        </w:rPr>
      </w:pPr>
      <w:r>
        <w:lastRenderedPageBreak/>
        <w:t xml:space="preserve">实验二 </w:t>
      </w:r>
      <w:proofErr w:type="gramStart"/>
      <w:r>
        <w:t>顺摆/倒摆系统</w:t>
      </w:r>
      <w:proofErr w:type="gramEnd"/>
      <w:r w:rsidR="0080413D" w:rsidRPr="0080413D">
        <w:rPr>
          <w:rFonts w:hint="eastAsia"/>
        </w:rPr>
        <w:t>的建模与仿真实验</w:t>
      </w:r>
    </w:p>
    <w:p w14:paraId="0C589AF1" w14:textId="77777777" w:rsidR="00EB45F7" w:rsidRDefault="00000000" w:rsidP="00F43713">
      <w:pPr>
        <w:pStyle w:val="2"/>
        <w:rPr>
          <w:rFonts w:hint="eastAsia"/>
        </w:rPr>
      </w:pPr>
      <w:r>
        <w:rPr>
          <w:spacing w:val="-2"/>
        </w:rPr>
        <w:t>一、</w:t>
      </w:r>
      <w:r>
        <w:t>实验目的</w:t>
      </w:r>
    </w:p>
    <w:p w14:paraId="3EDB9524" w14:textId="6907E0A6" w:rsidR="00EB45F7" w:rsidRDefault="00000000" w:rsidP="009531EE">
      <w:pPr>
        <w:pStyle w:val="a9"/>
        <w:ind w:firstLine="484"/>
      </w:pPr>
      <w:r>
        <w:rPr>
          <w:spacing w:val="2"/>
        </w:rPr>
        <w:t>掌握对实际系统进行机理数学建模的方法，利用</w:t>
      </w:r>
      <w:r>
        <w:t>MATLAB</w:t>
      </w:r>
      <w:r>
        <w:rPr>
          <w:spacing w:val="-4"/>
        </w:rPr>
        <w:t>对系统模型进行方针和</w:t>
      </w:r>
      <w:r>
        <w:t>分析，通过比较仿真与实验测试系统的开环响应特性，评估数学模型的有效性</w:t>
      </w:r>
    </w:p>
    <w:p w14:paraId="4A6D3506" w14:textId="77777777" w:rsidR="00EB45F7" w:rsidRDefault="00000000" w:rsidP="00F43713">
      <w:pPr>
        <w:pStyle w:val="2"/>
        <w:rPr>
          <w:rFonts w:hint="eastAsia"/>
        </w:rPr>
      </w:pPr>
      <w:r>
        <w:rPr>
          <w:spacing w:val="-2"/>
        </w:rPr>
        <w:t>二、</w:t>
      </w:r>
      <w:r>
        <w:t>实验原理</w:t>
      </w:r>
    </w:p>
    <w:p w14:paraId="13A87749" w14:textId="77777777" w:rsidR="00EB45F7" w:rsidRDefault="00000000" w:rsidP="009531EE">
      <w:pPr>
        <w:pStyle w:val="a"/>
        <w:numPr>
          <w:ilvl w:val="0"/>
          <w:numId w:val="19"/>
        </w:numPr>
        <w:ind w:left="357" w:hanging="357"/>
      </w:pPr>
      <w:r>
        <w:t>倒立摆</w:t>
      </w:r>
      <w:r>
        <w:t>/</w:t>
      </w:r>
      <w:proofErr w:type="gramStart"/>
      <w:r>
        <w:t>顺摆系统</w:t>
      </w:r>
      <w:proofErr w:type="gramEnd"/>
      <w:r>
        <w:t>传递函数模型建模</w:t>
      </w:r>
    </w:p>
    <w:p w14:paraId="0ECADAEA" w14:textId="77777777" w:rsidR="00EB45F7" w:rsidRDefault="009531EE" w:rsidP="009531EE">
      <w:pPr>
        <w:pStyle w:val="a8"/>
      </w:pPr>
      <w:r>
        <w:rPr>
          <w:noProof/>
        </w:rPr>
        <w:drawing>
          <wp:inline distT="0" distB="0" distL="0" distR="0" wp14:anchorId="35009C4B" wp14:editId="7378B1D9">
            <wp:extent cx="2487311" cy="1630299"/>
            <wp:effectExtent l="0" t="0" r="8255" b="8255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7311" cy="163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0CD00" w14:textId="41F610A8" w:rsidR="00EB45F7" w:rsidRDefault="009531EE" w:rsidP="009531EE">
      <w:pPr>
        <w:pStyle w:val="a8"/>
        <w:rPr>
          <w:spacing w:val="-3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634102">
        <w:rPr>
          <w:noProof/>
        </w:rPr>
        <w:t>3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spacing w:val="-3"/>
        </w:rPr>
        <w:t>直线一级倒立</w:t>
      </w:r>
      <w:proofErr w:type="gramStart"/>
      <w:r>
        <w:rPr>
          <w:spacing w:val="-3"/>
        </w:rPr>
        <w:t>摆系统</w:t>
      </w:r>
      <w:proofErr w:type="gramEnd"/>
      <w:r>
        <w:rPr>
          <w:spacing w:val="-3"/>
        </w:rPr>
        <w:t>示意图</w:t>
      </w:r>
    </w:p>
    <w:p w14:paraId="5795273B" w14:textId="77777777" w:rsidR="00EB45F7" w:rsidRDefault="00EB45F7" w:rsidP="009531EE">
      <w:pPr>
        <w:rPr>
          <w:rFonts w:hint="eastAsia"/>
        </w:rPr>
      </w:pPr>
    </w:p>
    <w:p w14:paraId="258F9652" w14:textId="77777777" w:rsidR="00EB45F7" w:rsidRDefault="00000000" w:rsidP="009531EE">
      <w:pPr>
        <w:pStyle w:val="a8"/>
        <w:rPr>
          <w:sz w:val="20"/>
        </w:rPr>
      </w:pPr>
      <w:r>
        <w:rPr>
          <w:noProof/>
        </w:rPr>
        <w:drawing>
          <wp:inline distT="0" distB="0" distL="0" distR="0" wp14:anchorId="646A0EF3" wp14:editId="52504F9B">
            <wp:extent cx="2725911" cy="1312164"/>
            <wp:effectExtent l="0" t="0" r="0" b="254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5911" cy="131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7D079" w14:textId="357E4806" w:rsidR="00EB45F7" w:rsidRDefault="009531EE" w:rsidP="009531EE">
      <w:pPr>
        <w:pStyle w:val="a8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634102">
        <w:rPr>
          <w:noProof/>
        </w:rPr>
        <w:t>4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spacing w:val="-3"/>
        </w:rPr>
        <w:t>小车及摆杆受力分析</w:t>
      </w:r>
    </w:p>
    <w:p w14:paraId="193CF55A" w14:textId="77777777" w:rsidR="00EB45F7" w:rsidRDefault="00000000" w:rsidP="0074041A">
      <w:pPr>
        <w:pStyle w:val="a9"/>
        <w:ind w:firstLine="480"/>
      </w:pPr>
      <w:r>
        <w:t>摆杆质心位置</w:t>
      </w:r>
    </w:p>
    <w:p w14:paraId="7365D74D" w14:textId="77777777" w:rsidR="00EB45F7" w:rsidRDefault="00000000" w:rsidP="00392D16">
      <w:pPr>
        <w:pStyle w:val="ab"/>
      </w:pPr>
      <m:oMathPara>
        <m:oMath>
          <m:sSub>
            <m:sSubPr>
              <m:ctrlPr>
                <w:rPr>
                  <w:rFonts w:eastAsiaTheme="minorEastAsia" w:cs="Cambria Math"/>
                  <w:i/>
                </w:rPr>
              </m:ctrlPr>
            </m:sSubPr>
            <m:e>
              <m:r>
                <m:t>a</m:t>
              </m:r>
              <m:ctrlPr>
                <w:rPr>
                  <w:i/>
                </w:rPr>
              </m:ctrlPr>
            </m:e>
            <m:sub>
              <m:r>
                <m:t>p</m:t>
              </m:r>
            </m:sub>
          </m:sSub>
          <m:r>
            <m:t>=</m:t>
          </m:r>
          <m:d>
            <m:dPr>
              <m:ctrlPr>
                <w:rPr>
                  <w:i/>
                </w:rPr>
              </m:ctrlPr>
            </m:dPr>
            <m:e>
              <m:r>
                <m:t>x-l</m:t>
              </m:r>
              <m:func>
                <m:funcPr>
                  <m:ctrlPr>
                    <w:rPr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m:t>sin</m:t>
                  </m:r>
                </m:fName>
                <m:e>
                  <m:r>
                    <m:t>φ</m:t>
                  </m:r>
                </m:e>
              </m:func>
            </m:e>
          </m:d>
          <m:r>
            <m:t>i+l</m:t>
          </m:r>
          <m:func>
            <m:funcPr>
              <m:ctrlPr>
                <w:rPr>
                  <w:i/>
                </w:rPr>
              </m:ctrlPr>
            </m:funcPr>
            <m:fName>
              <m:r>
                <m:rPr>
                  <m:sty m:val="p"/>
                </m:rPr>
                <m:t>cos</m:t>
              </m:r>
            </m:fName>
            <m:e>
              <m:r>
                <m:t>φ</m:t>
              </m:r>
            </m:e>
          </m:func>
          <m:r>
            <m:t>j</m:t>
          </m:r>
        </m:oMath>
      </m:oMathPara>
    </w:p>
    <w:p w14:paraId="48700072" w14:textId="6E423497" w:rsidR="00EB45F7" w:rsidRDefault="00000000" w:rsidP="0074041A">
      <w:pPr>
        <w:pStyle w:val="a9"/>
        <w:ind w:firstLine="476"/>
      </w:pPr>
      <w:r>
        <w:rPr>
          <w:spacing w:val="-2"/>
        </w:rPr>
        <w:t>摆杆在</w:t>
      </w:r>
      <w:r>
        <w:rPr>
          <w:rFonts w:ascii="Cambria Math" w:eastAsia="Cambria Math"/>
          <w:spacing w:val="-2"/>
        </w:rPr>
        <w:t>𝑥</w:t>
      </w:r>
      <w:r>
        <w:rPr>
          <w:i/>
          <w:spacing w:val="-2"/>
          <w:sz w:val="23"/>
        </w:rPr>
        <w:t>，</w:t>
      </w:r>
      <w:r>
        <w:rPr>
          <w:rFonts w:ascii="Cambria Math" w:eastAsia="Cambria Math"/>
          <w:spacing w:val="-2"/>
        </w:rPr>
        <w:t>𝑦</w:t>
      </w:r>
      <w:r>
        <w:t>方向上的加速度可由质心位置的二阶导求得</w:t>
      </w:r>
      <w:r w:rsidR="0074041A">
        <w:rPr>
          <w:rFonts w:hint="eastAsia"/>
        </w:rPr>
        <w:t>，</w:t>
      </w:r>
      <w:r>
        <w:t>摆杆在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spacing w:val="-7"/>
        </w:rPr>
        <w:t>,</w:t>
      </w:r>
      <w:r>
        <w:rPr>
          <w:rFonts w:ascii="Cambria Math" w:eastAsia="Cambria Math" w:hAnsi="Cambria Math"/>
        </w:rPr>
        <w:t>𝑦</w:t>
      </w:r>
      <w:r>
        <w:t>方向上的受力有</w:t>
      </w:r>
    </w:p>
    <w:p w14:paraId="76E77C34" w14:textId="77777777" w:rsidR="00EB45F7" w:rsidRDefault="00000000" w:rsidP="0074041A">
      <w:pPr>
        <w:pStyle w:val="ab"/>
      </w:pPr>
      <m:oMathPara>
        <m:oMath>
          <m:d>
            <m:dPr>
              <m:begChr m:val="{"/>
              <m:endChr m:val=""/>
              <m:ctrlPr/>
            </m:dPr>
            <m:e>
              <m:eqArr>
                <m:eqArrPr>
                  <m:ctrlPr/>
                </m:eqArrPr>
                <m:e>
                  <m:sSub>
                    <m:sSubPr>
                      <m:ctrlPr>
                        <w:rPr>
                          <w:spacing w:val="6"/>
                        </w:rPr>
                      </m:ctrlPr>
                    </m:sSubPr>
                    <m:e>
                      <m:r>
                        <w:rPr>
                          <w:spacing w:val="6"/>
                        </w:rPr>
                        <m:t>F</m:t>
                      </m:r>
                    </m:e>
                    <m:sub>
                      <m:r>
                        <w:rPr>
                          <w:spacing w:val="6"/>
                        </w:rPr>
                        <m:t>x</m:t>
                      </m:r>
                    </m:sub>
                  </m:sSub>
                  <m:r>
                    <m:rPr>
                      <m:sty m:val="p"/>
                    </m:rPr>
                    <w:rPr>
                      <w:spacing w:val="6"/>
                    </w:rPr>
                    <m:t>=</m:t>
                  </m:r>
                  <m:r>
                    <m:t>m</m:t>
                  </m:r>
                  <m:sSub>
                    <m:sSubPr>
                      <m:ctrlPr/>
                    </m:sSubPr>
                    <m:e>
                      <m:r>
                        <m:t>a</m:t>
                      </m:r>
                    </m:e>
                    <m:sub>
                      <m:r>
                        <w:rPr>
                          <w:rFonts w:eastAsiaTheme="minorEastAsia"/>
                        </w:rPr>
                        <m:t>x</m:t>
                      </m:r>
                    </m:sub>
                  </m:sSub>
                  <m:r>
                    <m:rPr>
                      <m:sty m:val="p"/>
                    </m:rPr>
                    <w:rPr>
                      <w:spacing w:val="6"/>
                    </w:rPr>
                    <m:t>=</m:t>
                  </m:r>
                  <m:r>
                    <m:t>m</m:t>
                  </m:r>
                  <m:acc>
                    <m:accPr>
                      <m:chr m:val="̈"/>
                      <m:ctrlPr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w:rPr>
                      <w:spacing w:val="2"/>
                    </w:rPr>
                    <m:t>+</m:t>
                  </m:r>
                  <m:r>
                    <m:t>ml</m:t>
                  </m:r>
                  <m:func>
                    <m:funcPr>
                      <m:ctrlPr/>
                    </m:funcPr>
                    <m:fName>
                      <m:r>
                        <m:rPr>
                          <m:sty m:val="p"/>
                        </m:rPr>
                        <m:t>sin</m:t>
                      </m:r>
                    </m:fName>
                    <m:e>
                      <m:r>
                        <m:t>φ</m:t>
                      </m:r>
                    </m:e>
                  </m:func>
                  <m:sSup>
                    <m:sSupPr>
                      <m:ctrlPr>
                        <w:rPr>
                          <w:vertAlign w:val="superscript"/>
                        </w:rPr>
                      </m:ctrlPr>
                    </m:sSupPr>
                    <m:e>
                      <m:acc>
                        <m:accPr>
                          <m:chr m:val="̇"/>
                          <m:ctrlPr/>
                        </m:accPr>
                        <m:e>
                          <m:r>
                            <m:t>φ</m:t>
                          </m:r>
                          <m:ctrlPr>
                            <w:rPr>
                              <w:spacing w:val="2"/>
                            </w:rPr>
                          </m:ctrlPr>
                        </m:e>
                      </m:acc>
                      <m:ctrlPr>
                        <w:rPr>
                          <w:rFonts w:eastAsiaTheme="minorEastAsia"/>
                          <w:vertAlign w:val="superscript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eastAsiaTheme="minorEastAsia"/>
                          <w:vertAlign w:val="superscript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spacing w:val="2"/>
                    </w:rPr>
                    <m:t>-</m:t>
                  </m:r>
                  <m:r>
                    <w:rPr>
                      <w:spacing w:val="-2"/>
                    </w:rPr>
                    <m:t>ml</m:t>
                  </m:r>
                  <m:func>
                    <m:funcPr>
                      <m:ctrlPr>
                        <w:rPr>
                          <w:spacing w:val="-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spacing w:val="-2"/>
                        </w:rPr>
                        <m:t>cos</m:t>
                      </m:r>
                    </m:fName>
                    <m:e>
                      <m:r>
                        <w:rPr>
                          <w:spacing w:val="-2"/>
                        </w:rPr>
                        <m:t>φ</m:t>
                      </m:r>
                    </m:e>
                  </m:func>
                  <m:acc>
                    <m:accPr>
                      <m:chr m:val="̈"/>
                      <m:ctrlPr>
                        <w:rPr>
                          <w:spacing w:val="-2"/>
                        </w:rPr>
                      </m:ctrlPr>
                    </m:accPr>
                    <m:e>
                      <m:r>
                        <w:rPr>
                          <w:spacing w:val="-2"/>
                        </w:rPr>
                        <m:t>φ</m:t>
                      </m:r>
                    </m:e>
                  </m:acc>
                </m:e>
                <m:e>
                  <m:sSub>
                    <m:sSubPr>
                      <m:ctrlPr>
                        <w:rPr>
                          <w:i/>
                        </w:rPr>
                      </m:ctrlPr>
                    </m:sSubPr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t>=</m:t>
                  </m:r>
                  <m:sSub>
                    <m:sSubPr>
                      <m:ctrlPr>
                        <w:rPr>
                          <w:i/>
                        </w:rPr>
                      </m:ctrlPr>
                    </m:sSubPr>
                    <m:e>
                      <m:r>
                        <m:t>ma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t>+mg=mg-ml</m:t>
                  </m:r>
                  <m:func>
                    <m:funcPr>
                      <m:ctrlPr>
                        <w:rPr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m:t>cos</m:t>
                      </m:r>
                    </m:fName>
                    <m:e>
                      <m:r>
                        <m:t>φ</m:t>
                      </m:r>
                    </m:e>
                  </m:func>
                  <m:sSup>
                    <m:sSupPr>
                      <m:ctrlPr>
                        <w:rPr>
                          <w:i/>
                        </w:rPr>
                      </m:ctrlPr>
                    </m:sSupPr>
                    <m:e>
                      <m:acc>
                        <m:accPr>
                          <m:chr m:val="̇"/>
                          <m:ctrlPr>
                            <w:rPr>
                              <w:i/>
                            </w:rPr>
                          </m:ctrlPr>
                        </m:accPr>
                        <m:e>
                          <m:r>
                            <m:t>φ</m:t>
                          </m:r>
                        </m:e>
                      </m:acc>
                      <m:ctrlPr>
                        <w:rPr>
                          <w:rFonts w:eastAsiaTheme="minorEastAsia"/>
                          <w:i/>
                        </w:rPr>
                      </m:ctrlPr>
                    </m:e>
                    <m:sup>
                      <m:r>
                        <w:rPr>
                          <w:rFonts w:eastAsiaTheme="minorEastAsia"/>
                        </w:rPr>
                        <m:t>2</m:t>
                      </m:r>
                    </m:sup>
                  </m:sSup>
                  <m:r>
                    <m:t>+</m:t>
                  </m:r>
                  <m:func>
                    <m:funcPr>
                      <m:ctrlPr>
                        <w:rPr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m:t>sin</m:t>
                      </m:r>
                    </m:fName>
                    <m:e>
                      <m:r>
                        <m:t>φ</m:t>
                      </m:r>
                    </m:e>
                  </m:func>
                  <m:acc>
                    <m:accPr>
                      <m:chr m:val="̈"/>
                      <m:ctrlPr>
                        <w:rPr>
                          <w:spacing w:val="-2"/>
                        </w:rPr>
                      </m:ctrlPr>
                    </m:accPr>
                    <m:e>
                      <m:r>
                        <w:rPr>
                          <w:spacing w:val="-2"/>
                        </w:rPr>
                        <m:t>φ</m:t>
                      </m:r>
                    </m:e>
                  </m:acc>
                </m:e>
              </m:eqArr>
            </m:e>
          </m:d>
        </m:oMath>
      </m:oMathPara>
    </w:p>
    <w:p w14:paraId="4DB36966" w14:textId="77777777" w:rsidR="00EB45F7" w:rsidRDefault="00000000" w:rsidP="009928E0">
      <w:pPr>
        <w:pStyle w:val="a9"/>
        <w:ind w:firstLine="480"/>
      </w:pPr>
      <w:r>
        <w:t>摆杆的受力矩有</w:t>
      </w:r>
    </w:p>
    <w:p w14:paraId="70AA78C8" w14:textId="77777777" w:rsidR="00EB45F7" w:rsidRDefault="009928E0" w:rsidP="009928E0">
      <w:pPr>
        <w:pStyle w:val="ab"/>
      </w:pPr>
      <m:oMathPara>
        <m:oMath>
          <m:r>
            <m:t>J</m:t>
          </m:r>
          <m:acc>
            <m:accPr>
              <m:chr m:val="̈"/>
              <m:ctrlPr>
                <w:rPr>
                  <w:i/>
                </w:rPr>
              </m:ctrlPr>
            </m:accPr>
            <m:e>
              <m:r>
                <m:t>φ</m:t>
              </m:r>
            </m:e>
          </m:acc>
          <m:r>
            <m:t>=</m:t>
          </m:r>
          <m:sSub>
            <m:sSubPr>
              <m:ctrlPr>
                <w:rPr>
                  <w:i/>
                </w:rPr>
              </m:ctrlPr>
            </m:sSubPr>
            <m:e>
              <m:r>
                <m:t>F</m:t>
              </m:r>
            </m:e>
            <m:sub>
              <m:r>
                <w:rPr>
                  <w:rFonts w:eastAsiaTheme="minorEastAsia"/>
                </w:rPr>
                <m:t>y</m:t>
              </m:r>
            </m:sub>
          </m:sSub>
          <m:r>
            <m:t>l</m:t>
          </m:r>
          <m:func>
            <m:funcPr>
              <m:ctrlPr>
                <w:rPr>
                  <w:i/>
                </w:rPr>
              </m:ctrlPr>
            </m:funcPr>
            <m:fName>
              <m:r>
                <m:rPr>
                  <m:sty m:val="p"/>
                </m:rPr>
                <m:t>sin</m:t>
              </m:r>
            </m:fName>
            <m:e>
              <m:r>
                <m:t>φ</m:t>
              </m:r>
            </m:e>
          </m:func>
          <m:r>
            <m:t>+</m:t>
          </m:r>
          <m:sSub>
            <m:sSubPr>
              <m:ctrlPr>
                <w:rPr>
                  <w:rFonts w:eastAsiaTheme="minorEastAsia"/>
                  <w:i/>
                  <w:spacing w:val="-2"/>
                </w:rPr>
              </m:ctrlPr>
            </m:sSubPr>
            <m:e>
              <m:r>
                <w:rPr>
                  <w:spacing w:val="-2"/>
                </w:rPr>
                <m:t>F</m:t>
              </m:r>
              <m:ctrlPr>
                <w:rPr>
                  <w:i/>
                  <w:spacing w:val="-2"/>
                </w:rPr>
              </m:ctrlPr>
            </m:e>
            <m:sub>
              <m:r>
                <w:rPr>
                  <w:rFonts w:eastAsiaTheme="minorEastAsia"/>
                  <w:spacing w:val="-2"/>
                </w:rPr>
                <m:t>x</m:t>
              </m:r>
            </m:sub>
          </m:sSub>
          <m:r>
            <w:rPr>
              <w:spacing w:val="-2"/>
            </w:rPr>
            <m:t>l</m:t>
          </m:r>
          <m:func>
            <m:funcPr>
              <m:ctrlPr>
                <w:rPr>
                  <w:i/>
                  <w:spacing w:val="-2"/>
                </w:rPr>
              </m:ctrlPr>
            </m:funcPr>
            <m:fName>
              <m:r>
                <m:rPr>
                  <m:sty m:val="p"/>
                </m:rPr>
                <w:rPr>
                  <w:spacing w:val="-2"/>
                </w:rPr>
                <m:t>cos</m:t>
              </m:r>
            </m:fName>
            <m:e>
              <m:r>
                <w:rPr>
                  <w:spacing w:val="-2"/>
                </w:rPr>
                <m:t>φ</m:t>
              </m:r>
            </m:e>
          </m:func>
        </m:oMath>
      </m:oMathPara>
    </w:p>
    <w:p w14:paraId="300D7C12" w14:textId="77777777" w:rsidR="00EB45F7" w:rsidRDefault="00000000" w:rsidP="005D7F9B">
      <w:pPr>
        <w:pStyle w:val="a9"/>
        <w:ind w:firstLine="480"/>
      </w:pPr>
      <w:r>
        <w:t>运动滑块受力有</w:t>
      </w:r>
    </w:p>
    <w:p w14:paraId="703303D9" w14:textId="77777777" w:rsidR="00EB45F7" w:rsidRDefault="00406496" w:rsidP="00406496">
      <w:pPr>
        <w:pStyle w:val="ab"/>
      </w:pPr>
      <m:oMathPara>
        <m:oMath>
          <m:r>
            <m:t>Mẍ=F-</m:t>
          </m:r>
          <m:sSub>
            <m:sSubPr>
              <m:ctrlPr>
                <w:rPr>
                  <w:i/>
                </w:rPr>
              </m:ctrlPr>
            </m:sSubPr>
            <m:e>
              <m:r>
                <m:t>F</m:t>
              </m:r>
            </m:e>
            <m:sub>
              <m:r>
                <w:rPr>
                  <w:rFonts w:eastAsiaTheme="minorEastAsia"/>
                </w:rPr>
                <m:t>x</m:t>
              </m:r>
            </m:sub>
          </m:sSub>
          <m:r>
            <m:t>-</m:t>
          </m:r>
          <m:r>
            <w:rPr>
              <w:spacing w:val="-5"/>
            </w:rPr>
            <m:t>bẋ</m:t>
          </m:r>
        </m:oMath>
      </m:oMathPara>
    </w:p>
    <w:p w14:paraId="3AF2F315" w14:textId="77777777" w:rsidR="00EB45F7" w:rsidRDefault="00000000" w:rsidP="005D7F9B">
      <w:pPr>
        <w:pStyle w:val="a9"/>
        <w:ind w:firstLine="480"/>
        <w:rPr>
          <w:rFonts w:ascii="Cambria Math" w:eastAsiaTheme="minorEastAsia"/>
        </w:rPr>
      </w:pPr>
      <w:r>
        <w:t>根据方程，整理可得</w:t>
      </w:r>
      <w:r>
        <w:rPr>
          <w:rFonts w:ascii="Cambria Math" w:eastAsia="Cambria Math"/>
        </w:rPr>
        <w:t>(</w:t>
      </w:r>
      <w:r>
        <w:t>线性化后</w:t>
      </w:r>
      <w:r>
        <w:rPr>
          <w:rFonts w:ascii="Cambria Math" w:eastAsia="Cambria Math"/>
          <w:spacing w:val="-5"/>
        </w:rPr>
        <w:t>):</w:t>
      </w:r>
    </w:p>
    <w:p w14:paraId="4312B9B7" w14:textId="77777777" w:rsidR="00EB45F7" w:rsidRDefault="00000000" w:rsidP="00406496">
      <w:pPr>
        <w:pStyle w:val="ab"/>
        <w:rPr>
          <w:oMath/>
        </w:rPr>
      </w:pPr>
      <m:oMathPara>
        <m:oMath>
          <m:d>
            <m:dPr>
              <m:begChr m:val="{"/>
              <m:endChr m:val=""/>
              <m:ctrlPr>
                <w:rPr>
                  <w:i/>
                </w:rPr>
              </m:ctrlPr>
            </m:dPr>
            <m:e>
              <m:eqArr>
                <m:eqArrPr>
                  <m:ctrlPr>
                    <w:rPr>
                      <w:i/>
                    </w:rPr>
                  </m:ctrlPr>
                </m:eqArrPr>
                <m:e>
                  <m:r>
                    <m:t>(J+m</m:t>
                  </m:r>
                  <m:sSup>
                    <m:sSupPr>
                      <m:ctrlPr>
                        <w:rPr>
                          <w:i/>
                        </w:rPr>
                      </m:ctrlPr>
                    </m:sSupPr>
                    <m:e>
                      <m:r>
                        <m:t>l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)</m:t>
                  </m:r>
                  <m:acc>
                    <m:accPr>
                      <m:chr m:val="̈"/>
                      <m:ctrlPr>
                        <w:rPr>
                          <w:rFonts w:eastAsiaTheme="minorEastAsia"/>
                          <w:i/>
                        </w:rPr>
                      </m:ctrlPr>
                    </m:accPr>
                    <m:e>
                      <m:r>
                        <w:rPr>
                          <w:rFonts w:eastAsiaTheme="minorEastAsia"/>
                        </w:rPr>
                        <m:t>φ</m:t>
                      </m:r>
                    </m:e>
                  </m:acc>
                  <m:r>
                    <m:t>=mglφ+ml</m:t>
                  </m:r>
                  <m:acc>
                    <m:accPr>
                      <m:chr m:val="̈"/>
                      <m:ctrlPr>
                        <w:rPr>
                          <w:rFonts w:eastAsiaTheme="minorEastAsia"/>
                          <w:i/>
                        </w:rPr>
                      </m:ctrlPr>
                    </m:accPr>
                    <m:e>
                      <m:r>
                        <w:rPr>
                          <w:rFonts w:eastAsiaTheme="minorEastAsia"/>
                        </w:rPr>
                        <m:t>x</m:t>
                      </m:r>
                    </m:e>
                  </m:acc>
                </m:e>
                <m:e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M+m</m:t>
                      </m:r>
                    </m:e>
                  </m:d>
                  <m:acc>
                    <m:accPr>
                      <m:chr m:val="̈"/>
                      <m:ctrlPr>
                        <w:rPr>
                          <w:rFonts w:eastAsiaTheme="minorEastAsia"/>
                          <w:i/>
                        </w:rPr>
                      </m:ctrlPr>
                    </m:accPr>
                    <m:e>
                      <m:r>
                        <w:rPr>
                          <w:rFonts w:eastAsiaTheme="minorEastAsia"/>
                        </w:rPr>
                        <m:t>x</m:t>
                      </m:r>
                    </m:e>
                  </m:acc>
                  <m:r>
                    <w:rPr>
                      <w:rFonts w:eastAsiaTheme="minorEastAsia"/>
                    </w:rPr>
                    <m:t>+ml</m:t>
                  </m:r>
                  <m:acc>
                    <m:accPr>
                      <m:chr m:val="̈"/>
                      <m:ctrlPr>
                        <w:rPr>
                          <w:rFonts w:eastAsiaTheme="minorEastAsia"/>
                          <w:i/>
                        </w:rPr>
                      </m:ctrlPr>
                    </m:accPr>
                    <m:e>
                      <m:r>
                        <w:rPr>
                          <w:rFonts w:eastAsiaTheme="minorEastAsia"/>
                        </w:rPr>
                        <m:t>φ</m:t>
                      </m:r>
                    </m:e>
                  </m:acc>
                  <m:r>
                    <w:rPr>
                      <w:rFonts w:eastAsiaTheme="minorEastAsia"/>
                    </w:rPr>
                    <m:t>+b</m:t>
                  </m:r>
                  <m:acc>
                    <m:accPr>
                      <m:chr m:val="̇"/>
                      <m:ctrlPr>
                        <w:rPr>
                          <w:rFonts w:eastAsiaTheme="minorEastAsia"/>
                          <w:i/>
                        </w:rPr>
                      </m:ctrlPr>
                    </m:accPr>
                    <m:e>
                      <m:r>
                        <w:rPr>
                          <w:rFonts w:eastAsiaTheme="minorEastAsia"/>
                        </w:rPr>
                        <m:t>x</m:t>
                      </m:r>
                    </m:e>
                  </m:acc>
                  <m:r>
                    <w:rPr>
                      <w:rFonts w:eastAsiaTheme="minorEastAsia"/>
                    </w:rPr>
                    <m:t>=F</m:t>
                  </m:r>
                </m:e>
              </m:eqArr>
              <m:ctrlPr>
                <w:rPr>
                  <w:rFonts w:eastAsiaTheme="minorEastAsia"/>
                  <w:i/>
                </w:rPr>
              </m:ctrlPr>
            </m:e>
          </m:d>
        </m:oMath>
      </m:oMathPara>
    </w:p>
    <w:p w14:paraId="74AC1E60" w14:textId="77777777" w:rsidR="00EB45F7" w:rsidRDefault="00000000" w:rsidP="005D7F9B">
      <w:pPr>
        <w:pStyle w:val="a9"/>
        <w:ind w:firstLine="480"/>
        <w:rPr>
          <w:rFonts w:ascii="Cambria Math" w:eastAsia="Cambria Math"/>
        </w:rPr>
      </w:pPr>
      <w:r>
        <w:t>根据时域方程，进行拉式变换，可得倒立摆传递函数</w:t>
      </w:r>
      <w:r>
        <w:rPr>
          <w:rFonts w:ascii="Cambria Math" w:eastAsia="Cambria Math"/>
          <w:spacing w:val="-10"/>
        </w:rPr>
        <w:t>:</w:t>
      </w:r>
    </w:p>
    <w:p w14:paraId="114C750E" w14:textId="77777777" w:rsidR="00EB45F7" w:rsidRDefault="00000000" w:rsidP="00B04F86">
      <w:pPr>
        <w:pStyle w:val="ab"/>
        <w:rPr>
          <w:rFonts w:hAnsi="等线"/>
        </w:rPr>
      </w:pPr>
      <m:oMathPara>
        <m:oMath>
          <m:d>
            <m:dPr>
              <m:ctrlPr>
                <w:rPr>
                  <w:i/>
                </w:rPr>
              </m:ctrlPr>
            </m:dPr>
            <m:e>
              <m:r>
                <m:t>J+m</m:t>
              </m:r>
              <m:sSup>
                <m:sSupPr>
                  <m:ctrlPr>
                    <w:rPr>
                      <w:i/>
                    </w:rPr>
                  </m:ctrlPr>
                </m:sSupPr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e>
          </m:d>
          <m:sSup>
            <m:sSupPr>
              <m:ctrlPr>
                <w:rPr>
                  <w:i/>
                </w:rPr>
              </m:ctrlPr>
            </m:sSupPr>
            <m:e>
              <m:r>
                <m:t>s</m:t>
              </m:r>
            </m:e>
            <m:sup>
              <m:r>
                <m:t>2</m:t>
              </m:r>
            </m:sup>
          </m:sSup>
          <m:r>
            <m:t>φ</m:t>
          </m:r>
          <m:d>
            <m:dPr>
              <m:ctrlPr>
                <w:rPr>
                  <w:i/>
                </w:rPr>
              </m:ctrlPr>
            </m:dPr>
            <m:e>
              <m:r>
                <m:t>s</m:t>
              </m:r>
            </m:e>
          </m:d>
          <m:r>
            <m:t>-mglφ</m:t>
          </m:r>
          <m:d>
            <m:dPr>
              <m:ctrlPr>
                <w:rPr>
                  <w:i/>
                </w:rPr>
              </m:ctrlPr>
            </m:dPr>
            <m:e>
              <m:r>
                <m:t>s</m:t>
              </m:r>
            </m:e>
          </m:d>
          <m:r>
            <m:t>=mla</m:t>
          </m:r>
          <m:d>
            <m:dPr>
              <m:ctrlPr>
                <w:rPr>
                  <w:i/>
                </w:rPr>
              </m:ctrlPr>
            </m:dPr>
            <m:e>
              <m:r>
                <m:t>s</m:t>
              </m:r>
            </m:e>
          </m:d>
        </m:oMath>
      </m:oMathPara>
    </w:p>
    <w:p w14:paraId="73EB8237" w14:textId="77777777" w:rsidR="00EB45F7" w:rsidRDefault="006F7E87" w:rsidP="00B04F86">
      <w:pPr>
        <w:pStyle w:val="ab"/>
        <w:rPr>
          <w:rFonts w:eastAsiaTheme="minorEastAsia" w:hAnsi="等线" w:hint="eastAsia"/>
        </w:rPr>
      </w:pPr>
      <m:oMathPara>
        <m:oMath>
          <m:r>
            <w:rPr>
              <w:rFonts w:eastAsiaTheme="minorEastAsia"/>
            </w:rPr>
            <m:t>H</m:t>
          </m:r>
          <m:d>
            <m:dPr>
              <m:ctrlPr>
                <w:rPr>
                  <w:rFonts w:eastAsiaTheme="minorEastAsia"/>
                  <w:i/>
                </w:rPr>
              </m:ctrlPr>
            </m:dPr>
            <m:e>
              <m:r>
                <w:rPr>
                  <w:rFonts w:eastAsiaTheme="minorEastAsia"/>
                </w:rPr>
                <m:t>s</m:t>
              </m:r>
            </m:e>
          </m:d>
          <m:r>
            <w:rPr>
              <w:rFonts w:eastAsiaTheme="minorEastAsia"/>
            </w:rPr>
            <m:t>=</m:t>
          </m:r>
          <m:f>
            <m:fPr>
              <m:ctrlPr>
                <w:rPr>
                  <w:rFonts w:eastAsiaTheme="minorEastAsia"/>
                  <w:i/>
                </w:rPr>
              </m:ctrlPr>
            </m:fPr>
            <m:num>
              <m:r>
                <w:rPr>
                  <w:rFonts w:eastAsiaTheme="minorEastAsia"/>
                </w:rPr>
                <m:t>φ</m:t>
              </m:r>
              <m:d>
                <m:dPr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s</m:t>
                  </m:r>
                </m:e>
              </m:d>
            </m:num>
            <m:den>
              <m:r>
                <w:rPr>
                  <w:rFonts w:eastAsiaTheme="minorEastAsia"/>
                </w:rPr>
                <m:t>a</m:t>
              </m:r>
              <m:d>
                <m:dPr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s</m:t>
                  </m:r>
                </m:e>
              </m:d>
            </m:den>
          </m:f>
          <m:r>
            <w:rPr>
              <w:rFonts w:eastAsiaTheme="minorEastAsia"/>
            </w:rPr>
            <m:t>=</m:t>
          </m:r>
          <m:f>
            <m:fPr>
              <m:ctrlPr>
                <w:rPr>
                  <w:rFonts w:eastAsiaTheme="minorEastAsia"/>
                  <w:i/>
                </w:rPr>
              </m:ctrlPr>
            </m:fPr>
            <m:num>
              <m:r>
                <w:rPr>
                  <w:rFonts w:eastAsiaTheme="minorEastAsia"/>
                </w:rPr>
                <m:t>ml</m:t>
              </m:r>
            </m:num>
            <m:den>
              <m:d>
                <m:dPr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J+m</m:t>
                  </m:r>
                  <m:sSup>
                    <m:sSupPr>
                      <m:ctrlPr>
                        <w:rPr>
                          <w:rFonts w:eastAsiaTheme="minorEastAsia"/>
                          <w:i/>
                        </w:rPr>
                      </m:ctrlPr>
                    </m:sSupPr>
                    <m:e>
                      <m:r>
                        <w:rPr>
                          <w:rFonts w:eastAsiaTheme="minorEastAsia"/>
                        </w:rPr>
                        <m:t>l</m:t>
                      </m:r>
                    </m:e>
                    <m:sup>
                      <m:r>
                        <w:rPr>
                          <w:rFonts w:eastAsiaTheme="minorEastAsia"/>
                        </w:rPr>
                        <m:t>2</m:t>
                      </m:r>
                    </m:sup>
                  </m:sSup>
                </m:e>
              </m:d>
              <m:r>
                <w:rPr>
                  <w:rFonts w:eastAsiaTheme="minorEastAsia"/>
                </w:rPr>
                <m:t>-mgl</m:t>
              </m:r>
            </m:den>
          </m:f>
        </m:oMath>
      </m:oMathPara>
    </w:p>
    <w:p w14:paraId="78026A57" w14:textId="77777777" w:rsidR="00EB45F7" w:rsidRDefault="006F7E87" w:rsidP="006F7E87">
      <w:pPr>
        <w:pStyle w:val="a9"/>
        <w:ind w:firstLine="480"/>
      </w:pPr>
      <w:r>
        <w:t>根据时域方程，可得状态空间模型</w:t>
      </w:r>
      <w:r>
        <w:t>(</w:t>
      </w:r>
      <w:r>
        <w:t>以加速度</w:t>
      </w:r>
      <w:r w:rsidRPr="00406496">
        <w:t>作为系统输入</w:t>
      </w:r>
      <w:r w:rsidRPr="00406496">
        <w:t>)</w:t>
      </w:r>
    </w:p>
    <w:p w14:paraId="68B3FACE" w14:textId="77777777" w:rsidR="00EB45F7" w:rsidRDefault="00000000" w:rsidP="006F7E87">
      <w:pPr>
        <w:pStyle w:val="a9"/>
        <w:ind w:firstLine="480"/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e>
                  <m:acc>
                    <m:accPr>
                      <m:chr m:val="̈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</m:acc>
                </m:e>
                <m:e>
                  <m:acc>
                    <m:accPr>
                      <m:chr m:val="̈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</m:acc>
                </m:e>
              </m:eqAr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mgl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J+m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</m:acc>
                </m:e>
              </m:eqArr>
            </m:e>
          </m:d>
          <m:r>
            <w:rPr>
              <w:rFonts w:ascii="Cambria Math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ml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J+m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eqArr>
            </m:e>
          </m:d>
          <m:r>
            <w:rPr>
              <w:rFonts w:ascii="Cambria Math" w:hAnsi="Cambria Math"/>
            </w:rPr>
            <m:t>u</m:t>
          </m:r>
        </m:oMath>
      </m:oMathPara>
    </w:p>
    <w:p w14:paraId="1066E571" w14:textId="0FB6890A" w:rsidR="006F7E87" w:rsidRPr="00406496" w:rsidRDefault="006F7E87" w:rsidP="006F7E87">
      <w:pPr>
        <w:pStyle w:val="a9"/>
        <w:ind w:firstLine="480"/>
        <w:sectPr w:rsidR="006F7E87" w:rsidRPr="00406496" w:rsidSect="005C1AAB">
          <w:pgSz w:w="11910" w:h="16840"/>
          <w:pgMar w:top="720" w:right="720" w:bottom="720" w:left="720" w:header="720" w:footer="720" w:gutter="0"/>
          <w:cols w:space="720"/>
        </w:sectPr>
      </w:pPr>
      <m:oMathPara>
        <m:oMath>
          <m:r>
            <w:rPr>
              <w:rFonts w:ascii="Cambria Math" w:hAnsi="Cambria Math"/>
            </w:rPr>
            <m:t>y=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</m:acc>
                </m:e>
              </m:eqArr>
            </m:e>
          </m:d>
        </m:oMath>
      </m:oMathPara>
    </w:p>
    <w:p w14:paraId="36196692" w14:textId="77777777" w:rsidR="00406496" w:rsidRPr="00406496" w:rsidRDefault="00406496" w:rsidP="00406496">
      <w:pPr>
        <w:pStyle w:val="a9"/>
        <w:ind w:firstLine="480"/>
        <w:sectPr w:rsidR="00406496" w:rsidRPr="00406496" w:rsidSect="005C1AAB">
          <w:type w:val="continuous"/>
          <w:pgSz w:w="11910" w:h="16840"/>
          <w:pgMar w:top="720" w:right="720" w:bottom="720" w:left="720" w:header="720" w:footer="720" w:gutter="0"/>
          <w:cols w:num="2" w:space="720" w:equalWidth="0">
            <w:col w:w="5147" w:space="40"/>
            <w:col w:w="5283"/>
          </w:cols>
        </w:sectPr>
      </w:pPr>
    </w:p>
    <w:p w14:paraId="1419EAED" w14:textId="77777777" w:rsidR="00EB45F7" w:rsidRDefault="00000000" w:rsidP="00406496">
      <w:pPr>
        <w:pStyle w:val="a9"/>
        <w:ind w:firstLine="480"/>
      </w:pPr>
      <w:proofErr w:type="gramStart"/>
      <w:r w:rsidRPr="00406496">
        <w:lastRenderedPageBreak/>
        <w:t>顺摆建模</w:t>
      </w:r>
      <w:proofErr w:type="gramEnd"/>
      <w:r w:rsidRPr="00406496">
        <w:t>过程与</w:t>
      </w:r>
      <w:proofErr w:type="gramStart"/>
      <w:r w:rsidRPr="00406496">
        <w:t>倒摆类似</w:t>
      </w:r>
      <w:proofErr w:type="gramEnd"/>
      <w:r w:rsidRPr="00406496">
        <w:t>，直接给出建模结果</w:t>
      </w:r>
    </w:p>
    <w:p w14:paraId="24336AD8" w14:textId="77777777" w:rsidR="00EB45F7" w:rsidRDefault="00000000" w:rsidP="00406496">
      <w:pPr>
        <w:pStyle w:val="a9"/>
        <w:ind w:firstLine="480"/>
      </w:pPr>
      <w:r w:rsidRPr="00406496">
        <w:t>传递函数</w:t>
      </w:r>
      <w:r w:rsidRPr="00406496">
        <w:t>:</w:t>
      </w:r>
    </w:p>
    <w:p w14:paraId="2474088B" w14:textId="77777777" w:rsidR="00EB45F7" w:rsidRDefault="00671237" w:rsidP="00406496">
      <w:pPr>
        <w:pStyle w:val="a9"/>
        <w:ind w:firstLine="480"/>
      </w:pPr>
      <m:oMathPara>
        <m:oMath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J+m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+mgl</m:t>
              </m:r>
            </m:den>
          </m:f>
        </m:oMath>
      </m:oMathPara>
    </w:p>
    <w:p w14:paraId="335DBEC2" w14:textId="77777777" w:rsidR="00EB45F7" w:rsidRDefault="00000000" w:rsidP="00406496">
      <w:pPr>
        <w:pStyle w:val="a9"/>
        <w:ind w:firstLine="472"/>
        <w:rPr>
          <w:spacing w:val="-4"/>
        </w:rPr>
      </w:pPr>
      <w:r>
        <w:rPr>
          <w:spacing w:val="-4"/>
        </w:rPr>
        <w:t>状态空间模型</w:t>
      </w:r>
      <w:r>
        <w:rPr>
          <w:spacing w:val="-4"/>
        </w:rPr>
        <w:t>(</w:t>
      </w:r>
      <w:r>
        <w:rPr>
          <w:spacing w:val="-4"/>
        </w:rPr>
        <w:t>以加速度作为摆杆输入</w:t>
      </w:r>
      <w:r>
        <w:rPr>
          <w:spacing w:val="-4"/>
        </w:rPr>
        <w:t>)</w:t>
      </w:r>
      <w:r>
        <w:rPr>
          <w:spacing w:val="-4"/>
        </w:rPr>
        <w:t>：</w:t>
      </w:r>
    </w:p>
    <w:p w14:paraId="7ACF268A" w14:textId="77777777" w:rsidR="00EB45F7" w:rsidRDefault="00000000" w:rsidP="00671237">
      <w:pPr>
        <w:pStyle w:val="a9"/>
        <w:ind w:firstLine="480"/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e>
                  <m:acc>
                    <m:accPr>
                      <m:chr m:val="̈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</m:acc>
                </m:e>
                <m:e>
                  <m:acc>
                    <m:accPr>
                      <m:chr m:val="̈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</m:acc>
                </m:e>
              </m:eqAr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mgl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J+m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</m:acc>
                </m:e>
              </m:eqArr>
            </m:e>
          </m:d>
          <m:r>
            <w:rPr>
              <w:rFonts w:ascii="Cambria Math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ml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J+m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eqArr>
            </m:e>
          </m:d>
          <m:r>
            <w:rPr>
              <w:rFonts w:ascii="Cambria Math" w:hAnsi="Cambria Math"/>
            </w:rPr>
            <m:t>u</m:t>
          </m:r>
        </m:oMath>
      </m:oMathPara>
    </w:p>
    <w:p w14:paraId="6863C702" w14:textId="77777777" w:rsidR="004F41CB" w:rsidRPr="004F41CB" w:rsidRDefault="00671237" w:rsidP="004F41CB">
      <w:pPr>
        <w:pStyle w:val="a9"/>
        <w:ind w:firstLine="480"/>
      </w:pPr>
      <m:oMathPara>
        <m:oMath>
          <m:r>
            <w:rPr>
              <w:rFonts w:ascii="Cambria Math" w:hAnsi="Cambria Math"/>
            </w:rPr>
            <m:t>y=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</m:acc>
                </m:e>
              </m:eqArr>
            </m:e>
          </m:d>
        </m:oMath>
      </m:oMathPara>
    </w:p>
    <w:p w14:paraId="19F3225C" w14:textId="5611151C" w:rsidR="00EB45F7" w:rsidRPr="004F41CB" w:rsidRDefault="00000000" w:rsidP="004F41CB">
      <w:pPr>
        <w:pStyle w:val="2"/>
        <w:rPr>
          <w:rFonts w:ascii="Times New Roman" w:hAnsi="Times New Roman" w:hint="eastAsia"/>
        </w:rPr>
      </w:pPr>
      <w:r>
        <w:rPr>
          <w:spacing w:val="-2"/>
        </w:rPr>
        <w:t>三、</w:t>
      </w:r>
      <w:r>
        <w:t>仿真测试</w:t>
      </w:r>
      <w:r>
        <w:t>/</w:t>
      </w:r>
      <w:r>
        <w:t>实际测试</w:t>
      </w:r>
    </w:p>
    <w:p w14:paraId="23E1FCF0" w14:textId="77777777" w:rsidR="00EB45F7" w:rsidRDefault="00000000" w:rsidP="00EB45F7">
      <w:pPr>
        <w:pStyle w:val="a"/>
        <w:numPr>
          <w:ilvl w:val="0"/>
          <w:numId w:val="21"/>
        </w:numPr>
        <w:ind w:left="357" w:hanging="357"/>
      </w:pPr>
      <w:r>
        <w:t>仿真测试</w:t>
      </w:r>
    </w:p>
    <w:p w14:paraId="2FB157B5" w14:textId="7EBB6866" w:rsidR="00EB45F7" w:rsidRDefault="00EB45F7" w:rsidP="00671237">
      <w:pPr>
        <w:pStyle w:val="a9"/>
        <w:ind w:firstLine="476"/>
        <w:rPr>
          <w:spacing w:val="-3"/>
        </w:rPr>
      </w:pPr>
      <w:r>
        <w:rPr>
          <w:spacing w:val="-2"/>
        </w:rPr>
        <w:t>根据（二）</w:t>
      </w:r>
      <w:r>
        <w:rPr>
          <w:spacing w:val="-1"/>
        </w:rPr>
        <w:t>中所推导出的传递函数模型，在</w:t>
      </w:r>
      <w:r>
        <w:rPr>
          <w:spacing w:val="-2"/>
        </w:rPr>
        <w:t>Simulink</w:t>
      </w:r>
      <w:r>
        <w:rPr>
          <w:spacing w:val="-3"/>
        </w:rPr>
        <w:t>中建立对应的仿真模型</w:t>
      </w:r>
    </w:p>
    <w:p w14:paraId="62D077D9" w14:textId="15A43EDC" w:rsidR="00E62838" w:rsidRDefault="00770AD5" w:rsidP="004878C5">
      <w:pPr>
        <w:pStyle w:val="a8"/>
      </w:pPr>
      <w:r>
        <w:rPr>
          <w:noProof/>
        </w:rPr>
        <w:drawing>
          <wp:inline distT="0" distB="0" distL="0" distR="0" wp14:anchorId="69618C8B" wp14:editId="1CA9FE41">
            <wp:extent cx="4136232" cy="2160000"/>
            <wp:effectExtent l="0" t="0" r="0" b="0"/>
            <wp:docPr id="514295279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6232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A78DB" w14:textId="56BB4807" w:rsidR="00770AD5" w:rsidRPr="00770AD5" w:rsidRDefault="00770AD5" w:rsidP="00770AD5">
      <w:pPr>
        <w:pStyle w:val="a8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634102">
        <w:rPr>
          <w:noProof/>
        </w:rPr>
        <w:t>5</w:t>
      </w:r>
      <w:r>
        <w:rPr>
          <w:rFonts w:hint="eastAsia"/>
        </w:rPr>
        <w:fldChar w:fldCharType="end"/>
      </w:r>
      <w:r>
        <w:rPr>
          <w:rFonts w:hint="eastAsia"/>
        </w:rPr>
        <w:t xml:space="preserve"> Simulink</w:t>
      </w:r>
      <w:r>
        <w:rPr>
          <w:rFonts w:hint="eastAsia"/>
        </w:rPr>
        <w:t>仿真模型</w:t>
      </w:r>
    </w:p>
    <w:p w14:paraId="6EB4E9E5" w14:textId="1E02CD00" w:rsidR="004878C5" w:rsidRDefault="004878C5" w:rsidP="004878C5">
      <w:pPr>
        <w:pStyle w:val="a9"/>
        <w:ind w:firstLine="480"/>
      </w:pPr>
      <w:r>
        <w:rPr>
          <w:rFonts w:hint="eastAsia"/>
        </w:rPr>
        <w:t>其中</w:t>
      </w:r>
      <w:proofErr w:type="spellStart"/>
      <w:r>
        <w:rPr>
          <w:rFonts w:hint="eastAsia"/>
        </w:rPr>
        <w:t>TransferFunction</w:t>
      </w:r>
      <w:proofErr w:type="spellEnd"/>
      <w:r>
        <w:rPr>
          <w:rFonts w:hint="eastAsia"/>
        </w:rPr>
        <w:t>中对应的参数根据传递函数实际参数进行设定</w:t>
      </w:r>
    </w:p>
    <w:p w14:paraId="7ECD59C1" w14:textId="6C0E1074" w:rsidR="004878C5" w:rsidRDefault="004878C5" w:rsidP="004878C5">
      <w:pPr>
        <w:pStyle w:val="a9"/>
        <w:ind w:firstLine="480"/>
      </w:pPr>
      <w:r>
        <w:rPr>
          <w:rFonts w:hint="eastAsia"/>
        </w:rPr>
        <w:t>倒立摆阶跃输入仿真结果</w:t>
      </w:r>
    </w:p>
    <w:p w14:paraId="06036747" w14:textId="5FF7DBE2" w:rsidR="004878C5" w:rsidRDefault="0098744E" w:rsidP="0098744E">
      <w:pPr>
        <w:pStyle w:val="a8"/>
      </w:pPr>
      <w:r>
        <w:rPr>
          <w:rFonts w:hint="eastAsia"/>
          <w:noProof/>
        </w:rPr>
        <w:drawing>
          <wp:inline distT="0" distB="0" distL="0" distR="0" wp14:anchorId="42BB45D1" wp14:editId="467B76C5">
            <wp:extent cx="3589530" cy="2880000"/>
            <wp:effectExtent l="0" t="0" r="0" b="0"/>
            <wp:docPr id="34681143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53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0EA81" w14:textId="680D3B46" w:rsidR="0098744E" w:rsidRPr="0098744E" w:rsidRDefault="0098744E" w:rsidP="0098744E">
      <w:pPr>
        <w:pStyle w:val="a8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634102">
        <w:rPr>
          <w:noProof/>
        </w:rPr>
        <w:t>6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 w:rsidRPr="0098744E">
        <w:rPr>
          <w:rFonts w:hint="eastAsia"/>
        </w:rPr>
        <w:t>倒立摆阶跃输入仿真结果</w:t>
      </w:r>
    </w:p>
    <w:p w14:paraId="39133159" w14:textId="0988468D" w:rsidR="004878C5" w:rsidRDefault="004878C5" w:rsidP="004878C5">
      <w:pPr>
        <w:pStyle w:val="a9"/>
        <w:ind w:firstLine="480"/>
      </w:pPr>
      <w:proofErr w:type="gramStart"/>
      <w:r>
        <w:t>顺摆阶跃输入</w:t>
      </w:r>
      <w:proofErr w:type="gramEnd"/>
      <w:r>
        <w:t>仿真结果</w:t>
      </w:r>
    </w:p>
    <w:p w14:paraId="03535655" w14:textId="72A756CC" w:rsidR="004878C5" w:rsidRDefault="0098744E" w:rsidP="0098744E">
      <w:pPr>
        <w:pStyle w:val="a8"/>
      </w:pPr>
      <w:r>
        <w:rPr>
          <w:noProof/>
        </w:rPr>
        <w:lastRenderedPageBreak/>
        <w:drawing>
          <wp:inline distT="0" distB="0" distL="0" distR="0" wp14:anchorId="19B41F2F" wp14:editId="7DC34011">
            <wp:extent cx="3589530" cy="2880000"/>
            <wp:effectExtent l="0" t="0" r="0" b="0"/>
            <wp:docPr id="51857108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53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C6374" w14:textId="7CD7AB7F" w:rsidR="0098744E" w:rsidRPr="0098744E" w:rsidRDefault="0098744E" w:rsidP="0098744E">
      <w:pPr>
        <w:pStyle w:val="a8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634102">
        <w:rPr>
          <w:noProof/>
        </w:rPr>
        <w:t>7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proofErr w:type="gramStart"/>
      <w:r w:rsidRPr="0098744E">
        <w:rPr>
          <w:rFonts w:hint="eastAsia"/>
        </w:rPr>
        <w:t>顺摆阶跃输入</w:t>
      </w:r>
      <w:proofErr w:type="gramEnd"/>
      <w:r w:rsidRPr="0098744E">
        <w:rPr>
          <w:rFonts w:hint="eastAsia"/>
        </w:rPr>
        <w:t>仿真结果</w:t>
      </w:r>
    </w:p>
    <w:p w14:paraId="014B2685" w14:textId="77137719" w:rsidR="004878C5" w:rsidRDefault="004878C5" w:rsidP="004878C5">
      <w:pPr>
        <w:pStyle w:val="a9"/>
        <w:ind w:firstLine="480"/>
      </w:pPr>
      <w:proofErr w:type="gramStart"/>
      <w:r>
        <w:t>顺摆方波</w:t>
      </w:r>
      <w:proofErr w:type="gramEnd"/>
      <w:r>
        <w:t>输入仿真结果</w:t>
      </w:r>
      <w:r>
        <w:t>:</w:t>
      </w:r>
    </w:p>
    <w:p w14:paraId="1E0BA813" w14:textId="77777777" w:rsidR="0027232A" w:rsidRDefault="0098744E" w:rsidP="0098744E">
      <w:pPr>
        <w:pStyle w:val="a8"/>
      </w:pPr>
      <w:r>
        <w:rPr>
          <w:noProof/>
        </w:rPr>
        <w:drawing>
          <wp:inline distT="0" distB="0" distL="0" distR="0" wp14:anchorId="246A4176" wp14:editId="204F9A76">
            <wp:extent cx="3589530" cy="2880000"/>
            <wp:effectExtent l="0" t="0" r="0" b="0"/>
            <wp:docPr id="1886258903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53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EE2B6" w14:textId="25EB1E73" w:rsidR="0098744E" w:rsidRDefault="0098744E" w:rsidP="0098744E">
      <w:pPr>
        <w:pStyle w:val="a8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634102">
        <w:rPr>
          <w:noProof/>
        </w:rPr>
        <w:t>8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proofErr w:type="gramStart"/>
      <w:r w:rsidRPr="0098744E">
        <w:rPr>
          <w:rFonts w:hint="eastAsia"/>
        </w:rPr>
        <w:t>顺摆方波</w:t>
      </w:r>
      <w:proofErr w:type="gramEnd"/>
      <w:r w:rsidRPr="0098744E">
        <w:rPr>
          <w:rFonts w:hint="eastAsia"/>
        </w:rPr>
        <w:t>输入仿真结果</w:t>
      </w:r>
    </w:p>
    <w:p w14:paraId="19339CAB" w14:textId="19514187" w:rsidR="004878C5" w:rsidRDefault="00825E62" w:rsidP="00825E62">
      <w:pPr>
        <w:pStyle w:val="a9"/>
        <w:ind w:firstLine="480"/>
      </w:pPr>
      <w:r>
        <w:t>倒立摆仿真结果说明，开环情况下倒立</w:t>
      </w:r>
      <w:proofErr w:type="gramStart"/>
      <w:r>
        <w:t>摆系统</w:t>
      </w:r>
      <w:proofErr w:type="gramEnd"/>
      <w:r>
        <w:t>不稳定，</w:t>
      </w:r>
      <w:proofErr w:type="gramStart"/>
      <w:r>
        <w:t>顺摆系统</w:t>
      </w:r>
      <w:proofErr w:type="gramEnd"/>
      <w:r>
        <w:t>呈现震荡情况。</w:t>
      </w:r>
    </w:p>
    <w:p w14:paraId="6C4E108F" w14:textId="77777777" w:rsidR="00395069" w:rsidRDefault="00395069" w:rsidP="00395069">
      <w:pPr>
        <w:pStyle w:val="a"/>
      </w:pPr>
      <w:r>
        <w:t>实测结果</w:t>
      </w:r>
    </w:p>
    <w:p w14:paraId="283C64ED" w14:textId="7362A92B" w:rsidR="003D08B4" w:rsidRDefault="003D08B4" w:rsidP="003D08B4">
      <w:pPr>
        <w:pStyle w:val="a8"/>
      </w:pPr>
      <w:r w:rsidRPr="003D08B4">
        <w:rPr>
          <w:noProof/>
        </w:rPr>
        <w:drawing>
          <wp:inline distT="0" distB="0" distL="0" distR="0" wp14:anchorId="330B7951" wp14:editId="2D84FAEC">
            <wp:extent cx="5161254" cy="2844000"/>
            <wp:effectExtent l="0" t="0" r="1905" b="0"/>
            <wp:docPr id="189109841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1254" cy="28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543F5" w14:textId="4F9BD4D6" w:rsidR="003D08B4" w:rsidRPr="003D08B4" w:rsidRDefault="003D08B4" w:rsidP="003D08B4">
      <w:pPr>
        <w:pStyle w:val="a8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634102">
        <w:rPr>
          <w:noProof/>
        </w:rPr>
        <w:t>9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 w:rsidRPr="003D08B4">
        <w:rPr>
          <w:rFonts w:hint="eastAsia"/>
        </w:rPr>
        <w:t>实物控制模型</w:t>
      </w:r>
    </w:p>
    <w:p w14:paraId="46AD5EE1" w14:textId="0098F251" w:rsidR="00FD4BAC" w:rsidRDefault="009F66F2" w:rsidP="0027232A">
      <w:pPr>
        <w:pStyle w:val="a8"/>
      </w:pPr>
      <w:r>
        <w:rPr>
          <w:rFonts w:hint="eastAsia"/>
          <w:noProof/>
        </w:rPr>
        <w:lastRenderedPageBreak/>
        <w:drawing>
          <wp:inline distT="0" distB="0" distL="0" distR="0" wp14:anchorId="0694B8E3" wp14:editId="12859D6F">
            <wp:extent cx="4625473" cy="2160000"/>
            <wp:effectExtent l="0" t="0" r="3810" b="0"/>
            <wp:docPr id="41213829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473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8E78A" w14:textId="27EEC63B" w:rsidR="00FD4BAC" w:rsidRDefault="00FD4BAC" w:rsidP="00FD4BAC">
      <w:pPr>
        <w:pStyle w:val="a8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634102">
        <w:rPr>
          <w:noProof/>
        </w:rPr>
        <w:t>10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proofErr w:type="gramStart"/>
      <w:r w:rsidR="009F66F2" w:rsidRPr="0027232A">
        <w:rPr>
          <w:rFonts w:hint="eastAsia"/>
        </w:rPr>
        <w:t>顺摆数据采集</w:t>
      </w:r>
      <w:proofErr w:type="gramEnd"/>
      <w:r w:rsidR="009F66F2" w:rsidRPr="0027232A">
        <w:rPr>
          <w:rFonts w:hint="eastAsia"/>
        </w:rPr>
        <w:t>结果</w:t>
      </w:r>
    </w:p>
    <w:p w14:paraId="763118AB" w14:textId="592E0777" w:rsidR="00395069" w:rsidRDefault="009F66F2" w:rsidP="0027232A">
      <w:pPr>
        <w:pStyle w:val="a8"/>
      </w:pPr>
      <w:r>
        <w:rPr>
          <w:rFonts w:hint="eastAsia"/>
          <w:noProof/>
        </w:rPr>
        <w:drawing>
          <wp:inline distT="0" distB="0" distL="0" distR="0" wp14:anchorId="55E15412" wp14:editId="40630956">
            <wp:extent cx="4655387" cy="2160000"/>
            <wp:effectExtent l="0" t="0" r="0" b="0"/>
            <wp:docPr id="86748565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387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C5FBE" w14:textId="149E6FA3" w:rsidR="00395069" w:rsidRDefault="0027232A" w:rsidP="0027232A">
      <w:pPr>
        <w:pStyle w:val="a8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34102">
        <w:rPr>
          <w:noProof/>
        </w:rPr>
        <w:t>11</w:t>
      </w:r>
      <w:r>
        <w:fldChar w:fldCharType="end"/>
      </w:r>
      <w:proofErr w:type="gramStart"/>
      <w:r w:rsidR="009F66F2" w:rsidRPr="0098744E">
        <w:rPr>
          <w:rFonts w:hint="eastAsia"/>
        </w:rPr>
        <w:t>顺摆方波</w:t>
      </w:r>
      <w:proofErr w:type="gramEnd"/>
      <w:r w:rsidR="009F66F2" w:rsidRPr="0098744E">
        <w:rPr>
          <w:rFonts w:hint="eastAsia"/>
        </w:rPr>
        <w:t>仿真</w:t>
      </w:r>
      <w:r w:rsidR="009F66F2">
        <w:rPr>
          <w:rFonts w:hint="eastAsia"/>
        </w:rPr>
        <w:t>实测对比</w:t>
      </w:r>
    </w:p>
    <w:p w14:paraId="52DF1D64" w14:textId="7F68DFF5" w:rsidR="004878C5" w:rsidRDefault="00395069" w:rsidP="00395069">
      <w:pPr>
        <w:pStyle w:val="a9"/>
        <w:ind w:firstLine="480"/>
      </w:pPr>
      <w:r>
        <w:rPr>
          <w:rFonts w:hint="eastAsia"/>
        </w:rPr>
        <w:t>由仿真结果可知，在不外加控制器或者反馈的情况下，纯开环的倒立</w:t>
      </w:r>
      <w:proofErr w:type="gramStart"/>
      <w:r>
        <w:rPr>
          <w:rFonts w:hint="eastAsia"/>
        </w:rPr>
        <w:t>摆系统</w:t>
      </w:r>
      <w:proofErr w:type="gramEnd"/>
      <w:r>
        <w:rPr>
          <w:rFonts w:hint="eastAsia"/>
        </w:rPr>
        <w:t>不稳定。而顺摆在开环情况下能够保持稳定，但是无法对阶跃输入进行跟踪，表现为摆杆在一定角度范围内摆动。此外，仿真结果与实际结果不完全吻合，主要是由于在仿真时针对摆模型进行了线性化处理，虽然在小角度下能够近似，但是仍然存在误差。</w:t>
      </w:r>
    </w:p>
    <w:p w14:paraId="190164BB" w14:textId="105ED32A" w:rsidR="009F66F2" w:rsidRDefault="009F66F2" w:rsidP="009F66F2">
      <w:pPr>
        <w:pStyle w:val="2"/>
      </w:pPr>
      <w:r>
        <w:rPr>
          <w:rFonts w:hint="eastAsia"/>
        </w:rPr>
        <w:t>四、实验思考</w:t>
      </w:r>
    </w:p>
    <w:p w14:paraId="321CC580" w14:textId="25DB446A" w:rsidR="009F66F2" w:rsidRDefault="009F66F2" w:rsidP="009F66F2">
      <w:pPr>
        <w:pStyle w:val="a9"/>
        <w:ind w:firstLine="480"/>
      </w:pPr>
      <w:r w:rsidRPr="009F66F2">
        <w:rPr>
          <w:rFonts w:hint="eastAsia"/>
        </w:rPr>
        <w:t>1.</w:t>
      </w:r>
      <w:r w:rsidRPr="009F66F2">
        <w:rPr>
          <w:rFonts w:hint="eastAsia"/>
        </w:rPr>
        <w:t>倒立摆线性化的前提条件是什么？</w:t>
      </w:r>
    </w:p>
    <w:p w14:paraId="76CA56B3" w14:textId="5EAE6B18" w:rsidR="009F66F2" w:rsidRPr="009F66F2" w:rsidRDefault="009F66F2" w:rsidP="009F66F2">
      <w:pPr>
        <w:pStyle w:val="a9"/>
        <w:ind w:firstLine="480"/>
      </w:pPr>
      <w:r w:rsidRPr="009F66F2">
        <w:t>倒立</w:t>
      </w:r>
      <w:proofErr w:type="gramStart"/>
      <w:r w:rsidRPr="009F66F2">
        <w:t>摆系统</w:t>
      </w:r>
      <w:proofErr w:type="gramEnd"/>
      <w:r w:rsidRPr="009F66F2">
        <w:t>的线性化是基于小角度近似的前提条件进行的。当摆杆偏角</w:t>
      </w:r>
      <m:oMath>
        <m:r>
          <w:rPr>
            <w:rFonts w:ascii="Cambria Math" w:hAnsi="Cambria Math"/>
          </w:rPr>
          <m:t>θ</m:t>
        </m:r>
      </m:oMath>
      <w:r w:rsidRPr="009F66F2">
        <w:t>较小时，可以采用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  <m:r>
          <w:rPr>
            <w:rFonts w:ascii="Cambria Math" w:hAnsi="Cambria Math"/>
          </w:rPr>
          <m:t>≈θ</m:t>
        </m:r>
      </m:oMath>
      <w:r w:rsidRPr="009F66F2">
        <w:t>、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  <m: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</m:t>
        </m:r>
      </m:oMath>
      <w:r w:rsidRPr="009F66F2">
        <w:t>、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θ</m:t>
                </m:r>
              </m:e>
            </m:acc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</m:t>
        </m:r>
      </m:oMath>
      <w:r w:rsidRPr="009F66F2">
        <w:t>的近似关系，从而将系统的非线性方程简化为线性模型。这种线性化假设使得系统分析与控制器设计更加简便，但仅在摆角较小、系统处于平衡点附近时成立。</w:t>
      </w:r>
    </w:p>
    <w:p w14:paraId="1CA08524" w14:textId="4772F56E" w:rsidR="009F66F2" w:rsidRDefault="009F66F2" w:rsidP="009F66F2">
      <w:pPr>
        <w:pStyle w:val="a9"/>
        <w:ind w:firstLine="480"/>
      </w:pPr>
      <w:r w:rsidRPr="009F66F2">
        <w:rPr>
          <w:rFonts w:hint="eastAsia"/>
        </w:rPr>
        <w:t>2.</w:t>
      </w:r>
      <w:r w:rsidRPr="009F66F2">
        <w:rPr>
          <w:rFonts w:hint="eastAsia"/>
        </w:rPr>
        <w:t>为使得倒立摆、</w:t>
      </w:r>
      <w:proofErr w:type="gramStart"/>
      <w:r w:rsidRPr="009F66F2">
        <w:rPr>
          <w:rFonts w:hint="eastAsia"/>
        </w:rPr>
        <w:t>顺摆满足</w:t>
      </w:r>
      <w:proofErr w:type="gramEnd"/>
      <w:r w:rsidRPr="009F66F2">
        <w:rPr>
          <w:rFonts w:hint="eastAsia"/>
        </w:rPr>
        <w:t>线性化要求，输入方波需满足什么条件？</w:t>
      </w:r>
    </w:p>
    <w:p w14:paraId="12000562" w14:textId="382ECED3" w:rsidR="009F66F2" w:rsidRPr="009F66F2" w:rsidRDefault="009F66F2" w:rsidP="009F66F2">
      <w:pPr>
        <w:pStyle w:val="a9"/>
        <w:ind w:firstLine="480"/>
        <w:rPr>
          <w:rFonts w:hint="eastAsia"/>
        </w:rPr>
      </w:pPr>
      <w:r w:rsidRPr="009F66F2">
        <w:t>为了使顺摆或倒立</w:t>
      </w:r>
      <w:proofErr w:type="gramStart"/>
      <w:r w:rsidRPr="009F66F2">
        <w:t>摆系统</w:t>
      </w:r>
      <w:proofErr w:type="gramEnd"/>
      <w:r w:rsidRPr="009F66F2">
        <w:t>在实验中满足线性化条件，输入方波信号需经过合理设计。首先，方波的幅值应较小，以确保摆</w:t>
      </w:r>
      <w:proofErr w:type="gramStart"/>
      <w:r w:rsidRPr="009F66F2">
        <w:t>角变化</w:t>
      </w:r>
      <w:proofErr w:type="gramEnd"/>
      <w:r w:rsidRPr="009F66F2">
        <w:t>维持在小范围内，系统响应不超出线性区；其次，方波频率要适中，其周期应为系统主振荡周期的</w:t>
      </w:r>
      <w:r w:rsidRPr="009F66F2">
        <w:t>2</w:t>
      </w:r>
      <w:r w:rsidRPr="009F66F2">
        <w:t>～</w:t>
      </w:r>
      <w:r w:rsidRPr="009F66F2">
        <w:t>3</w:t>
      </w:r>
      <w:r w:rsidRPr="009F66F2">
        <w:t>倍，以避免激励过强引起非线性共振；同时，方波应上下对称且均值为零，以防稳态偏移造成重心漂移；最后，方波的持续时间不宜过长，应仅用于短时扰动，以防系统远离平衡位置而破坏线性化假设。</w:t>
      </w:r>
    </w:p>
    <w:p w14:paraId="0A567462" w14:textId="77777777" w:rsidR="009F66F2" w:rsidRPr="009F66F2" w:rsidRDefault="009F66F2" w:rsidP="009F66F2">
      <w:pPr>
        <w:pStyle w:val="a9"/>
        <w:ind w:firstLine="480"/>
        <w:rPr>
          <w:rFonts w:hint="eastAsia"/>
        </w:rPr>
      </w:pPr>
    </w:p>
    <w:p w14:paraId="716528B1" w14:textId="7564A513" w:rsidR="00395069" w:rsidRDefault="00395069">
      <w:pPr>
        <w:rPr>
          <w:rFonts w:ascii="Times New Roman" w:hAnsi="Times New Roman"/>
        </w:rPr>
      </w:pPr>
      <w:r>
        <w:br w:type="page"/>
      </w:r>
    </w:p>
    <w:p w14:paraId="369E247A" w14:textId="36E76829" w:rsidR="00EB45F7" w:rsidRDefault="00000000" w:rsidP="00395069">
      <w:pPr>
        <w:pStyle w:val="10"/>
        <w:rPr>
          <w:rFonts w:hint="eastAsia"/>
        </w:rPr>
      </w:pPr>
      <w:r>
        <w:lastRenderedPageBreak/>
        <w:t xml:space="preserve">实验三 </w:t>
      </w:r>
      <w:proofErr w:type="gramStart"/>
      <w:r w:rsidR="0080413D" w:rsidRPr="0080413D">
        <w:rPr>
          <w:rFonts w:hint="eastAsia"/>
        </w:rPr>
        <w:t>顺摆系统辨识</w:t>
      </w:r>
      <w:proofErr w:type="gramEnd"/>
      <w:r w:rsidR="0080413D" w:rsidRPr="0080413D">
        <w:rPr>
          <w:rFonts w:hint="eastAsia"/>
        </w:rPr>
        <w:t>实验</w:t>
      </w:r>
    </w:p>
    <w:p w14:paraId="6BEA2A51" w14:textId="77777777" w:rsidR="00EB45F7" w:rsidRPr="00395069" w:rsidRDefault="00EB45F7">
      <w:pPr>
        <w:pStyle w:val="a4"/>
        <w:spacing w:before="12"/>
        <w:rPr>
          <w:rFonts w:hint="eastAsia"/>
          <w:b/>
        </w:rPr>
      </w:pPr>
    </w:p>
    <w:p w14:paraId="20D6FD58" w14:textId="77777777" w:rsidR="00EB45F7" w:rsidRDefault="00000000" w:rsidP="00395069">
      <w:pPr>
        <w:pStyle w:val="2"/>
        <w:rPr>
          <w:rFonts w:hint="eastAsia"/>
        </w:rPr>
      </w:pPr>
      <w:r>
        <w:t>一、实验目的</w:t>
      </w:r>
    </w:p>
    <w:p w14:paraId="10B018DF" w14:textId="77777777" w:rsidR="00EB45F7" w:rsidRDefault="00000000" w:rsidP="005A458D">
      <w:pPr>
        <w:pStyle w:val="a9"/>
        <w:ind w:firstLine="480"/>
      </w:pPr>
      <w:r>
        <w:t>掌握系统辨识和参数估计的方法，设计利用实验建模获得系统模型和未知参数的</w:t>
      </w:r>
      <w:r>
        <w:rPr>
          <w:spacing w:val="-4"/>
        </w:rPr>
        <w:t>方法。</w:t>
      </w:r>
    </w:p>
    <w:p w14:paraId="5A34E9B7" w14:textId="77777777" w:rsidR="00EB45F7" w:rsidRDefault="00000000" w:rsidP="00395069">
      <w:pPr>
        <w:pStyle w:val="2"/>
        <w:rPr>
          <w:rFonts w:hint="eastAsia"/>
        </w:rPr>
      </w:pPr>
      <w:r>
        <w:t>二、实验原理</w:t>
      </w:r>
      <w:r>
        <w:t>/</w:t>
      </w:r>
      <w:r>
        <w:t>设计分析</w:t>
      </w:r>
    </w:p>
    <w:p w14:paraId="3B72CC53" w14:textId="77777777" w:rsidR="005A458D" w:rsidRDefault="005A458D" w:rsidP="005A458D">
      <w:pPr>
        <w:pStyle w:val="a9"/>
        <w:ind w:firstLine="480"/>
      </w:pPr>
      <w:r>
        <w:t>倒立摆时域模型</w:t>
      </w:r>
    </w:p>
    <w:p w14:paraId="189DF0A7" w14:textId="34AE9D95" w:rsidR="005A458D" w:rsidRPr="005A458D" w:rsidRDefault="00000000" w:rsidP="005A458D">
      <w:pPr>
        <w:pStyle w:val="a9"/>
        <w:ind w:firstLine="48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J+m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ml</m:t>
              </m:r>
            </m:den>
          </m:f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φ</m:t>
              </m:r>
            </m:e>
          </m:acc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ml</m:t>
              </m:r>
            </m:den>
          </m:f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φ</m:t>
              </m:r>
            </m:e>
          </m:acc>
          <m:r>
            <w:rPr>
              <w:rFonts w:ascii="Cambria Math" w:hAnsi="Cambria Math"/>
            </w:rPr>
            <m:t>+gφ=-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</m:oMath>
      </m:oMathPara>
    </w:p>
    <w:p w14:paraId="521EC98C" w14:textId="77777777" w:rsidR="005A458D" w:rsidRDefault="005A458D" w:rsidP="005A458D">
      <w:pPr>
        <w:pStyle w:val="a9"/>
        <w:ind w:firstLine="480"/>
      </w:pPr>
      <w:r>
        <w:t>频域模型</w:t>
      </w:r>
    </w:p>
    <w:p w14:paraId="4DB0CE0E" w14:textId="77777777" w:rsidR="00E62838" w:rsidRPr="004F41CB" w:rsidRDefault="005A458D" w:rsidP="004F41CB">
      <w:pPr>
        <w:pStyle w:val="a9"/>
        <w:ind w:firstLine="480"/>
      </w:pPr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ml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J+m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w:rPr>
                  <w:rFonts w:ascii="Cambria Math" w:hAnsi="Cambria Math"/>
                </w:rPr>
                <m:t>s+gml</m:t>
              </m:r>
            </m:den>
          </m:f>
        </m:oMath>
      </m:oMathPara>
    </w:p>
    <w:p w14:paraId="65ED8497" w14:textId="77777777" w:rsidR="005A458D" w:rsidRDefault="005A458D" w:rsidP="005A458D">
      <w:pPr>
        <w:pStyle w:val="a9"/>
        <w:ind w:firstLine="480"/>
      </w:pPr>
      <w:r>
        <w:rPr>
          <w:rFonts w:hint="eastAsia"/>
        </w:rPr>
        <w:t>辨识方法</w:t>
      </w:r>
    </w:p>
    <w:p w14:paraId="6F8980F0" w14:textId="77777777" w:rsidR="005A458D" w:rsidRPr="005A458D" w:rsidRDefault="005A458D" w:rsidP="005A458D">
      <w:pPr>
        <w:pStyle w:val="a9"/>
        <w:ind w:firstLine="480"/>
      </w:pPr>
      <m:oMathPara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=-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φ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,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φ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φ</m:t>
          </m:r>
          <m:r>
            <m:rPr>
              <m:sty m:val="p"/>
            </m:rPr>
            <w:rPr>
              <w:rFonts w:ascii="Cambria Math" w:hAnsi="Cambria Math"/>
            </w:rPr>
            <m:t>],</m:t>
          </m:r>
          <m:r>
            <w:rPr>
              <w:rFonts w:ascii="Cambria Math" w:hAnsi="Cambria Math"/>
            </w:rPr>
            <m:t>θ=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J+m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ml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ml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g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14:paraId="7B4EB702" w14:textId="09BB3FC1" w:rsidR="005A458D" w:rsidRDefault="005A458D" w:rsidP="005A458D">
      <w:pPr>
        <w:pStyle w:val="a9"/>
        <w:ind w:firstLine="480"/>
      </w:pPr>
      <m:oMathPara>
        <m:oMath>
          <m:r>
            <w:rPr>
              <w:rFonts w:ascii="Cambria Math" w:hAnsi="Cambria Math"/>
            </w:rPr>
            <m:t>θ=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0333DA07" w14:textId="2DC1B522" w:rsidR="00EB45F7" w:rsidRDefault="00000000" w:rsidP="005A458D">
      <w:pPr>
        <w:pStyle w:val="a9"/>
        <w:ind w:firstLine="480"/>
      </w:pPr>
      <w:r>
        <w:t>针对时域模型进行辨识时，根据输出，待辨识参数及回归量，选择不同频率、不同幅值的方波作为激励输入，记录倒立</w:t>
      </w:r>
      <w:proofErr w:type="gramStart"/>
      <w:r>
        <w:t>摆系统</w:t>
      </w:r>
      <w:proofErr w:type="gramEnd"/>
      <w:r>
        <w:t>对应的参数用于辨识，在辨识时，需要针对采集到的数据进行滤波，再进行最小二乘辨识。</w:t>
      </w:r>
    </w:p>
    <w:p w14:paraId="6BC9F4C3" w14:textId="25D641E0" w:rsidR="00EB45F7" w:rsidRDefault="00000000" w:rsidP="005A458D">
      <w:pPr>
        <w:pStyle w:val="a9"/>
        <w:ind w:firstLine="476"/>
        <w:rPr>
          <w:rFonts w:ascii="宋体"/>
        </w:rPr>
      </w:pPr>
      <w:r>
        <w:rPr>
          <w:rFonts w:ascii="宋体"/>
          <w:spacing w:val="-2"/>
        </w:rPr>
        <w:t>而针对频域模型，则可以直接采用采集到的数据，使用系统辨识</w:t>
      </w:r>
      <w:r w:rsidRPr="005A458D">
        <w:rPr>
          <w:rStyle w:val="aa"/>
        </w:rPr>
        <w:t>工具箱进行参数辨识，此外，辨识完后需要对辨识的参数进行验证，即计算辨识系统与实际系统的残差值。</w:t>
      </w:r>
    </w:p>
    <w:p w14:paraId="754F6632" w14:textId="7ABB8255" w:rsidR="005A458D" w:rsidRDefault="00000000" w:rsidP="005A458D">
      <w:pPr>
        <w:pStyle w:val="2"/>
        <w:rPr>
          <w:rFonts w:hint="eastAsia"/>
          <w:spacing w:val="-6"/>
        </w:rPr>
      </w:pPr>
      <w:r>
        <w:t>三、实验测试、辨识</w:t>
      </w:r>
    </w:p>
    <w:p w14:paraId="0239911D" w14:textId="5962078C" w:rsidR="005A458D" w:rsidRDefault="005A458D" w:rsidP="005A458D">
      <w:pPr>
        <w:pStyle w:val="a9"/>
        <w:ind w:firstLine="480"/>
        <w:rPr>
          <w:spacing w:val="-5"/>
        </w:rPr>
      </w:pPr>
      <w:r>
        <w:rPr>
          <w:rFonts w:hint="eastAsia"/>
        </w:rPr>
        <w:t>系统辨识</w:t>
      </w:r>
      <w:proofErr w:type="spellStart"/>
      <w:r>
        <w:t>Matlab</w:t>
      </w:r>
      <w:proofErr w:type="spellEnd"/>
      <w:r>
        <w:rPr>
          <w:spacing w:val="-5"/>
        </w:rPr>
        <w:t>代码</w:t>
      </w:r>
      <w:r>
        <w:rPr>
          <w:rFonts w:hint="eastAsia"/>
          <w:spacing w:val="-5"/>
        </w:rPr>
        <w:t>见附件</w:t>
      </w:r>
    </w:p>
    <w:p w14:paraId="33003403" w14:textId="64273234" w:rsidR="00EB45F7" w:rsidRDefault="00000000" w:rsidP="005A458D">
      <w:pPr>
        <w:pStyle w:val="a9"/>
        <w:ind w:firstLine="480"/>
        <w:rPr>
          <w:spacing w:val="-5"/>
        </w:rPr>
      </w:pPr>
      <w:r>
        <w:t>Simulink</w:t>
      </w:r>
      <w:r>
        <w:rPr>
          <w:spacing w:val="-5"/>
        </w:rPr>
        <w:t xml:space="preserve"> </w:t>
      </w:r>
      <w:r>
        <w:rPr>
          <w:spacing w:val="-5"/>
        </w:rPr>
        <w:t>仿真模型</w:t>
      </w:r>
      <w:r>
        <w:rPr>
          <w:spacing w:val="-5"/>
        </w:rPr>
        <w:t>:</w:t>
      </w:r>
    </w:p>
    <w:p w14:paraId="171FCE7D" w14:textId="32E9187A" w:rsidR="005A458D" w:rsidRDefault="005A458D" w:rsidP="00A258C4">
      <w:pPr>
        <w:pStyle w:val="a8"/>
      </w:pPr>
      <w:r w:rsidRPr="005A458D">
        <w:rPr>
          <w:rFonts w:hint="eastAsia"/>
          <w:noProof/>
        </w:rPr>
        <w:drawing>
          <wp:inline distT="0" distB="0" distL="0" distR="0" wp14:anchorId="587DE659" wp14:editId="224DA095">
            <wp:extent cx="4240658" cy="3600000"/>
            <wp:effectExtent l="0" t="0" r="7620" b="635"/>
            <wp:docPr id="82512841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0658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A0C44" w14:textId="584DC973" w:rsidR="00A258C4" w:rsidRPr="00A258C4" w:rsidRDefault="00A258C4" w:rsidP="00A258C4">
      <w:pPr>
        <w:pStyle w:val="a8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634102">
        <w:rPr>
          <w:noProof/>
        </w:rPr>
        <w:t>12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 w:rsidRPr="00A258C4">
        <w:rPr>
          <w:rFonts w:hint="eastAsia"/>
        </w:rPr>
        <w:t>Simulink</w:t>
      </w:r>
      <w:r w:rsidRPr="00A258C4">
        <w:rPr>
          <w:rFonts w:hint="eastAsia"/>
        </w:rPr>
        <w:t>滤波文件</w:t>
      </w:r>
    </w:p>
    <w:p w14:paraId="0CC56196" w14:textId="08BF2A92" w:rsidR="005A458D" w:rsidRDefault="005A458D" w:rsidP="005A458D">
      <w:pPr>
        <w:pStyle w:val="a9"/>
        <w:ind w:firstLine="480"/>
      </w:pPr>
      <w:r>
        <w:rPr>
          <w:rFonts w:hint="eastAsia"/>
        </w:rPr>
        <w:t>实测数据</w:t>
      </w:r>
    </w:p>
    <w:p w14:paraId="715A59BF" w14:textId="63E380B7" w:rsidR="005A458D" w:rsidRDefault="005A458D" w:rsidP="00A258C4">
      <w:pPr>
        <w:pStyle w:val="a8"/>
      </w:pPr>
      <w:r w:rsidRPr="005A458D">
        <w:rPr>
          <w:rFonts w:hint="eastAsia"/>
          <w:noProof/>
        </w:rPr>
        <w:lastRenderedPageBreak/>
        <w:drawing>
          <wp:inline distT="0" distB="0" distL="0" distR="0" wp14:anchorId="2A39DC99" wp14:editId="7FE09390">
            <wp:extent cx="4533584" cy="2880000"/>
            <wp:effectExtent l="0" t="0" r="635" b="0"/>
            <wp:docPr id="1814614535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584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45D99" w14:textId="55D363C3" w:rsidR="00061BC8" w:rsidRPr="00061BC8" w:rsidRDefault="00061BC8" w:rsidP="00061BC8">
      <w:pPr>
        <w:pStyle w:val="a8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634102">
        <w:rPr>
          <w:noProof/>
        </w:rPr>
        <w:t>13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实测数据</w:t>
      </w:r>
    </w:p>
    <w:p w14:paraId="6A3AF804" w14:textId="24BAAD5A" w:rsidR="00EB45F7" w:rsidRDefault="005A458D" w:rsidP="005A458D">
      <w:pPr>
        <w:pStyle w:val="2"/>
        <w:rPr>
          <w:rFonts w:hint="eastAsia"/>
        </w:rPr>
      </w:pPr>
      <w:r>
        <w:rPr>
          <w:rFonts w:hint="eastAsia"/>
        </w:rPr>
        <w:t>四、模型验证</w:t>
      </w:r>
    </w:p>
    <w:p w14:paraId="1596A567" w14:textId="7C106D66" w:rsidR="005A458D" w:rsidRDefault="00A258C4" w:rsidP="00A258C4">
      <w:pPr>
        <w:pStyle w:val="a"/>
        <w:numPr>
          <w:ilvl w:val="0"/>
          <w:numId w:val="22"/>
        </w:numPr>
        <w:ind w:left="357" w:hanging="357"/>
      </w:pPr>
      <w:r>
        <w:rPr>
          <w:rFonts w:hint="eastAsia"/>
        </w:rPr>
        <w:t>时域模型辨识</w:t>
      </w:r>
    </w:p>
    <w:p w14:paraId="0543DC46" w14:textId="548071A9" w:rsidR="00A258C4" w:rsidRDefault="00A258C4" w:rsidP="00A258C4">
      <w:pPr>
        <w:pStyle w:val="a9"/>
        <w:ind w:firstLine="480"/>
      </w:pPr>
      <m:oMath>
        <m:r>
          <w:rPr>
            <w:rFonts w:ascii="Cambria Math" w:hAnsi="Cambria Math" w:hint="eastAsia"/>
          </w:rPr>
          <m:t>taos=0.005, zeta=0.9, Wf=10, tdown=1, tup=5</m:t>
        </m:r>
      </m:oMath>
      <w:r w:rsidRPr="00A258C4">
        <w:rPr>
          <w:rFonts w:hint="eastAsia"/>
        </w:rPr>
        <w:t>时</w:t>
      </w:r>
    </w:p>
    <w:p w14:paraId="1E0D3FCA" w14:textId="1C937376" w:rsidR="00A258C4" w:rsidRDefault="00A258C4" w:rsidP="00A258C4">
      <w:pPr>
        <w:pStyle w:val="a8"/>
      </w:pPr>
      <w:r w:rsidRPr="00A258C4">
        <w:rPr>
          <w:noProof/>
        </w:rPr>
        <w:drawing>
          <wp:inline distT="0" distB="0" distL="0" distR="0" wp14:anchorId="7A8D2540" wp14:editId="5A7DFB3E">
            <wp:extent cx="4574382" cy="2880000"/>
            <wp:effectExtent l="0" t="0" r="0" b="0"/>
            <wp:docPr id="1945057961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4382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ACF87" w14:textId="3E2EFA10" w:rsidR="00061BC8" w:rsidRPr="00061BC8" w:rsidRDefault="00061BC8" w:rsidP="00061BC8">
      <w:pPr>
        <w:pStyle w:val="a8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634102">
        <w:rPr>
          <w:noProof/>
        </w:rPr>
        <w:t>14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时域模型辨识</w:t>
      </w:r>
    </w:p>
    <w:p w14:paraId="3EEA5169" w14:textId="59088341" w:rsidR="00A258C4" w:rsidRDefault="00061BC8" w:rsidP="00061BC8">
      <w:pPr>
        <w:pStyle w:val="a"/>
      </w:pPr>
      <w:r w:rsidRPr="00061BC8">
        <w:rPr>
          <w:rFonts w:hint="eastAsia"/>
        </w:rPr>
        <w:t>保持输入激励相同，改变滤波截止频率</w:t>
      </w:r>
    </w:p>
    <w:p w14:paraId="0E6A0AB7" w14:textId="56B6C3B2" w:rsidR="00061BC8" w:rsidRDefault="00061BC8" w:rsidP="00061BC8">
      <w:pPr>
        <w:pStyle w:val="a8"/>
      </w:pPr>
      <w:r w:rsidRPr="00061BC8">
        <w:rPr>
          <w:noProof/>
        </w:rPr>
        <w:lastRenderedPageBreak/>
        <w:drawing>
          <wp:inline distT="0" distB="0" distL="0" distR="0" wp14:anchorId="39B59A5A" wp14:editId="05CE90FC">
            <wp:extent cx="4348693" cy="2880000"/>
            <wp:effectExtent l="0" t="0" r="0" b="0"/>
            <wp:docPr id="12371854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8693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938F3" w14:textId="1121E7E2" w:rsidR="00061BC8" w:rsidRDefault="00061BC8" w:rsidP="00061BC8">
      <w:pPr>
        <w:pStyle w:val="a8"/>
      </w:pPr>
      <w:r w:rsidRPr="00061BC8">
        <w:rPr>
          <w:rFonts w:hint="eastAsia"/>
          <w:noProof/>
        </w:rPr>
        <w:drawing>
          <wp:inline distT="0" distB="0" distL="0" distR="0" wp14:anchorId="1B9AA109" wp14:editId="261E9323">
            <wp:extent cx="4373488" cy="2880000"/>
            <wp:effectExtent l="0" t="0" r="8255" b="0"/>
            <wp:docPr id="1926935247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488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9031B" w14:textId="6833BA12" w:rsidR="00C723A3" w:rsidRPr="00C723A3" w:rsidRDefault="00C723A3" w:rsidP="00C723A3">
      <w:pPr>
        <w:pStyle w:val="a8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634102">
        <w:rPr>
          <w:noProof/>
        </w:rPr>
        <w:t>15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不同截止频率结果</w:t>
      </w:r>
    </w:p>
    <w:p w14:paraId="7CD4D340" w14:textId="09C4733A" w:rsidR="00061BC8" w:rsidRDefault="00360248" w:rsidP="00360248">
      <w:pPr>
        <w:pStyle w:val="a8"/>
      </w:pPr>
      <w:r w:rsidRPr="00360248">
        <w:rPr>
          <w:noProof/>
        </w:rPr>
        <w:drawing>
          <wp:inline distT="0" distB="0" distL="0" distR="0" wp14:anchorId="50853A3B" wp14:editId="48134F5A">
            <wp:extent cx="6648450" cy="2204720"/>
            <wp:effectExtent l="0" t="0" r="0" b="5080"/>
            <wp:docPr id="11799807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9807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83C05" w14:textId="31EFCEA6" w:rsidR="009757F9" w:rsidRPr="009757F9" w:rsidRDefault="009757F9" w:rsidP="009757F9">
      <w:pPr>
        <w:pStyle w:val="a8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634102">
        <w:rPr>
          <w:noProof/>
        </w:rPr>
        <w:t>16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 w:rsidRPr="009757F9">
        <w:rPr>
          <w:rFonts w:hint="eastAsia"/>
        </w:rPr>
        <w:t>性能指标</w:t>
      </w:r>
    </w:p>
    <w:p w14:paraId="5E278818" w14:textId="4D5E1565" w:rsidR="00061BC8" w:rsidRDefault="00360248" w:rsidP="00360248">
      <w:pPr>
        <w:pStyle w:val="a"/>
      </w:pPr>
      <w:r w:rsidRPr="00360248">
        <w:rPr>
          <w:rFonts w:hint="eastAsia"/>
        </w:rPr>
        <w:t>保持输入激励相同，改变数据截取</w:t>
      </w:r>
    </w:p>
    <w:p w14:paraId="2145A341" w14:textId="5840E609" w:rsidR="00360248" w:rsidRDefault="00360248" w:rsidP="00360248">
      <w:pPr>
        <w:pStyle w:val="a8"/>
      </w:pPr>
      <w:r w:rsidRPr="00360248">
        <w:rPr>
          <w:noProof/>
        </w:rPr>
        <w:lastRenderedPageBreak/>
        <w:drawing>
          <wp:inline distT="0" distB="0" distL="0" distR="0" wp14:anchorId="43C88614" wp14:editId="366CC9E3">
            <wp:extent cx="5228646" cy="2880000"/>
            <wp:effectExtent l="0" t="0" r="0" b="0"/>
            <wp:docPr id="942940610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8646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E0495" w14:textId="1467C8F7" w:rsidR="00360248" w:rsidRDefault="00360248" w:rsidP="00360248">
      <w:pPr>
        <w:pStyle w:val="a8"/>
      </w:pPr>
      <w:r w:rsidRPr="00360248">
        <w:rPr>
          <w:rFonts w:hint="eastAsia"/>
          <w:noProof/>
        </w:rPr>
        <w:drawing>
          <wp:inline distT="0" distB="0" distL="0" distR="0" wp14:anchorId="7A82BEDD" wp14:editId="73D64E03">
            <wp:extent cx="4559516" cy="2160000"/>
            <wp:effectExtent l="0" t="0" r="0" b="0"/>
            <wp:docPr id="683267922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516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43D82" w14:textId="5071E9C3" w:rsidR="00360248" w:rsidRPr="00360248" w:rsidRDefault="00360248" w:rsidP="00360248">
      <w:pPr>
        <w:pStyle w:val="a8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634102">
        <w:rPr>
          <w:noProof/>
        </w:rPr>
        <w:t>17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不同数据截取结果</w:t>
      </w:r>
    </w:p>
    <w:p w14:paraId="4F0FA406" w14:textId="07FD9FE3" w:rsidR="00EB45F7" w:rsidRDefault="00000000" w:rsidP="00327F83">
      <w:pPr>
        <w:pStyle w:val="2"/>
        <w:rPr>
          <w:rFonts w:hint="eastAsia"/>
        </w:rPr>
      </w:pPr>
      <w:r>
        <w:t>五、结果分析</w:t>
      </w:r>
    </w:p>
    <w:p w14:paraId="64CA0EF7" w14:textId="42863F53" w:rsidR="00E62838" w:rsidRDefault="0025330C" w:rsidP="0025330C">
      <w:pPr>
        <w:pStyle w:val="a9"/>
        <w:ind w:firstLine="480"/>
      </w:pPr>
      <w:r w:rsidRPr="0025330C">
        <w:rPr>
          <w:rFonts w:hint="eastAsia"/>
        </w:rPr>
        <w:t>通过</w:t>
      </w:r>
      <w:r w:rsidRPr="0025330C">
        <w:rPr>
          <w:rFonts w:hint="eastAsia"/>
        </w:rPr>
        <w:t>MATLAB</w:t>
      </w:r>
      <w:r w:rsidRPr="0025330C">
        <w:rPr>
          <w:rFonts w:hint="eastAsia"/>
        </w:rPr>
        <w:t>进行时域模型的最小二乘估计，辨识结果与实测数据基本吻合，残差基本控制在</w:t>
      </w:r>
      <w:r w:rsidRPr="0025330C">
        <w:rPr>
          <w:rFonts w:hint="eastAsia"/>
        </w:rPr>
        <w:t>0.02rad</w:t>
      </w:r>
      <w:r w:rsidRPr="0025330C">
        <w:rPr>
          <w:rFonts w:hint="eastAsia"/>
        </w:rPr>
        <w:t>（约</w:t>
      </w:r>
      <w:r w:rsidRPr="0025330C">
        <w:rPr>
          <w:rFonts w:hint="eastAsia"/>
        </w:rPr>
        <w:t>1.15</w:t>
      </w:r>
      <w:r w:rsidRPr="0025330C">
        <w:rPr>
          <w:rFonts w:hint="eastAsia"/>
        </w:rPr>
        <w:t>°）以内。在分析滤波截止频率的影响时发现，当滤波截止频率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W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f</m:t>
            </m:r>
          </m:sub>
        </m:sSub>
      </m:oMath>
      <w:r w:rsidRPr="0025330C">
        <w:rPr>
          <w:rFonts w:hint="eastAsia"/>
        </w:rPr>
        <w:t>设置过大时，辨识结果与实测数据之间存在较明显偏差；同时，参数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 w:hint="eastAsia"/>
              </w:rPr>
              <m:t>2</m:t>
            </m:r>
          </m:sub>
        </m:sSub>
      </m:oMath>
      <w:r w:rsidRPr="0025330C">
        <w:rPr>
          <w:rFonts w:hint="eastAsia"/>
        </w:rPr>
        <w:t>（对应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c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r</m:t>
            </m:r>
          </m:sub>
        </m:sSub>
      </m:oMath>
      <w:r w:rsidRPr="0025330C">
        <w:rPr>
          <w:rFonts w:hint="eastAsia"/>
        </w:rPr>
        <w:t>）随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W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f</m:t>
            </m:r>
          </m:sub>
        </m:sSub>
      </m:oMath>
      <w:r w:rsidRPr="0025330C">
        <w:rPr>
          <w:rFonts w:hint="eastAsia"/>
        </w:rPr>
        <w:t>增大呈上升趋势。而当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W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f</m:t>
            </m:r>
          </m:sub>
        </m:sSub>
      </m:oMath>
      <w:r w:rsidRPr="0025330C">
        <w:rPr>
          <w:rFonts w:hint="eastAsia"/>
        </w:rPr>
        <w:t>过小时，虽然辨识结果在对比图中未见显著异常，但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 w:hint="eastAsia"/>
              </w:rPr>
              <m:t>2</m:t>
            </m:r>
          </m:sub>
        </m:sSub>
      </m:oMath>
      <w:r w:rsidRPr="0025330C">
        <w:rPr>
          <w:rFonts w:hint="eastAsia"/>
        </w:rPr>
        <w:t>值过小，反映出阻尼</w:t>
      </w:r>
      <w:proofErr w:type="gramStart"/>
      <w:r w:rsidRPr="0025330C">
        <w:rPr>
          <w:rFonts w:hint="eastAsia"/>
        </w:rPr>
        <w:t>项存在</w:t>
      </w:r>
      <w:proofErr w:type="gramEnd"/>
      <w:r w:rsidRPr="0025330C">
        <w:rPr>
          <w:rFonts w:hint="eastAsia"/>
        </w:rPr>
        <w:t>一定失真。在考察数据截取范围的影响时，</w:t>
      </w:r>
      <w:r w:rsidRPr="0025330C">
        <w:rPr>
          <w:rFonts w:hint="eastAsia"/>
        </w:rPr>
        <w:t>RMSE</w:t>
      </w:r>
      <w:r w:rsidRPr="0025330C">
        <w:rPr>
          <w:rFonts w:hint="eastAsia"/>
        </w:rPr>
        <w:t>最小值出现在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t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/>
              </w:rPr>
              <m:t>down</m:t>
            </m:r>
          </m:sub>
        </m:sSub>
        <m:r>
          <m:rPr>
            <m:sty m:val="p"/>
          </m:rPr>
          <w:rPr>
            <w:rFonts w:ascii="Cambria Math" w:hAnsi="Cambria Math" w:hint="eastAsia"/>
          </w:rPr>
          <m:t>=1.00s</m:t>
        </m:r>
      </m:oMath>
      <w:r w:rsidRPr="0025330C">
        <w:rPr>
          <w:rFonts w:hint="eastAsia"/>
        </w:rPr>
        <w:t>、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up</m:t>
            </m:r>
          </m:sub>
        </m:sSub>
        <m:r>
          <w:rPr>
            <w:rFonts w:ascii="Cambria Math" w:hAnsi="Cambria Math"/>
          </w:rPr>
          <m:t>=3.00s</m:t>
        </m:r>
      </m:oMath>
      <w:r w:rsidRPr="0025330C">
        <w:rPr>
          <w:rFonts w:hint="eastAsia"/>
        </w:rPr>
        <w:t>时，对应参数</w:t>
      </w:r>
      <m:oMath>
        <m:r>
          <w:rPr>
            <w:rFonts w:ascii="Cambria Math" w:hAnsi="Cambria Math"/>
          </w:rPr>
          <m:t>θ</m:t>
        </m:r>
        <m:r>
          <w:rPr>
            <w:rFonts w:ascii="Cambria Math" w:hAnsi="Cambria Math" w:hint="eastAsia"/>
          </w:rPr>
          <m:t>=[0.323796,0.023782,9.57037]</m:t>
        </m:r>
      </m:oMath>
      <w:r w:rsidRPr="0025330C">
        <w:rPr>
          <w:rFonts w:hint="eastAsia"/>
        </w:rPr>
        <w:t>，此时</w:t>
      </w:r>
      <w:r w:rsidRPr="0025330C">
        <w:rPr>
          <w:rFonts w:hint="eastAsia"/>
        </w:rPr>
        <w:t>RMSE</w:t>
      </w:r>
      <w:r w:rsidRPr="0025330C">
        <w:rPr>
          <w:rFonts w:hint="eastAsia"/>
        </w:rPr>
        <w:t>为</w:t>
      </w:r>
      <w:r w:rsidRPr="0025330C">
        <w:rPr>
          <w:rFonts w:hint="eastAsia"/>
        </w:rPr>
        <w:t>0.00749</w:t>
      </w:r>
      <w:r w:rsidRPr="0025330C">
        <w:rPr>
          <w:rFonts w:hint="eastAsia"/>
        </w:rPr>
        <w:t>。进一步分析表明，若数据段过短，会导致方程条件数较差、信息量不足，从而影响辨识效果；</w:t>
      </w:r>
      <w:proofErr w:type="gramStart"/>
      <w:r w:rsidRPr="0025330C">
        <w:rPr>
          <w:rFonts w:hint="eastAsia"/>
        </w:rPr>
        <w:t>若数据</w:t>
      </w:r>
      <w:proofErr w:type="gramEnd"/>
      <w:r w:rsidRPr="0025330C">
        <w:rPr>
          <w:rFonts w:hint="eastAsia"/>
        </w:rPr>
        <w:t>包含起始阶段，激励较为丰富但受非线性和初始误差影响；而选取中间阶段数据时，系统运行较为稳定，信噪比较高，有助于获得更准确的参数估计结果。</w:t>
      </w:r>
    </w:p>
    <w:p w14:paraId="158DCAA6" w14:textId="2457B433" w:rsidR="0025330C" w:rsidRDefault="0025330C" w:rsidP="0025330C">
      <w:pPr>
        <w:pStyle w:val="a9"/>
        <w:ind w:firstLine="480"/>
        <w:rPr>
          <w:rFonts w:hint="eastAsia"/>
        </w:rPr>
        <w:sectPr w:rsidR="0025330C" w:rsidSect="005C1AAB">
          <w:pgSz w:w="11910" w:h="16840"/>
          <w:pgMar w:top="720" w:right="720" w:bottom="720" w:left="720" w:header="720" w:footer="720" w:gutter="0"/>
          <w:cols w:space="720"/>
        </w:sectPr>
      </w:pPr>
    </w:p>
    <w:p w14:paraId="5022508D" w14:textId="77777777" w:rsidR="00EB45F7" w:rsidRDefault="00000000" w:rsidP="00A82137">
      <w:pPr>
        <w:pStyle w:val="10"/>
        <w:rPr>
          <w:rFonts w:hint="eastAsia"/>
        </w:rPr>
      </w:pPr>
      <w:r>
        <w:lastRenderedPageBreak/>
        <w:t>实验四 基于传递函数的倒立</w:t>
      </w:r>
      <w:proofErr w:type="gramStart"/>
      <w:r>
        <w:t>摆系统</w:t>
      </w:r>
      <w:proofErr w:type="gramEnd"/>
      <w:r>
        <w:t>平衡控制</w:t>
      </w:r>
    </w:p>
    <w:p w14:paraId="6FFB09E1" w14:textId="77777777" w:rsidR="00EB45F7" w:rsidRDefault="00000000" w:rsidP="00C817BF">
      <w:pPr>
        <w:pStyle w:val="2"/>
        <w:rPr>
          <w:rFonts w:hint="eastAsia"/>
        </w:rPr>
      </w:pPr>
      <w:r>
        <w:t>一、实验目的</w:t>
      </w:r>
    </w:p>
    <w:p w14:paraId="63A7F492" w14:textId="0CA6FCF4" w:rsidR="00EB45F7" w:rsidRPr="00C817BF" w:rsidRDefault="00000000" w:rsidP="00C817BF">
      <w:pPr>
        <w:pStyle w:val="a"/>
        <w:numPr>
          <w:ilvl w:val="0"/>
          <w:numId w:val="23"/>
        </w:numPr>
        <w:ind w:left="357" w:hanging="357"/>
      </w:pPr>
      <w:r w:rsidRPr="00C817BF">
        <w:t>掌握</w:t>
      </w:r>
      <w:r w:rsidRPr="00C817BF">
        <w:t>PID</w:t>
      </w:r>
      <w:r w:rsidRPr="00C817BF">
        <w:t>控制原理，了解每个控制系数的作用</w:t>
      </w:r>
    </w:p>
    <w:p w14:paraId="6BC628BD" w14:textId="77777777" w:rsidR="00EB45F7" w:rsidRPr="00C817BF" w:rsidRDefault="00000000" w:rsidP="00C817BF">
      <w:pPr>
        <w:pStyle w:val="a"/>
      </w:pPr>
      <w:r w:rsidRPr="00C817BF">
        <w:t>掌握基于系统传递函数模型，极点配置方法设计倒立</w:t>
      </w:r>
      <w:proofErr w:type="gramStart"/>
      <w:r w:rsidRPr="00C817BF">
        <w:t>摆系统</w:t>
      </w:r>
      <w:proofErr w:type="gramEnd"/>
      <w:r w:rsidRPr="00C817BF">
        <w:t>的平衡控制器</w:t>
      </w:r>
    </w:p>
    <w:p w14:paraId="5CB98A9F" w14:textId="77777777" w:rsidR="00EB45F7" w:rsidRPr="00C817BF" w:rsidRDefault="00000000" w:rsidP="00C817BF">
      <w:pPr>
        <w:pStyle w:val="a"/>
      </w:pPr>
      <w:r w:rsidRPr="00C817BF">
        <w:t>通过仿真分析和对实验测试实验结果的观察与分析，验证所设计控制器的有效性。</w:t>
      </w:r>
    </w:p>
    <w:p w14:paraId="28C52C55" w14:textId="77777777" w:rsidR="00EB45F7" w:rsidRDefault="00000000" w:rsidP="00C817BF">
      <w:pPr>
        <w:pStyle w:val="2"/>
        <w:rPr>
          <w:rFonts w:hint="eastAsia"/>
        </w:rPr>
      </w:pPr>
      <w:r>
        <w:t>二、实验原理</w:t>
      </w:r>
      <w:r>
        <w:t>/</w:t>
      </w:r>
      <w:r>
        <w:t>设计分析过程</w:t>
      </w:r>
    </w:p>
    <w:p w14:paraId="58B0B6DA" w14:textId="2BDF9B5D" w:rsidR="00C817BF" w:rsidRPr="00C817BF" w:rsidRDefault="00000000" w:rsidP="00C817BF">
      <w:pPr>
        <w:pStyle w:val="a9"/>
        <w:ind w:firstLine="480"/>
        <w:rPr>
          <w:spacing w:val="-2"/>
        </w:rPr>
      </w:pPr>
      <w:r>
        <w:t>极点配置法设计</w:t>
      </w:r>
      <w:r>
        <w:t>PID</w:t>
      </w:r>
      <w:r>
        <w:t>控制器</w:t>
      </w:r>
      <w:r w:rsidR="00C817BF">
        <w:rPr>
          <w:rFonts w:hint="eastAsia"/>
        </w:rPr>
        <w:t>，</w:t>
      </w:r>
      <w:r w:rsidRPr="00C817BF">
        <w:rPr>
          <w:spacing w:val="-2"/>
        </w:rPr>
        <w:t>系统校正要求：</w:t>
      </w:r>
    </w:p>
    <w:p w14:paraId="64AB12AF" w14:textId="16EC34C3" w:rsidR="00EB45F7" w:rsidRDefault="00000000" w:rsidP="00C817BF">
      <w:pPr>
        <w:pStyle w:val="a9"/>
        <w:ind w:firstLine="480"/>
        <w:rPr>
          <w:rFonts w:hint="eastAsia"/>
        </w:rPr>
      </w:pPr>
      <w:r>
        <w:t>调整时间</w:t>
      </w:r>
      <m:oMath>
        <m:sSub>
          <m:sSubPr>
            <m:ctrlPr>
              <w:rPr>
                <w:rFonts w:ascii="Cambria Math" w:hAnsi="Cambria Math"/>
                <w:i/>
                <w:spacing w:val="5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 w:cs="Cambria Math"/>
                <w:i/>
              </w:rPr>
            </m:ctrlPr>
          </m:e>
          <m:sub>
            <m:r>
              <w:rPr>
                <w:rFonts w:ascii="Cambria Math" w:hAnsi="Cambria Math"/>
                <w:spacing w:val="5"/>
              </w:rPr>
              <m:t>s</m:t>
            </m:r>
          </m:sub>
        </m:sSub>
        <m:r>
          <w:rPr>
            <w:rFonts w:ascii="Cambria Math" w:hAnsi="Cambria Math"/>
            <w:spacing w:val="4"/>
          </w:rPr>
          <m:t>≤</m:t>
        </m:r>
        <m:r>
          <w:rPr>
            <w:rFonts w:ascii="Cambria Math" w:hAnsi="Cambria Math"/>
            <w:spacing w:val="-4"/>
          </w:rPr>
          <m:t>0.5</m:t>
        </m:r>
        <m:r>
          <w:rPr>
            <w:rFonts w:ascii="Cambria Math" w:hAnsi="Cambria Math" w:cs="Cambria Math"/>
            <w:spacing w:val="-4"/>
          </w:rPr>
          <m:t>s</m:t>
        </m:r>
      </m:oMath>
    </w:p>
    <w:p w14:paraId="0E75E6BD" w14:textId="7A512B04" w:rsidR="00EB45F7" w:rsidRDefault="00000000" w:rsidP="00C817BF">
      <w:pPr>
        <w:pStyle w:val="a9"/>
        <w:ind w:firstLine="480"/>
        <w:rPr>
          <w:spacing w:val="-4"/>
        </w:rPr>
      </w:pPr>
      <w:r>
        <w:t>最大超调量</w:t>
      </w: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M</m:t>
            </m:r>
          </m:e>
          <m:sub>
            <m:r>
              <w:rPr>
                <w:rFonts w:ascii="Cambria Math" w:hAnsi="Cambria Math" w:cs="Cambria Math"/>
              </w:rPr>
              <m:t>p</m:t>
            </m:r>
          </m:sub>
        </m:sSub>
        <m:r>
          <w:rPr>
            <w:rFonts w:ascii="Cambria Math" w:hAnsi="Cambria Math"/>
            <w:spacing w:val="4"/>
          </w:rPr>
          <m:t>≤</m:t>
        </m:r>
        <m:r>
          <w:rPr>
            <w:rFonts w:ascii="Cambria Math" w:hAnsi="Cambria Math"/>
            <w:spacing w:val="-4"/>
          </w:rPr>
          <m:t>10%</m:t>
        </m:r>
      </m:oMath>
    </w:p>
    <w:p w14:paraId="15CAA468" w14:textId="09A5CFD3" w:rsidR="004F33C9" w:rsidRDefault="004F33C9" w:rsidP="004F33C9">
      <w:pPr>
        <w:pStyle w:val="a"/>
        <w:numPr>
          <w:ilvl w:val="0"/>
          <w:numId w:val="26"/>
        </w:numPr>
        <w:ind w:left="357" w:hanging="357"/>
      </w:pPr>
      <w:r>
        <w:rPr>
          <w:rFonts w:hint="eastAsia"/>
        </w:rPr>
        <w:t>PID</w:t>
      </w:r>
      <w:r>
        <w:rPr>
          <w:rFonts w:hint="eastAsia"/>
        </w:rPr>
        <w:t>控制器结构</w:t>
      </w:r>
    </w:p>
    <w:p w14:paraId="1A0ABFBA" w14:textId="0852203A" w:rsidR="004F33C9" w:rsidRDefault="004F33C9" w:rsidP="004F33C9">
      <w:pPr>
        <w:pStyle w:val="a9"/>
        <w:ind w:firstLine="480"/>
      </w:pPr>
      <m:oMathPara>
        <m:oMath>
          <m:r>
            <w:rPr>
              <w:rFonts w:ascii="Cambria Math" w:hAnsi="Cambria Math"/>
            </w:rPr>
            <m:t>C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w:rPr>
                  <w:rFonts w:ascii="Cambria Math" w:hAnsi="Cambria Math"/>
                </w:rPr>
                <m:t>s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w:rPr>
                  <w:rFonts w:ascii="Cambria Math" w:hAnsi="Cambria Math"/>
                </w:rPr>
                <m:t>s+1</m:t>
              </m:r>
            </m:den>
          </m:f>
        </m:oMath>
      </m:oMathPara>
    </w:p>
    <w:p w14:paraId="7D4E69AA" w14:textId="054D2B94" w:rsidR="004F33C9" w:rsidRDefault="004F33C9" w:rsidP="004F33C9">
      <w:pPr>
        <w:pStyle w:val="a"/>
        <w:numPr>
          <w:ilvl w:val="0"/>
          <w:numId w:val="26"/>
        </w:numPr>
        <w:ind w:left="357" w:hanging="357"/>
      </w:pPr>
      <w:r w:rsidRPr="004F33C9">
        <w:rPr>
          <w:rFonts w:hint="eastAsia"/>
        </w:rPr>
        <w:t>倒立摆闭环控制系统模型</w:t>
      </w:r>
    </w:p>
    <w:p w14:paraId="1DF445B5" w14:textId="470EE871" w:rsidR="004F33C9" w:rsidRDefault="004F33C9" w:rsidP="004F33C9">
      <w:pPr>
        <w:pStyle w:val="a8"/>
      </w:pPr>
      <w:r w:rsidRPr="004F33C9">
        <w:rPr>
          <w:rFonts w:hint="eastAsia"/>
          <w:noProof/>
        </w:rPr>
        <w:drawing>
          <wp:inline distT="0" distB="0" distL="0" distR="0" wp14:anchorId="27879BF7" wp14:editId="54F145C8">
            <wp:extent cx="2298065" cy="610870"/>
            <wp:effectExtent l="0" t="0" r="6985" b="0"/>
            <wp:docPr id="160529033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065" cy="61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1C247" w14:textId="6E92E395" w:rsidR="004F33C9" w:rsidRDefault="004F33C9" w:rsidP="004F33C9">
      <w:pPr>
        <w:pStyle w:val="a"/>
      </w:pPr>
      <w:r w:rsidRPr="004F33C9">
        <w:rPr>
          <w:rFonts w:hint="eastAsia"/>
        </w:rPr>
        <w:t>极点配置方法</w:t>
      </w:r>
    </w:p>
    <w:p w14:paraId="09103A3C" w14:textId="4E662680" w:rsidR="004F33C9" w:rsidRDefault="000E522A" w:rsidP="005D3702">
      <w:pPr>
        <w:pStyle w:val="a9"/>
        <w:ind w:firstLine="480"/>
      </w:pPr>
      <w:r w:rsidRPr="000E522A">
        <w:rPr>
          <w:rFonts w:hint="eastAsia"/>
        </w:rPr>
        <w:t>根据系统校正要求以及以下公式</w:t>
      </w:r>
    </w:p>
    <w:p w14:paraId="15C0E4C8" w14:textId="77777777" w:rsidR="000E522A" w:rsidRPr="000E522A" w:rsidRDefault="000E522A" w:rsidP="000E522A">
      <w:pPr>
        <w:pStyle w:val="ab"/>
      </w:pPr>
      <m:oMathPara>
        <m:oMath>
          <m:sSub>
            <m:sSubPr>
              <m:ctrlPr/>
            </m:sSubPr>
            <m:e>
              <m:r>
                <m:t>M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sSup>
            <m:sSupPr>
              <m:ctrlPr/>
            </m:sSupPr>
            <m:e>
              <m:r>
                <m:t>e</m:t>
              </m:r>
            </m:e>
            <m:sup>
              <m:r>
                <m:rPr>
                  <m:sty m:val="p"/>
                </m:rPr>
                <m:t>-</m:t>
              </m:r>
              <m:f>
                <m:fPr>
                  <m:ctrlPr/>
                </m:fPr>
                <m:num>
                  <m:r>
                    <m:t>ξπ</m:t>
                  </m:r>
                </m:num>
                <m:den>
                  <m:rad>
                    <m:radPr>
                      <m:degHide m:val="1"/>
                      <m:ctrlPr/>
                    </m:radPr>
                    <m:deg/>
                    <m:e>
                      <m:r>
                        <m:rPr>
                          <m:sty m:val="p"/>
                        </m:rPr>
                        <m:t>1-</m:t>
                      </m:r>
                      <m:sSup>
                        <m:sSupPr>
                          <m:ctrlPr/>
                        </m:sSupPr>
                        <m:e>
                          <m:r>
                            <m:t>ξ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2</m:t>
                          </m:r>
                        </m:sup>
                      </m:sSup>
                    </m:e>
                  </m:rad>
                </m:den>
              </m:f>
            </m:sup>
          </m:sSup>
        </m:oMath>
      </m:oMathPara>
    </w:p>
    <w:p w14:paraId="0914BA72" w14:textId="047BCD8B" w:rsidR="000E522A" w:rsidRPr="000E522A" w:rsidRDefault="000E522A" w:rsidP="000E522A">
      <w:pPr>
        <w:pStyle w:val="ab"/>
        <w:rPr>
          <w:rFonts w:eastAsiaTheme="minorEastAsia"/>
        </w:rPr>
      </w:pPr>
      <m:oMathPara>
        <m:oMath>
          <m:sSub>
            <m:sSubPr>
              <m:ctrlPr/>
            </m:sSubPr>
            <m:e>
              <m:r>
                <m:t>t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ctrlPr/>
            </m:fPr>
            <m:num>
              <m:r>
                <m:rPr>
                  <m:sty m:val="p"/>
                </m:rPr>
                <m:t>4</m:t>
              </m:r>
            </m:num>
            <m:den>
              <m:r>
                <m:t>ξ</m:t>
              </m:r>
              <m:sSub>
                <m:sSubPr>
                  <m:ctrlPr/>
                </m:sSubPr>
                <m:e>
                  <m:r>
                    <m:t>ω</m:t>
                  </m:r>
                </m:e>
                <m:sub>
                  <m:r>
                    <m:t>n</m:t>
                  </m:r>
                </m:sub>
              </m:sSub>
            </m:den>
          </m:f>
          <m:r>
            <m:rPr>
              <m:sty m:val="p"/>
            </m:rPr>
            <m:t>(±2</m:t>
          </m:r>
          <m:r>
            <m:rPr>
              <m:sty m:val="p"/>
            </m:rPr>
            <m:t>%</m:t>
          </m:r>
          <m:r>
            <m:rPr>
              <m:sty m:val="p"/>
            </m:rPr>
            <m:t>)</m:t>
          </m:r>
        </m:oMath>
      </m:oMathPara>
    </w:p>
    <w:p w14:paraId="5B200C95" w14:textId="713FA1BD" w:rsidR="000E522A" w:rsidRDefault="000E522A" w:rsidP="005D3702">
      <w:pPr>
        <w:pStyle w:val="a9"/>
        <w:ind w:firstLine="480"/>
      </w:pPr>
      <w:r w:rsidRPr="000E522A">
        <w:rPr>
          <w:rFonts w:hint="eastAsia"/>
        </w:rPr>
        <w:t>计算出阻尼比</w:t>
      </w:r>
    </w:p>
    <w:p w14:paraId="1B4C8FC8" w14:textId="2E6D530E" w:rsidR="000E522A" w:rsidRPr="005D3702" w:rsidRDefault="000E522A" w:rsidP="000E522A">
      <w:pPr>
        <w:pStyle w:val="ab"/>
        <w:rPr>
          <w:rFonts w:eastAsiaTheme="minorEastAsia"/>
        </w:rPr>
      </w:pPr>
      <m:oMathPara>
        <m:oMath>
          <m:sSub>
            <m:sSubPr>
              <m:ctrlPr>
                <w:rPr>
                  <w:rFonts w:eastAsiaTheme="minorEastAsia"/>
                </w:rPr>
              </m:ctrlPr>
            </m:sSubPr>
            <m:e>
              <m:r>
                <w:rPr>
                  <w:rFonts w:eastAsiaTheme="minorEastAsia"/>
                </w:rPr>
                <m:t>ξ</m:t>
              </m:r>
            </m:e>
            <m:sub>
              <m:r>
                <w:rPr>
                  <w:rFonts w:eastAsiaTheme="minorEastAsia"/>
                </w:rPr>
                <m:t>min</m:t>
              </m:r>
            </m:sub>
          </m:sSub>
          <m:r>
            <w:rPr>
              <w:rFonts w:eastAsiaTheme="minorEastAsia"/>
            </w:rPr>
            <m:t>=</m:t>
          </m:r>
          <m:rad>
            <m:radPr>
              <m:degHide m:val="1"/>
              <m:ctrlPr>
                <w:rPr>
                  <w:rFonts w:eastAsiaTheme="minorEastAsia"/>
                </w:rPr>
              </m:ctrlPr>
            </m:radPr>
            <m:deg/>
            <m:e>
              <m:f>
                <m:fPr>
                  <m:ctrlPr>
                    <w:rPr>
                      <w:rFonts w:eastAsiaTheme="minorEastAsia"/>
                    </w:rPr>
                  </m:ctrlPr>
                </m:fPr>
                <m:num>
                  <m:r>
                    <w:rPr>
                      <w:rFonts w:eastAsiaTheme="minorEastAsia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eastAsiaTheme="minorEastAsia"/>
                        </w:rPr>
                      </m:ctrlPr>
                    </m:sSupPr>
                    <m:e>
                      <m:f>
                        <m:fPr>
                          <m:ctrlPr>
                            <w:rPr>
                              <w:rFonts w:eastAsiaTheme="minorEastAsia"/>
                            </w:rPr>
                          </m:ctrlPr>
                        </m:fPr>
                        <m:num>
                          <m:r>
                            <w:rPr>
                              <w:rFonts w:eastAsiaTheme="minorEastAsia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eastAsiaTheme="minorEastAsia"/>
                            </w:rPr>
                            <m:t>ln</m:t>
                          </m:r>
                          <m:d>
                            <m:dPr>
                              <m:ctrlPr>
                                <w:rPr>
                                  <w:rFonts w:eastAsiaTheme="minorEastAsia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eastAsiaTheme="minorEastAsia"/>
                                </w:rPr>
                                <m:t>10</m:t>
                              </m:r>
                            </m:e>
                          </m:d>
                        </m:den>
                      </m:f>
                    </m:e>
                    <m:sup>
                      <m:r>
                        <w:rPr>
                          <w:rFonts w:eastAsiaTheme="minorEastAsia"/>
                        </w:rPr>
                        <m:t>2</m:t>
                      </m:r>
                    </m:sup>
                  </m:sSup>
                  <m:r>
                    <w:rPr>
                      <w:rFonts w:eastAsiaTheme="minorEastAsia"/>
                    </w:rPr>
                    <m:t>+1</m:t>
                  </m:r>
                </m:den>
              </m:f>
            </m:e>
          </m:rad>
        </m:oMath>
      </m:oMathPara>
    </w:p>
    <w:p w14:paraId="27CF0301" w14:textId="65128C5B" w:rsidR="000E522A" w:rsidRDefault="000E522A" w:rsidP="005D3702">
      <w:pPr>
        <w:pStyle w:val="a9"/>
        <w:ind w:firstLine="480"/>
      </w:pPr>
      <w:r>
        <w:rPr>
          <w:rFonts w:hint="eastAsia"/>
        </w:rPr>
        <w:t>以及自振荡频率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</w:p>
    <w:p w14:paraId="7FFAE243" w14:textId="05E11139" w:rsidR="000E522A" w:rsidRDefault="005D3702" w:rsidP="005D3702">
      <w:pPr>
        <w:pStyle w:val="a9"/>
        <w:ind w:firstLine="480"/>
      </w:pPr>
      <w:r w:rsidRPr="005D3702">
        <w:rPr>
          <w:rFonts w:hint="eastAsia"/>
        </w:rPr>
        <w:t>两个主导极点</w:t>
      </w:r>
    </w:p>
    <w:p w14:paraId="100ED291" w14:textId="27EED8C8" w:rsidR="005D3702" w:rsidRPr="005D3702" w:rsidRDefault="005D3702" w:rsidP="000E522A">
      <w:pPr>
        <w:pStyle w:val="ab"/>
        <w:rPr>
          <w:rFonts w:eastAsiaTheme="minorEastAsia"/>
        </w:rPr>
      </w:pPr>
      <m:oMathPara>
        <m:oMath>
          <m:sSub>
            <m:sSubPr>
              <m:ctrlPr>
                <w:rPr>
                  <w:rFonts w:eastAsiaTheme="minorEastAsia"/>
                </w:rPr>
              </m:ctrlPr>
            </m:sSubPr>
            <m:e>
              <m:r>
                <w:rPr>
                  <w:rFonts w:eastAsiaTheme="minorEastAsia"/>
                </w:rPr>
                <m:t>s</m:t>
              </m:r>
            </m:e>
            <m:sub>
              <m:r>
                <w:rPr>
                  <w:rFonts w:eastAsiaTheme="minorEastAsia"/>
                </w:rPr>
                <m:t>1,2</m:t>
              </m:r>
            </m:sub>
          </m:sSub>
          <m:r>
            <w:rPr>
              <w:rFonts w:eastAsiaTheme="minorEastAsia"/>
            </w:rPr>
            <m:t>=-ξ</m:t>
          </m:r>
          <m:sSub>
            <m:sSubPr>
              <m:ctrlPr>
                <w:rPr>
                  <w:rFonts w:eastAsiaTheme="minorEastAsia"/>
                </w:rPr>
              </m:ctrlPr>
            </m:sSubPr>
            <m:e>
              <m:r>
                <w:rPr>
                  <w:rFonts w:eastAsiaTheme="minorEastAsia"/>
                </w:rPr>
                <m:t>ω</m:t>
              </m:r>
            </m:e>
            <m:sub>
              <m:r>
                <w:rPr>
                  <w:rFonts w:eastAsiaTheme="minorEastAsia"/>
                </w:rPr>
                <m:t>n</m:t>
              </m:r>
            </m:sub>
          </m:sSub>
          <m:r>
            <w:rPr>
              <w:rFonts w:eastAsiaTheme="minorEastAsia"/>
            </w:rPr>
            <m:t>±j</m:t>
          </m:r>
          <m:sSub>
            <m:sSubPr>
              <m:ctrlPr>
                <w:rPr>
                  <w:rFonts w:eastAsiaTheme="minorEastAsia"/>
                </w:rPr>
              </m:ctrlPr>
            </m:sSubPr>
            <m:e>
              <m:r>
                <w:rPr>
                  <w:rFonts w:eastAsiaTheme="minorEastAsia"/>
                </w:rPr>
                <m:t>ω</m:t>
              </m:r>
            </m:e>
            <m:sub>
              <m:r>
                <w:rPr>
                  <w:rFonts w:eastAsiaTheme="minorEastAsia"/>
                </w:rPr>
                <m:t>n</m:t>
              </m:r>
            </m:sub>
          </m:sSub>
          <m:rad>
            <m:radPr>
              <m:degHide m:val="1"/>
              <m:ctrlPr>
                <w:rPr>
                  <w:rFonts w:eastAsiaTheme="minorEastAsia"/>
                </w:rPr>
              </m:ctrlPr>
            </m:radPr>
            <m:deg/>
            <m:e>
              <m:r>
                <w:rPr>
                  <w:rFonts w:eastAsiaTheme="minorEastAsia"/>
                </w:rPr>
                <m:t>1-</m:t>
              </m:r>
              <m:sSup>
                <m:sSupPr>
                  <m:ctrlPr>
                    <w:rPr>
                      <w:rFonts w:eastAsiaTheme="minorEastAsia"/>
                    </w:rPr>
                  </m:ctrlPr>
                </m:sSupPr>
                <m:e>
                  <m:r>
                    <w:rPr>
                      <w:rFonts w:eastAsiaTheme="minorEastAsia"/>
                    </w:rPr>
                    <m:t>ξ</m:t>
                  </m:r>
                </m:e>
                <m:sup>
                  <m:r>
                    <w:rPr>
                      <w:rFonts w:eastAsiaTheme="minorEastAsia"/>
                    </w:rPr>
                    <m:t>2</m:t>
                  </m:r>
                </m:sup>
              </m:sSup>
            </m:e>
          </m:rad>
        </m:oMath>
      </m:oMathPara>
    </w:p>
    <w:p w14:paraId="3CA4E1EB" w14:textId="6E23DA87" w:rsidR="005D3702" w:rsidRPr="005D3702" w:rsidRDefault="005D3702" w:rsidP="005D3702">
      <w:pPr>
        <w:pStyle w:val="a9"/>
        <w:ind w:firstLine="480"/>
        <w:rPr>
          <w:rFonts w:hint="eastAsia"/>
        </w:rPr>
      </w:pPr>
      <w:r w:rsidRPr="005D3702">
        <w:rPr>
          <w:rFonts w:hint="eastAsia"/>
        </w:rPr>
        <w:t>剩余的两个极点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3,4</m:t>
            </m:r>
          </m:sub>
        </m:sSub>
      </m:oMath>
      <w:r w:rsidRPr="005D3702">
        <w:rPr>
          <w:rFonts w:hint="eastAsia"/>
        </w:rPr>
        <w:t>需要远离主导极点，一般为</w:t>
      </w:r>
      <w:r w:rsidRPr="005D3702">
        <w:rPr>
          <w:rFonts w:hint="eastAsia"/>
        </w:rPr>
        <w:t>5~10</w:t>
      </w:r>
      <w:r w:rsidRPr="005D3702">
        <w:rPr>
          <w:rFonts w:hint="eastAsia"/>
        </w:rPr>
        <w:t>倍主导极点大小</w:t>
      </w:r>
    </w:p>
    <w:p w14:paraId="581F606A" w14:textId="77777777" w:rsidR="00EB45F7" w:rsidRDefault="00000000" w:rsidP="00C817BF">
      <w:pPr>
        <w:pStyle w:val="2"/>
      </w:pPr>
      <w:r>
        <w:t>三、仿真测试</w:t>
      </w:r>
    </w:p>
    <w:p w14:paraId="73F7BDA3" w14:textId="7DF28CFA" w:rsidR="00894CA9" w:rsidRDefault="005D3702" w:rsidP="00894CA9">
      <w:pPr>
        <w:pStyle w:val="a8"/>
      </w:pPr>
      <w:r w:rsidRPr="005D3702">
        <w:rPr>
          <w:rFonts w:hint="eastAsia"/>
          <w:noProof/>
        </w:rPr>
        <w:drawing>
          <wp:inline distT="0" distB="0" distL="0" distR="0" wp14:anchorId="101BC058" wp14:editId="7239102F">
            <wp:extent cx="5756701" cy="2880000"/>
            <wp:effectExtent l="0" t="0" r="0" b="0"/>
            <wp:docPr id="179717469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701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94D74" w14:textId="1F191CC4" w:rsidR="00894CA9" w:rsidRDefault="00894CA9" w:rsidP="00894CA9">
      <w:pPr>
        <w:pStyle w:val="a8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34102">
        <w:rPr>
          <w:noProof/>
        </w:rPr>
        <w:t>18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Simulink</w:t>
      </w:r>
      <w:r>
        <w:rPr>
          <w:rFonts w:hint="eastAsia"/>
        </w:rPr>
        <w:t>控制系统仿真结构</w:t>
      </w:r>
    </w:p>
    <w:p w14:paraId="7DFDA0C5" w14:textId="30AD5BA5" w:rsidR="005D3702" w:rsidRDefault="005D3702" w:rsidP="005D3702">
      <w:pPr>
        <w:pStyle w:val="a8"/>
      </w:pPr>
    </w:p>
    <w:p w14:paraId="2AAA8406" w14:textId="671B2C51" w:rsidR="005D3702" w:rsidRDefault="005D3702" w:rsidP="005D3702">
      <w:pPr>
        <w:pStyle w:val="a"/>
        <w:numPr>
          <w:ilvl w:val="0"/>
          <w:numId w:val="27"/>
        </w:numPr>
        <w:ind w:left="357" w:hanging="357"/>
      </w:pPr>
      <w:r w:rsidRPr="005D3702">
        <w:rPr>
          <w:rFonts w:hint="eastAsia"/>
        </w:rPr>
        <w:lastRenderedPageBreak/>
        <w:t>经验法</w:t>
      </w:r>
    </w:p>
    <w:p w14:paraId="57733FF3" w14:textId="118C4E8F" w:rsidR="005D3702" w:rsidRDefault="005D3702" w:rsidP="005D3702">
      <w:pPr>
        <w:pStyle w:val="a8"/>
      </w:pPr>
      <w:r w:rsidRPr="005D3702">
        <w:rPr>
          <w:rFonts w:hint="eastAsia"/>
          <w:noProof/>
        </w:rPr>
        <w:drawing>
          <wp:inline distT="0" distB="0" distL="0" distR="0" wp14:anchorId="669CC50C" wp14:editId="11919EC7">
            <wp:extent cx="6648450" cy="3402965"/>
            <wp:effectExtent l="0" t="0" r="0" b="6985"/>
            <wp:docPr id="17692877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481DC" w14:textId="2E781A88" w:rsidR="005D3702" w:rsidRDefault="005D3702" w:rsidP="005D3702">
      <w:pPr>
        <w:pStyle w:val="a8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634102">
        <w:rPr>
          <w:noProof/>
        </w:rPr>
        <w:t>19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 w:rsidRPr="005D3702">
        <w:rPr>
          <w:rFonts w:hint="eastAsia"/>
        </w:rPr>
        <w:t>仿真波形</w:t>
      </w:r>
    </w:p>
    <w:p w14:paraId="254EB534" w14:textId="55DB23F2" w:rsidR="005D3702" w:rsidRDefault="005D3702" w:rsidP="005D3702">
      <w:pPr>
        <w:pStyle w:val="a8"/>
      </w:pPr>
      <w:r w:rsidRPr="005D3702">
        <w:drawing>
          <wp:inline distT="0" distB="0" distL="0" distR="0" wp14:anchorId="52FEE53D" wp14:editId="2B942719">
            <wp:extent cx="6648450" cy="2814955"/>
            <wp:effectExtent l="0" t="0" r="0" b="4445"/>
            <wp:docPr id="4826576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5762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7CB53" w14:textId="27BC5775" w:rsidR="005D3702" w:rsidRDefault="005D3702" w:rsidP="005D3702">
      <w:pPr>
        <w:pStyle w:val="a8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634102">
        <w:rPr>
          <w:noProof/>
        </w:rPr>
        <w:t>20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性能指标</w:t>
      </w:r>
    </w:p>
    <w:p w14:paraId="1B09E7B1" w14:textId="27AD3D76" w:rsidR="005D3702" w:rsidRDefault="002B73F2" w:rsidP="002B73F2">
      <w:pPr>
        <w:pStyle w:val="a9"/>
        <w:ind w:firstLineChars="0" w:firstLine="0"/>
      </w:pPr>
      <w:r w:rsidRPr="002B73F2">
        <w:rPr>
          <w:rFonts w:hint="eastAsia"/>
        </w:rPr>
        <w:t>PID</w:t>
      </w:r>
      <w:r w:rsidRPr="002B73F2">
        <w:rPr>
          <w:rFonts w:hint="eastAsia"/>
        </w:rPr>
        <w:t>参数作用</w:t>
      </w:r>
      <w:r>
        <w:rPr>
          <w:rFonts w:hint="eastAsia"/>
        </w:rPr>
        <w:t>：</w:t>
      </w:r>
    </w:p>
    <w:p w14:paraId="54DA1E5C" w14:textId="1C1FE4E4" w:rsidR="002B73F2" w:rsidRPr="002B73F2" w:rsidRDefault="002B73F2" w:rsidP="002B73F2">
      <w:pPr>
        <w:pStyle w:val="a9"/>
        <w:ind w:firstLine="480"/>
      </w:pPr>
      <w:r w:rsidRPr="002B73F2">
        <w:t>PID</w:t>
      </w:r>
      <w:r w:rsidRPr="002B73F2">
        <w:t>控制器由比例项、积分项和微分项三部分组成，各参数对系统性能具有不同的影响。比例项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2B73F2">
        <w:t>的主要作用是提高系统增益，从而加快响应速度、减小上升时间，但若取值过大则容易引起系统超调甚至振荡。积分项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2B73F2">
        <w:t>主要用于消除稳态误差，使系统在长期运行后能准确达到期望值，但它同时会引入相位滞后，若积分作用过强则可能导致系统振荡或不稳定。微分项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Pr="002B73F2">
        <w:t>则通过预测误差变化趋势来抑制超调、减小振荡并提高系统阻尼，从而改善动态性能。然而，微分项对高频噪声十分敏感，因此通常在其后加入滤波环节（时间常数为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Pr="002B73F2">
        <w:t>）以减少噪声影响。</w:t>
      </w:r>
    </w:p>
    <w:p w14:paraId="30DDD930" w14:textId="089E8A4E" w:rsidR="005D3702" w:rsidRPr="002B73F2" w:rsidRDefault="002B73F2" w:rsidP="002B73F2">
      <w:pPr>
        <w:pStyle w:val="a"/>
      </w:pPr>
      <w:r w:rsidRPr="002B73F2">
        <w:rPr>
          <w:rFonts w:hint="eastAsia"/>
        </w:rPr>
        <w:t>极点配置法</w:t>
      </w:r>
    </w:p>
    <w:p w14:paraId="5377C852" w14:textId="3C26F534" w:rsidR="005D3702" w:rsidRDefault="00212912" w:rsidP="005D3702">
      <w:r w:rsidRPr="00212912">
        <w:rPr>
          <w:noProof/>
        </w:rPr>
        <w:lastRenderedPageBreak/>
        <w:drawing>
          <wp:inline distT="0" distB="0" distL="0" distR="0" wp14:anchorId="010F010A" wp14:editId="15CF845D">
            <wp:extent cx="6648450" cy="3467735"/>
            <wp:effectExtent l="0" t="0" r="0" b="0"/>
            <wp:docPr id="65192893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346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1423B" w14:textId="5CB27F7F" w:rsidR="005D3702" w:rsidRDefault="00212912" w:rsidP="00212912">
      <w:pPr>
        <w:pStyle w:val="a8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634102">
        <w:rPr>
          <w:noProof/>
        </w:rPr>
        <w:t>21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 w:rsidRPr="00212912">
        <w:rPr>
          <w:rFonts w:hint="eastAsia"/>
        </w:rPr>
        <w:t>极点配置控制结果</w:t>
      </w:r>
    </w:p>
    <w:p w14:paraId="14A77536" w14:textId="098FAC3E" w:rsidR="00212912" w:rsidRDefault="00212912" w:rsidP="00212912">
      <w:pPr>
        <w:pStyle w:val="a8"/>
      </w:pPr>
      <w:r w:rsidRPr="00212912">
        <w:rPr>
          <w:noProof/>
        </w:rPr>
        <w:drawing>
          <wp:inline distT="0" distB="0" distL="0" distR="0" wp14:anchorId="22B92236" wp14:editId="1133C16A">
            <wp:extent cx="4015740" cy="3220720"/>
            <wp:effectExtent l="0" t="0" r="3810" b="0"/>
            <wp:docPr id="174899282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74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2FBBE" w14:textId="386FED71" w:rsidR="005D3702" w:rsidRDefault="00212912" w:rsidP="00212912">
      <w:pPr>
        <w:pStyle w:val="a8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634102">
        <w:rPr>
          <w:noProof/>
        </w:rPr>
        <w:t>22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 w:rsidRPr="00212912">
        <w:rPr>
          <w:rFonts w:hint="eastAsia"/>
        </w:rPr>
        <w:t>Simulink</w:t>
      </w:r>
      <w:r w:rsidRPr="00212912">
        <w:rPr>
          <w:rFonts w:hint="eastAsia"/>
        </w:rPr>
        <w:t>仿真波形</w:t>
      </w:r>
    </w:p>
    <w:p w14:paraId="1D16590C" w14:textId="7821C738" w:rsidR="005D3702" w:rsidRDefault="0043404E" w:rsidP="0043404E">
      <w:pPr>
        <w:pStyle w:val="a"/>
      </w:pPr>
      <w:r w:rsidRPr="0043404E">
        <w:rPr>
          <w:rFonts w:hint="eastAsia"/>
        </w:rPr>
        <w:t>不同期望极点</w:t>
      </w:r>
    </w:p>
    <w:p w14:paraId="56D6C625" w14:textId="228C7A0F" w:rsidR="0043404E" w:rsidRDefault="0043404E" w:rsidP="0043404E">
      <w:pPr>
        <w:pStyle w:val="a8"/>
      </w:pPr>
      <w:r w:rsidRPr="0043404E">
        <w:rPr>
          <w:noProof/>
        </w:rPr>
        <w:lastRenderedPageBreak/>
        <w:drawing>
          <wp:inline distT="0" distB="0" distL="0" distR="0" wp14:anchorId="28630184" wp14:editId="2C317063">
            <wp:extent cx="6648450" cy="3413125"/>
            <wp:effectExtent l="0" t="0" r="0" b="0"/>
            <wp:docPr id="122875168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341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8F429" w14:textId="3A122E62" w:rsidR="0043404E" w:rsidRDefault="0043404E" w:rsidP="0043404E">
      <w:pPr>
        <w:pStyle w:val="a8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34102">
        <w:rPr>
          <w:noProof/>
        </w:rPr>
        <w:t>23</w:t>
      </w:r>
      <w:r>
        <w:fldChar w:fldCharType="end"/>
      </w:r>
      <w:r>
        <w:rPr>
          <w:rFonts w:hint="eastAsia"/>
        </w:rPr>
        <w:t xml:space="preserve"> </w:t>
      </w:r>
      <w:r w:rsidRPr="0043404E">
        <w:rPr>
          <w:rFonts w:hint="eastAsia"/>
        </w:rPr>
        <w:t>仿真波形</w:t>
      </w:r>
    </w:p>
    <w:p w14:paraId="59FCC9AC" w14:textId="2BD9E78B" w:rsidR="0043404E" w:rsidRDefault="0043404E" w:rsidP="0043404E">
      <w:pPr>
        <w:pStyle w:val="a8"/>
      </w:pPr>
      <w:r w:rsidRPr="0043404E">
        <w:drawing>
          <wp:inline distT="0" distB="0" distL="0" distR="0" wp14:anchorId="61948B06" wp14:editId="5EB4065C">
            <wp:extent cx="6648450" cy="2557145"/>
            <wp:effectExtent l="0" t="0" r="0" b="0"/>
            <wp:docPr id="14951217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12176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A8E09" w14:textId="0A8D2393" w:rsidR="0043404E" w:rsidRDefault="0043404E" w:rsidP="0043404E">
      <w:pPr>
        <w:pStyle w:val="a8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34102">
        <w:rPr>
          <w:noProof/>
        </w:rPr>
        <w:t>24</w:t>
      </w:r>
      <w:r>
        <w:fldChar w:fldCharType="end"/>
      </w:r>
      <w:r>
        <w:rPr>
          <w:rFonts w:hint="eastAsia"/>
        </w:rPr>
        <w:t xml:space="preserve"> </w:t>
      </w:r>
      <w:r w:rsidRPr="0043404E">
        <w:rPr>
          <w:rFonts w:hint="eastAsia"/>
        </w:rPr>
        <w:t>性能指标</w:t>
      </w:r>
    </w:p>
    <w:p w14:paraId="59DEE5DF" w14:textId="21917294" w:rsidR="0043404E" w:rsidRDefault="006C4270" w:rsidP="0043404E">
      <w:pPr>
        <w:pStyle w:val="a9"/>
        <w:ind w:firstLine="480"/>
      </w:pPr>
      <w:r w:rsidRPr="006C4270">
        <w:t>期望极点的配置直接影响系统的动态性能。当自然频率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6C4270">
        <w:t>增大时，系统的响应速度加快，调整时间缩短，但同时也会导致超调量增加，使系统在达到稳态前出现较大的瞬时偏差。而当阻尼比</w:t>
      </w:r>
      <m:oMath>
        <m:r>
          <w:rPr>
            <w:rFonts w:ascii="Cambria Math" w:hAnsi="Cambria Math"/>
          </w:rPr>
          <m:t>ξ</m:t>
        </m:r>
      </m:oMath>
      <w:r w:rsidRPr="006C4270">
        <w:t>增大时，系统的超调会减小，振荡趋于平缓，虽然过大的阻尼可能使响应略显迟缓，但一般情况下能够提高系统的稳定性和控制品质。</w:t>
      </w:r>
    </w:p>
    <w:p w14:paraId="5699762A" w14:textId="211CD505" w:rsidR="0043404E" w:rsidRDefault="006C4270" w:rsidP="006C4270">
      <w:pPr>
        <w:pStyle w:val="2"/>
      </w:pPr>
      <w:r>
        <w:rPr>
          <w:rFonts w:hint="eastAsia"/>
        </w:rPr>
        <w:t>四</w:t>
      </w:r>
      <w:r w:rsidRPr="006C4270">
        <w:rPr>
          <w:rFonts w:hint="eastAsia"/>
        </w:rPr>
        <w:t>、实验结果</w:t>
      </w:r>
    </w:p>
    <w:p w14:paraId="1D2D071C" w14:textId="2EC57B53" w:rsidR="0043404E" w:rsidRDefault="006C4270" w:rsidP="006C4270">
      <w:pPr>
        <w:pStyle w:val="a8"/>
      </w:pPr>
      <w:r w:rsidRPr="006C4270">
        <w:rPr>
          <w:noProof/>
        </w:rPr>
        <w:lastRenderedPageBreak/>
        <w:drawing>
          <wp:inline distT="0" distB="0" distL="0" distR="0" wp14:anchorId="46F2CB42" wp14:editId="716B0073">
            <wp:extent cx="6648450" cy="3400425"/>
            <wp:effectExtent l="0" t="0" r="0" b="9525"/>
            <wp:docPr id="194137017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4641A" w14:textId="31DD41E6" w:rsidR="0043404E" w:rsidRDefault="006C4270" w:rsidP="006C4270">
      <w:pPr>
        <w:pStyle w:val="a8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34102">
        <w:rPr>
          <w:noProof/>
        </w:rPr>
        <w:t>25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倒立</w:t>
      </w:r>
      <w:proofErr w:type="gramStart"/>
      <w:r>
        <w:rPr>
          <w:rFonts w:hint="eastAsia"/>
        </w:rPr>
        <w:t>摆稳定</w:t>
      </w:r>
      <w:proofErr w:type="gramEnd"/>
      <w:r>
        <w:rPr>
          <w:rFonts w:hint="eastAsia"/>
        </w:rPr>
        <w:t>运行</w:t>
      </w:r>
    </w:p>
    <w:p w14:paraId="6A2D7DAE" w14:textId="309123E8" w:rsidR="0043404E" w:rsidRDefault="006C4270" w:rsidP="006C4270">
      <w:pPr>
        <w:pStyle w:val="2"/>
      </w:pPr>
      <w:r>
        <w:rPr>
          <w:rFonts w:hint="eastAsia"/>
        </w:rPr>
        <w:t>五</w:t>
      </w:r>
      <w:r w:rsidRPr="006C4270">
        <w:rPr>
          <w:rFonts w:hint="eastAsia"/>
        </w:rPr>
        <w:t>、实验思考</w:t>
      </w:r>
    </w:p>
    <w:p w14:paraId="77D68612" w14:textId="3DC40C88" w:rsidR="0043404E" w:rsidRDefault="00E00869" w:rsidP="0043404E">
      <w:pPr>
        <w:pStyle w:val="a9"/>
        <w:ind w:firstLine="480"/>
      </w:pPr>
      <w:r>
        <w:rPr>
          <w:rFonts w:hint="eastAsia"/>
        </w:rPr>
        <w:t>1.</w:t>
      </w:r>
      <w:r w:rsidR="006C4270" w:rsidRPr="006C4270">
        <w:rPr>
          <w:rFonts w:hint="eastAsia"/>
        </w:rPr>
        <w:t>倒立摆闭环控制中，小车位移能否稳定在某一值？</w:t>
      </w:r>
    </w:p>
    <w:p w14:paraId="2F966F9D" w14:textId="7BA834C7" w:rsidR="006C4270" w:rsidRPr="005D3702" w:rsidRDefault="006C4270" w:rsidP="0043404E">
      <w:pPr>
        <w:pStyle w:val="a9"/>
        <w:ind w:firstLine="480"/>
        <w:rPr>
          <w:rFonts w:hint="eastAsia"/>
        </w:rPr>
      </w:pPr>
      <w:r w:rsidRPr="006C4270">
        <w:rPr>
          <w:rFonts w:hint="eastAsia"/>
        </w:rPr>
        <w:t>在倒立摆闭环控制中，小车的位移无法精确稳定在某一个固定位置。由于系统需要通过不断调整小车的位置来保持摆杆的平衡，任何微小的扰动都会使小车偏离原先的位置，从而形成新的平衡点。因此，小车位移只能在某一范围内波动并稳定在目标值附近，而无法完全保持不变。</w:t>
      </w:r>
    </w:p>
    <w:p w14:paraId="18C9DB14" w14:textId="588975C4" w:rsidR="00E62838" w:rsidRDefault="00E62838">
      <w:pPr>
        <w:spacing w:line="290" w:lineRule="auto"/>
        <w:jc w:val="both"/>
        <w:rPr>
          <w:rFonts w:hint="eastAsia"/>
        </w:rPr>
        <w:sectPr w:rsidR="00E62838" w:rsidSect="005C1AAB">
          <w:pgSz w:w="11910" w:h="16840"/>
          <w:pgMar w:top="720" w:right="720" w:bottom="720" w:left="720" w:header="720" w:footer="720" w:gutter="0"/>
          <w:cols w:space="720"/>
        </w:sectPr>
      </w:pPr>
    </w:p>
    <w:p w14:paraId="625F48F7" w14:textId="4B10C361" w:rsidR="00EB45F7" w:rsidRDefault="00000000" w:rsidP="00A82137">
      <w:pPr>
        <w:pStyle w:val="10"/>
        <w:rPr>
          <w:rFonts w:hint="eastAsia"/>
        </w:rPr>
      </w:pPr>
      <w:r>
        <w:lastRenderedPageBreak/>
        <w:t xml:space="preserve">实验五 </w:t>
      </w:r>
      <w:r w:rsidR="0080413D" w:rsidRPr="0080413D">
        <w:rPr>
          <w:rFonts w:hint="eastAsia"/>
        </w:rPr>
        <w:t>全状态反馈控制器设计实验</w:t>
      </w:r>
    </w:p>
    <w:p w14:paraId="7C7F13CD" w14:textId="77777777" w:rsidR="00EB45F7" w:rsidRDefault="00EB45F7">
      <w:pPr>
        <w:pStyle w:val="a4"/>
        <w:spacing w:before="12"/>
        <w:rPr>
          <w:rFonts w:hint="eastAsia"/>
          <w:b/>
        </w:rPr>
      </w:pPr>
    </w:p>
    <w:p w14:paraId="36DD4DBC" w14:textId="77777777" w:rsidR="00EB45F7" w:rsidRDefault="00000000" w:rsidP="00946E17">
      <w:pPr>
        <w:pStyle w:val="2"/>
        <w:rPr>
          <w:rFonts w:hint="eastAsia"/>
        </w:rPr>
      </w:pPr>
      <w:r>
        <w:t>一、实验目的</w:t>
      </w:r>
    </w:p>
    <w:p w14:paraId="75E57100" w14:textId="77777777" w:rsidR="00EB45F7" w:rsidRPr="00946E17" w:rsidRDefault="00000000" w:rsidP="00946E17">
      <w:pPr>
        <w:pStyle w:val="a"/>
        <w:numPr>
          <w:ilvl w:val="0"/>
          <w:numId w:val="28"/>
        </w:numPr>
        <w:ind w:left="357" w:hanging="357"/>
      </w:pPr>
      <w:r w:rsidRPr="00946E17">
        <w:t>基于状态空间模型进行倒立</w:t>
      </w:r>
      <w:proofErr w:type="gramStart"/>
      <w:r w:rsidRPr="00946E17">
        <w:t>摆平衡</w:t>
      </w:r>
      <w:proofErr w:type="gramEnd"/>
      <w:r w:rsidRPr="00946E17">
        <w:t>控制器设计并实际实施</w:t>
      </w:r>
    </w:p>
    <w:p w14:paraId="0C0C3B41" w14:textId="77777777" w:rsidR="00946E17" w:rsidRPr="00946E17" w:rsidRDefault="00000000" w:rsidP="00946E17">
      <w:pPr>
        <w:pStyle w:val="a"/>
      </w:pPr>
      <w:r w:rsidRPr="00946E17">
        <w:t>通过仿真分析和实验测试实验结果的观察和分析，验证所设计控制器的有效性。</w:t>
      </w:r>
    </w:p>
    <w:p w14:paraId="1F01D0DA" w14:textId="3C5E6317" w:rsidR="00EB45F7" w:rsidRDefault="00000000" w:rsidP="00946E17">
      <w:pPr>
        <w:pStyle w:val="2"/>
      </w:pPr>
      <w:r>
        <w:t>二、实验步骤</w:t>
      </w:r>
    </w:p>
    <w:p w14:paraId="1957E2B5" w14:textId="77777777" w:rsidR="00EB45F7" w:rsidRPr="00946E17" w:rsidRDefault="00000000" w:rsidP="00946E17">
      <w:pPr>
        <w:pStyle w:val="a"/>
        <w:numPr>
          <w:ilvl w:val="0"/>
          <w:numId w:val="29"/>
        </w:numPr>
        <w:ind w:left="357" w:hanging="357"/>
      </w:pPr>
      <w:r w:rsidRPr="00946E17">
        <w:t>建立控制模型，分析系统可控性</w:t>
      </w:r>
    </w:p>
    <w:p w14:paraId="471E8917" w14:textId="77777777" w:rsidR="00EB45F7" w:rsidRPr="00946E17" w:rsidRDefault="00000000" w:rsidP="00946E17">
      <w:pPr>
        <w:pStyle w:val="a"/>
      </w:pPr>
      <w:r w:rsidRPr="00946E17">
        <w:t>根据给出的调整时间与最大超调量要求，求出对应的主导极点，根据主导极点配置情况，设定剩余极点。</w:t>
      </w:r>
    </w:p>
    <w:p w14:paraId="7F000789" w14:textId="715E4F11" w:rsidR="00EB45F7" w:rsidRDefault="00000000" w:rsidP="00946E17">
      <w:pPr>
        <w:pStyle w:val="2"/>
        <w:rPr>
          <w:rFonts w:hint="eastAsia"/>
        </w:rPr>
      </w:pPr>
      <w:r>
        <w:t>三、实验原理</w:t>
      </w:r>
      <w:r>
        <w:t>/</w:t>
      </w:r>
      <w:r>
        <w:t>设计分析过程</w:t>
      </w:r>
      <w:r>
        <w:t>:</w:t>
      </w:r>
    </w:p>
    <w:p w14:paraId="1F2A6CB5" w14:textId="77777777" w:rsidR="00020A63" w:rsidRDefault="00020A63" w:rsidP="00020A63">
      <w:pPr>
        <w:pStyle w:val="a9"/>
        <w:ind w:firstLine="480"/>
      </w:pPr>
      <w:r w:rsidRPr="000E522A">
        <w:rPr>
          <w:rFonts w:hint="eastAsia"/>
        </w:rPr>
        <w:t>根据系统校正要求以及以下公式</w:t>
      </w:r>
    </w:p>
    <w:p w14:paraId="39991A3F" w14:textId="77777777" w:rsidR="00020A63" w:rsidRPr="000E522A" w:rsidRDefault="00020A63" w:rsidP="00020A63">
      <w:pPr>
        <w:pStyle w:val="ab"/>
      </w:pPr>
      <m:oMathPara>
        <m:oMath>
          <m:sSub>
            <m:sSubPr>
              <m:ctrlPr/>
            </m:sSubPr>
            <m:e>
              <m:r>
                <m:t>M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sSup>
            <m:sSupPr>
              <m:ctrlPr/>
            </m:sSupPr>
            <m:e>
              <m:r>
                <m:t>e</m:t>
              </m:r>
            </m:e>
            <m:sup>
              <m:r>
                <m:rPr>
                  <m:sty m:val="p"/>
                </m:rPr>
                <m:t>-</m:t>
              </m:r>
              <m:f>
                <m:fPr>
                  <m:ctrlPr/>
                </m:fPr>
                <m:num>
                  <m:r>
                    <m:t>ξπ</m:t>
                  </m:r>
                </m:num>
                <m:den>
                  <m:rad>
                    <m:radPr>
                      <m:degHide m:val="1"/>
                      <m:ctrlPr/>
                    </m:radPr>
                    <m:deg/>
                    <m:e>
                      <m:r>
                        <m:rPr>
                          <m:sty m:val="p"/>
                        </m:rPr>
                        <m:t>1-</m:t>
                      </m:r>
                      <m:sSup>
                        <m:sSupPr>
                          <m:ctrlPr/>
                        </m:sSupPr>
                        <m:e>
                          <m:r>
                            <m:t>ξ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2</m:t>
                          </m:r>
                        </m:sup>
                      </m:sSup>
                    </m:e>
                  </m:rad>
                </m:den>
              </m:f>
            </m:sup>
          </m:sSup>
        </m:oMath>
      </m:oMathPara>
    </w:p>
    <w:p w14:paraId="4190A918" w14:textId="221E71E6" w:rsidR="00020A63" w:rsidRPr="000E522A" w:rsidRDefault="00020A63" w:rsidP="00020A63">
      <w:pPr>
        <w:pStyle w:val="ab"/>
        <w:rPr>
          <w:rFonts w:eastAsiaTheme="minorEastAsia"/>
        </w:rPr>
      </w:pPr>
      <m:oMathPara>
        <m:oMath>
          <m:sSub>
            <m:sSubPr>
              <m:ctrlPr/>
            </m:sSubPr>
            <m:e>
              <m:r>
                <m:t>t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ctrlPr/>
            </m:fPr>
            <m:num>
              <m:r>
                <m:rPr>
                  <m:sty m:val="p"/>
                </m:rPr>
                <m:t>4</m:t>
              </m:r>
            </m:num>
            <m:den>
              <m:r>
                <m:t>ξ</m:t>
              </m:r>
              <m:sSub>
                <m:sSubPr>
                  <m:ctrlPr/>
                </m:sSubPr>
                <m:e>
                  <m:r>
                    <m:t>ω</m:t>
                  </m:r>
                </m:e>
                <m:sub>
                  <m:r>
                    <m:t>n</m:t>
                  </m:r>
                </m:sub>
              </m:sSub>
            </m:den>
          </m:f>
          <m:r>
            <m:rPr>
              <m:sty m:val="p"/>
            </m:rPr>
            <m:t>(±2</m:t>
          </m:r>
          <m:r>
            <m:rPr>
              <m:sty m:val="p"/>
            </m:rPr>
            <m:t>%</m:t>
          </m:r>
          <m:r>
            <m:rPr>
              <m:sty m:val="p"/>
            </m:rPr>
            <m:t>)</m:t>
          </m:r>
        </m:oMath>
      </m:oMathPara>
    </w:p>
    <w:p w14:paraId="65B3DF20" w14:textId="77777777" w:rsidR="00020A63" w:rsidRDefault="00020A63" w:rsidP="00020A63">
      <w:pPr>
        <w:pStyle w:val="a9"/>
        <w:ind w:firstLine="480"/>
      </w:pPr>
      <w:r w:rsidRPr="000E522A">
        <w:rPr>
          <w:rFonts w:hint="eastAsia"/>
        </w:rPr>
        <w:t>计算出阻尼比</w:t>
      </w:r>
    </w:p>
    <w:p w14:paraId="4083AD8F" w14:textId="77777777" w:rsidR="00020A63" w:rsidRPr="005D3702" w:rsidRDefault="00020A63" w:rsidP="00020A63">
      <w:pPr>
        <w:pStyle w:val="ab"/>
        <w:rPr>
          <w:rFonts w:eastAsiaTheme="minorEastAsia"/>
        </w:rPr>
      </w:pPr>
      <m:oMathPara>
        <m:oMath>
          <m:sSub>
            <m:sSubPr>
              <m:ctrlPr>
                <w:rPr>
                  <w:rFonts w:eastAsiaTheme="minorEastAsia"/>
                </w:rPr>
              </m:ctrlPr>
            </m:sSubPr>
            <m:e>
              <m:r>
                <w:rPr>
                  <w:rFonts w:eastAsiaTheme="minorEastAsia"/>
                </w:rPr>
                <m:t>ξ</m:t>
              </m:r>
            </m:e>
            <m:sub>
              <m:r>
                <w:rPr>
                  <w:rFonts w:eastAsiaTheme="minorEastAsia"/>
                </w:rPr>
                <m:t>min</m:t>
              </m:r>
            </m:sub>
          </m:sSub>
          <m:r>
            <w:rPr>
              <w:rFonts w:eastAsiaTheme="minorEastAsia"/>
            </w:rPr>
            <m:t>=</m:t>
          </m:r>
          <m:rad>
            <m:radPr>
              <m:degHide m:val="1"/>
              <m:ctrlPr>
                <w:rPr>
                  <w:rFonts w:eastAsiaTheme="minorEastAsia"/>
                </w:rPr>
              </m:ctrlPr>
            </m:radPr>
            <m:deg/>
            <m:e>
              <m:f>
                <m:fPr>
                  <m:ctrlPr>
                    <w:rPr>
                      <w:rFonts w:eastAsiaTheme="minorEastAsia"/>
                    </w:rPr>
                  </m:ctrlPr>
                </m:fPr>
                <m:num>
                  <m:r>
                    <w:rPr>
                      <w:rFonts w:eastAsiaTheme="minorEastAsia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eastAsiaTheme="minorEastAsia"/>
                        </w:rPr>
                      </m:ctrlPr>
                    </m:sSupPr>
                    <m:e>
                      <m:f>
                        <m:fPr>
                          <m:ctrlPr>
                            <w:rPr>
                              <w:rFonts w:eastAsiaTheme="minorEastAsia"/>
                            </w:rPr>
                          </m:ctrlPr>
                        </m:fPr>
                        <m:num>
                          <m:r>
                            <w:rPr>
                              <w:rFonts w:eastAsiaTheme="minorEastAsia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eastAsiaTheme="minorEastAsia"/>
                            </w:rPr>
                            <m:t>ln</m:t>
                          </m:r>
                          <m:d>
                            <m:dPr>
                              <m:ctrlPr>
                                <w:rPr>
                                  <w:rFonts w:eastAsiaTheme="minorEastAsia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eastAsiaTheme="minorEastAsia"/>
                                </w:rPr>
                                <m:t>10</m:t>
                              </m:r>
                            </m:e>
                          </m:d>
                        </m:den>
                      </m:f>
                    </m:e>
                    <m:sup>
                      <m:r>
                        <w:rPr>
                          <w:rFonts w:eastAsiaTheme="minorEastAsia"/>
                        </w:rPr>
                        <m:t>2</m:t>
                      </m:r>
                    </m:sup>
                  </m:sSup>
                  <m:r>
                    <w:rPr>
                      <w:rFonts w:eastAsiaTheme="minorEastAsia"/>
                    </w:rPr>
                    <m:t>+1</m:t>
                  </m:r>
                </m:den>
              </m:f>
            </m:e>
          </m:rad>
        </m:oMath>
      </m:oMathPara>
    </w:p>
    <w:p w14:paraId="16A6261C" w14:textId="77777777" w:rsidR="00020A63" w:rsidRDefault="00020A63" w:rsidP="00020A63">
      <w:pPr>
        <w:pStyle w:val="a9"/>
        <w:ind w:firstLine="480"/>
      </w:pPr>
      <w:r>
        <w:rPr>
          <w:rFonts w:hint="eastAsia"/>
        </w:rPr>
        <w:t>以及自振荡频率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</w:p>
    <w:p w14:paraId="7F10CDDE" w14:textId="77777777" w:rsidR="00020A63" w:rsidRDefault="00020A63" w:rsidP="00020A63">
      <w:pPr>
        <w:pStyle w:val="a9"/>
        <w:ind w:firstLine="480"/>
      </w:pPr>
      <w:r w:rsidRPr="005D3702">
        <w:rPr>
          <w:rFonts w:hint="eastAsia"/>
        </w:rPr>
        <w:t>两个主导极点</w:t>
      </w:r>
    </w:p>
    <w:p w14:paraId="42B6CBB6" w14:textId="77777777" w:rsidR="00020A63" w:rsidRPr="005D3702" w:rsidRDefault="00020A63" w:rsidP="00020A63">
      <w:pPr>
        <w:pStyle w:val="ab"/>
        <w:rPr>
          <w:rFonts w:eastAsiaTheme="minorEastAsia"/>
        </w:rPr>
      </w:pPr>
      <m:oMathPara>
        <m:oMath>
          <m:sSub>
            <m:sSubPr>
              <m:ctrlPr>
                <w:rPr>
                  <w:rFonts w:eastAsiaTheme="minorEastAsia"/>
                </w:rPr>
              </m:ctrlPr>
            </m:sSubPr>
            <m:e>
              <m:r>
                <w:rPr>
                  <w:rFonts w:eastAsiaTheme="minorEastAsia"/>
                </w:rPr>
                <m:t>s</m:t>
              </m:r>
            </m:e>
            <m:sub>
              <m:r>
                <w:rPr>
                  <w:rFonts w:eastAsiaTheme="minorEastAsia"/>
                </w:rPr>
                <m:t>1,2</m:t>
              </m:r>
            </m:sub>
          </m:sSub>
          <m:r>
            <w:rPr>
              <w:rFonts w:eastAsiaTheme="minorEastAsia"/>
            </w:rPr>
            <m:t>=-ξ</m:t>
          </m:r>
          <m:sSub>
            <m:sSubPr>
              <m:ctrlPr>
                <w:rPr>
                  <w:rFonts w:eastAsiaTheme="minorEastAsia"/>
                </w:rPr>
              </m:ctrlPr>
            </m:sSubPr>
            <m:e>
              <m:r>
                <w:rPr>
                  <w:rFonts w:eastAsiaTheme="minorEastAsia"/>
                </w:rPr>
                <m:t>ω</m:t>
              </m:r>
            </m:e>
            <m:sub>
              <m:r>
                <w:rPr>
                  <w:rFonts w:eastAsiaTheme="minorEastAsia"/>
                </w:rPr>
                <m:t>n</m:t>
              </m:r>
            </m:sub>
          </m:sSub>
          <m:r>
            <w:rPr>
              <w:rFonts w:eastAsiaTheme="minorEastAsia"/>
            </w:rPr>
            <m:t>±j</m:t>
          </m:r>
          <m:sSub>
            <m:sSubPr>
              <m:ctrlPr>
                <w:rPr>
                  <w:rFonts w:eastAsiaTheme="minorEastAsia"/>
                </w:rPr>
              </m:ctrlPr>
            </m:sSubPr>
            <m:e>
              <m:r>
                <w:rPr>
                  <w:rFonts w:eastAsiaTheme="minorEastAsia"/>
                </w:rPr>
                <m:t>ω</m:t>
              </m:r>
            </m:e>
            <m:sub>
              <m:r>
                <w:rPr>
                  <w:rFonts w:eastAsiaTheme="minorEastAsia"/>
                </w:rPr>
                <m:t>n</m:t>
              </m:r>
            </m:sub>
          </m:sSub>
          <m:rad>
            <m:radPr>
              <m:degHide m:val="1"/>
              <m:ctrlPr>
                <w:rPr>
                  <w:rFonts w:eastAsiaTheme="minorEastAsia"/>
                </w:rPr>
              </m:ctrlPr>
            </m:radPr>
            <m:deg/>
            <m:e>
              <m:r>
                <w:rPr>
                  <w:rFonts w:eastAsiaTheme="minorEastAsia"/>
                </w:rPr>
                <m:t>1-</m:t>
              </m:r>
              <m:sSup>
                <m:sSupPr>
                  <m:ctrlPr>
                    <w:rPr>
                      <w:rFonts w:eastAsiaTheme="minorEastAsia"/>
                    </w:rPr>
                  </m:ctrlPr>
                </m:sSupPr>
                <m:e>
                  <m:r>
                    <w:rPr>
                      <w:rFonts w:eastAsiaTheme="minorEastAsia"/>
                    </w:rPr>
                    <m:t>ξ</m:t>
                  </m:r>
                </m:e>
                <m:sup>
                  <m:r>
                    <w:rPr>
                      <w:rFonts w:eastAsiaTheme="minorEastAsia"/>
                    </w:rPr>
                    <m:t>2</m:t>
                  </m:r>
                </m:sup>
              </m:sSup>
            </m:e>
          </m:rad>
        </m:oMath>
      </m:oMathPara>
    </w:p>
    <w:p w14:paraId="1C654980" w14:textId="6B00D4AD" w:rsidR="00E62838" w:rsidRDefault="00020A63" w:rsidP="00020A63">
      <w:pPr>
        <w:pStyle w:val="2"/>
      </w:pPr>
      <w:r>
        <w:rPr>
          <w:rFonts w:hint="eastAsia"/>
        </w:rPr>
        <w:t>四、实验结果</w:t>
      </w:r>
    </w:p>
    <w:p w14:paraId="571DE3E9" w14:textId="361592FD" w:rsidR="00020A63" w:rsidRDefault="00020A63" w:rsidP="00020A63">
      <w:pPr>
        <w:pStyle w:val="a"/>
        <w:numPr>
          <w:ilvl w:val="0"/>
          <w:numId w:val="30"/>
        </w:numPr>
        <w:ind w:left="357" w:hanging="357"/>
      </w:pPr>
      <w:r w:rsidRPr="00020A63">
        <w:rPr>
          <w:rFonts w:hint="eastAsia"/>
        </w:rPr>
        <w:t>系统可控性检验</w:t>
      </w:r>
    </w:p>
    <w:p w14:paraId="0114568E" w14:textId="69E24CDF" w:rsidR="00020A63" w:rsidRDefault="00020A63" w:rsidP="00020A63">
      <w:pPr>
        <w:pStyle w:val="a9"/>
        <w:ind w:firstLine="480"/>
        <w:rPr>
          <w:rFonts w:hint="eastAsia"/>
        </w:rPr>
      </w:pPr>
      <w:r>
        <w:rPr>
          <w:rFonts w:hint="eastAsia"/>
        </w:rPr>
        <w:t>可控性矩阵的</w:t>
      </w:r>
      <w:proofErr w:type="gramStart"/>
      <w:r>
        <w:rPr>
          <w:rFonts w:hint="eastAsia"/>
        </w:rPr>
        <w:t>秩</w:t>
      </w:r>
      <w:proofErr w:type="gramEnd"/>
      <w:r>
        <w:rPr>
          <w:rFonts w:hint="eastAsia"/>
        </w:rPr>
        <w:t>:4</w:t>
      </w:r>
    </w:p>
    <w:p w14:paraId="04493FF6" w14:textId="29AC0664" w:rsidR="00020A63" w:rsidRDefault="00020A63" w:rsidP="00020A63">
      <w:pPr>
        <w:pStyle w:val="a9"/>
        <w:ind w:firstLine="480"/>
        <w:rPr>
          <w:rFonts w:hint="eastAsia"/>
        </w:rPr>
      </w:pPr>
      <w:r>
        <w:rPr>
          <w:rFonts w:hint="eastAsia"/>
        </w:rPr>
        <w:t>系统状态维度</w:t>
      </w:r>
      <w:r>
        <w:rPr>
          <w:rFonts w:hint="eastAsia"/>
        </w:rPr>
        <w:t>:4</w:t>
      </w:r>
    </w:p>
    <w:p w14:paraId="7754B3AA" w14:textId="09276097" w:rsidR="00020A63" w:rsidRDefault="00020A63" w:rsidP="00020A63">
      <w:pPr>
        <w:pStyle w:val="a9"/>
        <w:ind w:firstLine="480"/>
      </w:pPr>
      <w:r>
        <w:rPr>
          <w:rFonts w:hint="eastAsia"/>
        </w:rPr>
        <w:t>系统完全可控，可以进行极点配置。</w:t>
      </w:r>
    </w:p>
    <w:p w14:paraId="655881BF" w14:textId="0CA5936F" w:rsidR="00020A63" w:rsidRDefault="00020A63" w:rsidP="00020A63">
      <w:pPr>
        <w:pStyle w:val="a"/>
        <w:rPr>
          <w:rFonts w:hint="eastAsia"/>
        </w:rPr>
      </w:pPr>
      <w:r>
        <w:rPr>
          <w:rFonts w:hint="eastAsia"/>
        </w:rPr>
        <w:t>极点配置结果</w:t>
      </w:r>
    </w:p>
    <w:p w14:paraId="3CC0B558" w14:textId="77777777" w:rsidR="00020A63" w:rsidRDefault="00020A63" w:rsidP="00020A63">
      <w:pPr>
        <w:pStyle w:val="a9"/>
        <w:ind w:firstLine="480"/>
      </w:pPr>
      <w:r>
        <w:rPr>
          <w:rFonts w:hint="eastAsia"/>
        </w:rPr>
        <w:t>期望极点</w:t>
      </w:r>
    </w:p>
    <w:p w14:paraId="4CD35E57" w14:textId="1891B94E" w:rsidR="00020A63" w:rsidRDefault="00020A63" w:rsidP="00020A63">
      <w:pPr>
        <w:pStyle w:val="a9"/>
        <w:ind w:firstLine="480"/>
        <w:rPr>
          <w:rFonts w:hint="eastAsia"/>
        </w:rPr>
      </w:pPr>
      <m:oMathPara>
        <m:oMath>
          <m:r>
            <w:rPr>
              <w:rFonts w:ascii="Cambria Math" w:hAnsi="Cambria Math" w:hint="eastAsia"/>
            </w:rPr>
            <m:t>[</m:t>
          </m:r>
          <m:r>
            <w:rPr>
              <w:rFonts w:ascii="Cambria Math" w:hAnsi="Cambria Math" w:cs="Cambria Math"/>
            </w:rPr>
            <m:t>-</m:t>
          </m:r>
          <m:r>
            <w:rPr>
              <w:rFonts w:ascii="Cambria Math" w:hAnsi="Cambria Math" w:hint="eastAsia"/>
            </w:rPr>
            <m:t>2.0000+2.7288i,</m:t>
          </m:r>
          <m:r>
            <w:rPr>
              <w:rFonts w:ascii="Cambria Math" w:hAnsi="Cambria Math" w:cs="Cambria Math"/>
            </w:rPr>
            <m:t>-</m:t>
          </m:r>
          <m:r>
            <w:rPr>
              <w:rFonts w:ascii="Cambria Math" w:hAnsi="Cambria Math" w:hint="eastAsia"/>
            </w:rPr>
            <m:t>2.0000</m:t>
          </m:r>
          <m:r>
            <w:rPr>
              <w:rFonts w:ascii="Cambria Math" w:hAnsi="Cambria Math" w:cs="Cambria Math"/>
            </w:rPr>
            <m:t>-</m:t>
          </m:r>
          <m:r>
            <w:rPr>
              <w:rFonts w:ascii="Cambria Math" w:hAnsi="Cambria Math" w:hint="eastAsia"/>
            </w:rPr>
            <m:t>2.7288i,</m:t>
          </m:r>
          <m:r>
            <w:rPr>
              <w:rFonts w:ascii="Cambria Math" w:hAnsi="Cambria Math" w:cs="Cambria Math"/>
            </w:rPr>
            <m:t>-</m:t>
          </m:r>
          <m:r>
            <w:rPr>
              <w:rFonts w:ascii="Cambria Math" w:hAnsi="Cambria Math" w:hint="eastAsia"/>
            </w:rPr>
            <m:t>10.0000</m:t>
          </m:r>
          <m:r>
            <w:rPr>
              <w:rFonts w:ascii="Cambria Math" w:hAnsi="Cambria Math" w:cs="Cambria Math"/>
            </w:rPr>
            <m:t>-</m:t>
          </m:r>
          <m:r>
            <w:rPr>
              <w:rFonts w:ascii="Cambria Math" w:hAnsi="Cambria Math" w:hint="eastAsia"/>
            </w:rPr>
            <m:t>0.0001i,</m:t>
          </m:r>
          <m:r>
            <w:rPr>
              <w:rFonts w:ascii="Cambria Math" w:hAnsi="Cambria Math" w:cs="Cambria Math"/>
            </w:rPr>
            <m:t>-</m:t>
          </m:r>
          <m:r>
            <w:rPr>
              <w:rFonts w:ascii="Cambria Math" w:hAnsi="Cambria Math" w:hint="eastAsia"/>
            </w:rPr>
            <m:t>10.0000+0.0001i]</m:t>
          </m:r>
        </m:oMath>
      </m:oMathPara>
    </w:p>
    <w:p w14:paraId="51EC7B24" w14:textId="77777777" w:rsidR="00020A63" w:rsidRDefault="00020A63" w:rsidP="00020A63">
      <w:pPr>
        <w:pStyle w:val="a9"/>
        <w:ind w:firstLine="480"/>
      </w:pPr>
      <w:r>
        <w:rPr>
          <w:rFonts w:hint="eastAsia"/>
        </w:rPr>
        <w:t>反馈增益矩阵</w:t>
      </w:r>
    </w:p>
    <w:p w14:paraId="1985B9BB" w14:textId="297EA254" w:rsidR="00020A63" w:rsidRPr="004F2143" w:rsidRDefault="00020A63" w:rsidP="00020A63">
      <w:pPr>
        <w:pStyle w:val="a9"/>
        <w:ind w:firstLine="480"/>
      </w:pPr>
      <m:oMathPara>
        <m:oMath>
          <m:r>
            <w:rPr>
              <w:rFonts w:ascii="Cambria Math" w:hAnsi="Cambria Math" w:hint="eastAsia"/>
            </w:rPr>
            <m:t>K=[</m:t>
          </m:r>
          <m:r>
            <w:rPr>
              <w:rFonts w:ascii="Cambria Math" w:hAnsi="Cambria Math" w:cs="Cambria Math"/>
            </w:rPr>
            <m:t>-</m:t>
          </m:r>
          <m:r>
            <w:rPr>
              <w:rFonts w:ascii="Cambria Math" w:hAnsi="Cambria Math" w:hint="eastAsia"/>
            </w:rPr>
            <m:t>39.5316,</m:t>
          </m:r>
          <m:r>
            <w:rPr>
              <w:rFonts w:ascii="Cambria Math" w:hAnsi="Cambria Math" w:cs="Cambria Math"/>
            </w:rPr>
            <m:t>-</m:t>
          </m:r>
          <m:r>
            <w:rPr>
              <w:rFonts w:ascii="Cambria Math" w:hAnsi="Cambria Math" w:hint="eastAsia"/>
            </w:rPr>
            <m:t>21.7212, 87.9777, 15.4750]</m:t>
          </m:r>
        </m:oMath>
      </m:oMathPara>
    </w:p>
    <w:p w14:paraId="59A04152" w14:textId="3A7429B4" w:rsidR="004F2143" w:rsidRDefault="004F2143" w:rsidP="004F2143">
      <w:pPr>
        <w:pStyle w:val="2"/>
      </w:pPr>
      <w:r w:rsidRPr="004F2143">
        <w:rPr>
          <w:rFonts w:hint="eastAsia"/>
        </w:rPr>
        <w:t>五、仿真测试</w:t>
      </w:r>
    </w:p>
    <w:p w14:paraId="104239A9" w14:textId="4D8AFFC4" w:rsidR="004F2143" w:rsidRDefault="004F2143" w:rsidP="004F2143">
      <w:pPr>
        <w:pStyle w:val="2"/>
      </w:pPr>
      <w:r w:rsidRPr="004F2143">
        <w:rPr>
          <w:rFonts w:hint="eastAsia"/>
        </w:rPr>
        <w:t xml:space="preserve">1. </w:t>
      </w:r>
      <w:r w:rsidRPr="004F2143">
        <w:rPr>
          <w:rFonts w:hint="eastAsia"/>
        </w:rPr>
        <w:t>初始条件响应测试</w:t>
      </w:r>
    </w:p>
    <w:p w14:paraId="7E3DC64F" w14:textId="120733DF" w:rsidR="004F2143" w:rsidRDefault="004F2143" w:rsidP="004F2143">
      <w:pPr>
        <w:pStyle w:val="a8"/>
      </w:pPr>
      <w:r w:rsidRPr="004F2143">
        <w:rPr>
          <w:rFonts w:hint="eastAsia"/>
          <w:noProof/>
        </w:rPr>
        <w:lastRenderedPageBreak/>
        <w:drawing>
          <wp:inline distT="0" distB="0" distL="0" distR="0" wp14:anchorId="6E0F53AB" wp14:editId="170096C9">
            <wp:extent cx="5124677" cy="2880000"/>
            <wp:effectExtent l="0" t="0" r="0" b="0"/>
            <wp:docPr id="67646321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677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C1200" w14:textId="621F07F5" w:rsidR="004F2143" w:rsidRDefault="004F2143" w:rsidP="004F2143">
      <w:pPr>
        <w:pStyle w:val="a8"/>
      </w:pPr>
      <w:r w:rsidRPr="004F2143">
        <w:rPr>
          <w:rFonts w:hint="eastAsia"/>
          <w:noProof/>
        </w:rPr>
        <w:drawing>
          <wp:inline distT="0" distB="0" distL="0" distR="0" wp14:anchorId="0A6BEFE0" wp14:editId="0CD727A4">
            <wp:extent cx="5357783" cy="2880000"/>
            <wp:effectExtent l="0" t="0" r="0" b="0"/>
            <wp:docPr id="149018640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7783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28204" w14:textId="0564E3F2" w:rsidR="004F2143" w:rsidRDefault="004F2143" w:rsidP="004F2143">
      <w:pPr>
        <w:pStyle w:val="a8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634102">
        <w:rPr>
          <w:noProof/>
        </w:rPr>
        <w:t>26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 w:rsidRPr="004F2143">
        <w:rPr>
          <w:rFonts w:hint="eastAsia"/>
        </w:rPr>
        <w:t>初始条件响应结果</w:t>
      </w:r>
    </w:p>
    <w:p w14:paraId="3DA1C1DC" w14:textId="77777777" w:rsidR="004F2143" w:rsidRDefault="004F2143" w:rsidP="004F2143">
      <w:pPr>
        <w:pStyle w:val="a9"/>
        <w:ind w:firstLine="480"/>
        <w:rPr>
          <w:rFonts w:hint="eastAsia"/>
        </w:rPr>
      </w:pPr>
      <w:r>
        <w:rPr>
          <w:rFonts w:hint="eastAsia"/>
        </w:rPr>
        <w:t>系统性能</w:t>
      </w:r>
    </w:p>
    <w:p w14:paraId="12D7689B" w14:textId="2B532EE8" w:rsidR="004F2143" w:rsidRDefault="004F2143" w:rsidP="004F2143">
      <w:pPr>
        <w:pStyle w:val="a9"/>
        <w:ind w:firstLine="480"/>
      </w:pPr>
      <w:r>
        <w:t>调整时间</w:t>
      </w:r>
      <w:r>
        <w:t>(2%)</w:t>
      </w:r>
      <w:r>
        <w:t>：</w:t>
      </w:r>
      <w:r>
        <w:t>1.915s</w:t>
      </w:r>
    </w:p>
    <w:p w14:paraId="6CD4C0DF" w14:textId="313B50D3" w:rsidR="004F2143" w:rsidRDefault="004F2143" w:rsidP="004F2143">
      <w:pPr>
        <w:pStyle w:val="a9"/>
        <w:ind w:firstLine="480"/>
      </w:pPr>
      <w:r>
        <w:t>最大超调量：</w:t>
      </w:r>
      <w:r>
        <w:t>12.95%</w:t>
      </w:r>
    </w:p>
    <w:p w14:paraId="38F82A0E" w14:textId="51A327CB" w:rsidR="004F2143" w:rsidRDefault="004F2143" w:rsidP="004F2143">
      <w:pPr>
        <w:pStyle w:val="a9"/>
        <w:ind w:firstLine="480"/>
      </w:pPr>
      <w:r>
        <w:t>稳态误差：</w:t>
      </w:r>
      <w:r>
        <w:t>0</w:t>
      </w:r>
    </w:p>
    <w:p w14:paraId="1ACA14B6" w14:textId="0A742DE3" w:rsidR="004F2143" w:rsidRDefault="004F2143" w:rsidP="004F2143">
      <w:pPr>
        <w:pStyle w:val="a9"/>
        <w:ind w:firstLine="480"/>
      </w:pPr>
      <w:r>
        <w:t>稳定裕度：</w:t>
      </w:r>
      <w:r>
        <w:t>2.00</w:t>
      </w:r>
    </w:p>
    <w:p w14:paraId="0CFE628A" w14:textId="4B9880A0" w:rsidR="004F2143" w:rsidRDefault="004F2143" w:rsidP="004F2143">
      <w:r w:rsidRPr="004F2143">
        <w:rPr>
          <w:rFonts w:hint="eastAsia"/>
        </w:rPr>
        <w:t>2.</w:t>
      </w:r>
      <w:r w:rsidRPr="004F2143">
        <w:rPr>
          <w:rFonts w:hint="eastAsia"/>
        </w:rPr>
        <w:t>不同期望极点</w:t>
      </w:r>
    </w:p>
    <w:p w14:paraId="0DC49E8F" w14:textId="6E93CC74" w:rsidR="004F2143" w:rsidRDefault="004F2143" w:rsidP="004F2143">
      <w:pPr>
        <w:pStyle w:val="a8"/>
      </w:pPr>
      <w:r>
        <w:rPr>
          <w:noProof/>
        </w:rPr>
        <w:lastRenderedPageBreak/>
        <w:drawing>
          <wp:inline distT="0" distB="0" distL="0" distR="0" wp14:anchorId="3717652B" wp14:editId="20433B3A">
            <wp:extent cx="6648450" cy="2770505"/>
            <wp:effectExtent l="0" t="0" r="0" b="0"/>
            <wp:docPr id="17046241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62412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D4F48" w14:textId="14BB12FC" w:rsidR="004F2143" w:rsidRDefault="004F2143" w:rsidP="004F2143">
      <w:pPr>
        <w:pStyle w:val="a8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34102">
        <w:rPr>
          <w:noProof/>
        </w:rPr>
        <w:t>27</w:t>
      </w:r>
      <w:r>
        <w:fldChar w:fldCharType="end"/>
      </w:r>
      <w:r>
        <w:rPr>
          <w:rFonts w:hint="eastAsia"/>
        </w:rPr>
        <w:t xml:space="preserve"> </w:t>
      </w:r>
      <w:r w:rsidRPr="004F2143">
        <w:rPr>
          <w:rFonts w:hint="eastAsia"/>
        </w:rPr>
        <w:t>Simulink</w:t>
      </w:r>
      <w:r w:rsidRPr="004F2143">
        <w:rPr>
          <w:rFonts w:hint="eastAsia"/>
        </w:rPr>
        <w:t>系统模型</w:t>
      </w:r>
    </w:p>
    <w:p w14:paraId="1D8E19D3" w14:textId="13FCC78C" w:rsidR="004F2143" w:rsidRDefault="00762174" w:rsidP="004F2143">
      <w:pPr>
        <w:pStyle w:val="a8"/>
      </w:pPr>
      <w:r w:rsidRPr="00762174">
        <w:rPr>
          <w:noProof/>
        </w:rPr>
        <w:drawing>
          <wp:inline distT="0" distB="0" distL="0" distR="0" wp14:anchorId="4F1C000D" wp14:editId="2B308711">
            <wp:extent cx="5327491" cy="2880000"/>
            <wp:effectExtent l="0" t="0" r="6985" b="0"/>
            <wp:docPr id="25900871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491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1EC55" w14:textId="48C4CAB1" w:rsidR="004F2143" w:rsidRDefault="00762174" w:rsidP="00762174">
      <w:pPr>
        <w:pStyle w:val="a8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34102">
        <w:rPr>
          <w:noProof/>
        </w:rPr>
        <w:t>28</w:t>
      </w:r>
      <w:r>
        <w:fldChar w:fldCharType="end"/>
      </w:r>
      <w:r>
        <w:rPr>
          <w:rFonts w:hint="eastAsia"/>
        </w:rPr>
        <w:t xml:space="preserve"> </w:t>
      </w:r>
      <w:r w:rsidRPr="00762174">
        <w:rPr>
          <w:rFonts w:hint="eastAsia"/>
        </w:rPr>
        <w:t>初始条件响应结果对比</w:t>
      </w:r>
    </w:p>
    <w:p w14:paraId="63D6AAE5" w14:textId="373F266B" w:rsidR="004F2143" w:rsidRDefault="00C651D2" w:rsidP="004F2143">
      <w:r w:rsidRPr="00C651D2">
        <w:rPr>
          <w:rFonts w:hint="eastAsia"/>
        </w:rPr>
        <w:t>期望极点配置对性能影响</w:t>
      </w:r>
      <w:r>
        <w:rPr>
          <w:rFonts w:hint="eastAsia"/>
        </w:rPr>
        <w:t>：</w:t>
      </w:r>
    </w:p>
    <w:p w14:paraId="30835EDF" w14:textId="5A4CB7E2" w:rsidR="004F2143" w:rsidRDefault="00C651D2" w:rsidP="004F2143">
      <w:pPr>
        <w:rPr>
          <w:rFonts w:hint="eastAsia"/>
        </w:rPr>
      </w:pPr>
      <w:r w:rsidRPr="00C651D2">
        <w:rPr>
          <w:rFonts w:hint="eastAsia"/>
        </w:rPr>
        <w:t>系统极点的实部越大，响应速度越快，但同时会带来更明显的超调和更高的能量消耗；而当阻尼比增大时，系统的响应会变得更加平稳，振荡减小，但整体反应速度相应降低。</w:t>
      </w:r>
    </w:p>
    <w:p w14:paraId="61F64C30" w14:textId="1AB7160B" w:rsidR="004F2143" w:rsidRDefault="00C651D2" w:rsidP="00C651D2">
      <w:pPr>
        <w:pStyle w:val="2"/>
      </w:pPr>
      <w:r>
        <w:rPr>
          <w:rFonts w:hint="eastAsia"/>
        </w:rPr>
        <w:t>六、实验结果</w:t>
      </w:r>
    </w:p>
    <w:p w14:paraId="211653C9" w14:textId="114C551B" w:rsidR="00C651D2" w:rsidRDefault="00C651D2" w:rsidP="00C651D2">
      <w:pPr>
        <w:pStyle w:val="a8"/>
      </w:pPr>
      <w:r w:rsidRPr="00C651D2">
        <w:rPr>
          <w:noProof/>
        </w:rPr>
        <w:drawing>
          <wp:inline distT="0" distB="0" distL="0" distR="0" wp14:anchorId="488C2737" wp14:editId="4ACFED54">
            <wp:extent cx="6160888" cy="2808000"/>
            <wp:effectExtent l="0" t="0" r="0" b="0"/>
            <wp:docPr id="167813639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0888" cy="28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09140" w14:textId="789E4041" w:rsidR="00C651D2" w:rsidRDefault="00C651D2" w:rsidP="00C651D2">
      <w:pPr>
        <w:pStyle w:val="a8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34102">
        <w:rPr>
          <w:noProof/>
        </w:rPr>
        <w:t>29</w:t>
      </w:r>
      <w:r>
        <w:fldChar w:fldCharType="end"/>
      </w:r>
      <w:r>
        <w:rPr>
          <w:rFonts w:hint="eastAsia"/>
        </w:rPr>
        <w:t xml:space="preserve"> </w:t>
      </w:r>
      <w:r w:rsidRPr="00C651D2">
        <w:rPr>
          <w:rFonts w:hint="eastAsia"/>
        </w:rPr>
        <w:t>实物控制模型</w:t>
      </w:r>
    </w:p>
    <w:p w14:paraId="45AD3357" w14:textId="74E4E754" w:rsidR="00C651D2" w:rsidRDefault="00C213C7" w:rsidP="00C651D2">
      <w:pPr>
        <w:pStyle w:val="a8"/>
      </w:pPr>
      <w:r w:rsidRPr="00C213C7">
        <w:rPr>
          <w:noProof/>
        </w:rPr>
        <w:lastRenderedPageBreak/>
        <w:drawing>
          <wp:inline distT="0" distB="0" distL="0" distR="0" wp14:anchorId="3826B3A0" wp14:editId="4B8001C0">
            <wp:extent cx="5548040" cy="2880000"/>
            <wp:effectExtent l="0" t="0" r="0" b="0"/>
            <wp:docPr id="188699736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04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2064F" w14:textId="00271030" w:rsidR="00C213C7" w:rsidRPr="00C213C7" w:rsidRDefault="00C213C7" w:rsidP="00C213C7">
      <w:pPr>
        <w:pStyle w:val="a8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34102">
        <w:rPr>
          <w:noProof/>
        </w:rPr>
        <w:t>30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配置</w:t>
      </w:r>
      <w:r>
        <w:rPr>
          <w:rFonts w:hint="eastAsia"/>
        </w:rPr>
        <w:t>1</w:t>
      </w:r>
      <w:r>
        <w:rPr>
          <w:rFonts w:hint="eastAsia"/>
        </w:rPr>
        <w:t>的系统响应</w:t>
      </w:r>
    </w:p>
    <w:p w14:paraId="5D791377" w14:textId="72719049" w:rsidR="00C651D2" w:rsidRDefault="00C213C7" w:rsidP="00C213C7">
      <w:pPr>
        <w:pStyle w:val="a8"/>
      </w:pPr>
      <w:r w:rsidRPr="00C213C7">
        <w:rPr>
          <w:noProof/>
        </w:rPr>
        <w:drawing>
          <wp:inline distT="0" distB="0" distL="0" distR="0" wp14:anchorId="67B05BB7" wp14:editId="2C1495CF">
            <wp:extent cx="5548040" cy="2880000"/>
            <wp:effectExtent l="0" t="0" r="0" b="0"/>
            <wp:docPr id="29984245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04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5DBE8" w14:textId="75D643BE" w:rsidR="00C213C7" w:rsidRPr="00C213C7" w:rsidRDefault="00C213C7" w:rsidP="00C213C7">
      <w:pPr>
        <w:pStyle w:val="a8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34102">
        <w:rPr>
          <w:noProof/>
        </w:rPr>
        <w:t>31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配置</w:t>
      </w:r>
      <w:r>
        <w:rPr>
          <w:rFonts w:hint="eastAsia"/>
        </w:rPr>
        <w:t>2</w:t>
      </w:r>
      <w:r>
        <w:rPr>
          <w:rFonts w:hint="eastAsia"/>
        </w:rPr>
        <w:t>的系统响应</w:t>
      </w:r>
    </w:p>
    <w:p w14:paraId="77DB7B7C" w14:textId="14C4A2BB" w:rsidR="00C651D2" w:rsidRDefault="00C213C7" w:rsidP="00C213C7">
      <w:pPr>
        <w:pStyle w:val="a8"/>
        <w:rPr>
          <w:rFonts w:hint="eastAsia"/>
        </w:rPr>
      </w:pPr>
      <w:r w:rsidRPr="00C213C7">
        <w:rPr>
          <w:rFonts w:hint="eastAsia"/>
          <w:noProof/>
        </w:rPr>
        <w:drawing>
          <wp:inline distT="0" distB="0" distL="0" distR="0" wp14:anchorId="77A3CF5D" wp14:editId="3DA72E27">
            <wp:extent cx="5564421" cy="2880000"/>
            <wp:effectExtent l="0" t="0" r="0" b="0"/>
            <wp:docPr id="155425587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4421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08493" w14:textId="47A77189" w:rsidR="00C651D2" w:rsidRDefault="00C213C7" w:rsidP="00C213C7">
      <w:pPr>
        <w:pStyle w:val="a8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34102">
        <w:rPr>
          <w:noProof/>
        </w:rPr>
        <w:t>32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配置</w:t>
      </w:r>
      <w:r>
        <w:rPr>
          <w:rFonts w:hint="eastAsia"/>
        </w:rPr>
        <w:t>3</w:t>
      </w:r>
      <w:r>
        <w:rPr>
          <w:rFonts w:hint="eastAsia"/>
        </w:rPr>
        <w:t>的系统响应</w:t>
      </w:r>
    </w:p>
    <w:p w14:paraId="13E01CB3" w14:textId="77777777" w:rsidR="00C651D2" w:rsidRDefault="00C651D2" w:rsidP="00C213C7">
      <w:pPr>
        <w:pStyle w:val="a8"/>
      </w:pPr>
    </w:p>
    <w:p w14:paraId="487AE220" w14:textId="7514A584" w:rsidR="00C651D2" w:rsidRDefault="00C213C7" w:rsidP="00C213C7">
      <w:pPr>
        <w:pStyle w:val="2"/>
      </w:pPr>
      <w:r>
        <w:rPr>
          <w:rFonts w:hint="eastAsia"/>
        </w:rPr>
        <w:t>七、实验思考</w:t>
      </w:r>
    </w:p>
    <w:p w14:paraId="1A056175" w14:textId="604B613B" w:rsidR="00C213C7" w:rsidRDefault="00C213C7" w:rsidP="004F2143">
      <w:r>
        <w:rPr>
          <w:rFonts w:hint="eastAsia"/>
        </w:rPr>
        <w:t>1.</w:t>
      </w:r>
      <w:r w:rsidRPr="00C213C7">
        <w:rPr>
          <w:rFonts w:hint="eastAsia"/>
        </w:rPr>
        <w:t>倒立摆闭环控制中，小车位移能否稳定在某一值？</w:t>
      </w:r>
    </w:p>
    <w:p w14:paraId="4C284909" w14:textId="429771D8" w:rsidR="00C213C7" w:rsidRDefault="00C213C7" w:rsidP="004F2143">
      <w:pPr>
        <w:rPr>
          <w:rFonts w:hint="eastAsia"/>
        </w:rPr>
      </w:pPr>
      <w:r w:rsidRPr="00C213C7">
        <w:rPr>
          <w:rFonts w:hint="eastAsia"/>
        </w:rPr>
        <w:lastRenderedPageBreak/>
        <w:t>在倒立摆闭环控制实验中，小车的位移一般无法稳定在某一个固定位置。这是因为控制系统的主要目标是维持摆杆竖直平衡，而小车的位置并未被纳入控制约束之中。当系统达到平衡状态时，摆杆保持直立，但小车最终停留的位置取决于其初始状态和控制器的动态调整结果，因此通常不会固定在零位。若希望控制小车的位置，则需在控制律中引入位置反馈，使系统同时实现对摆杆角度与小车位移的闭环调节。然而，由于倒立</w:t>
      </w:r>
      <w:proofErr w:type="gramStart"/>
      <w:r w:rsidRPr="00C213C7">
        <w:rPr>
          <w:rFonts w:hint="eastAsia"/>
        </w:rPr>
        <w:t>摆系统</w:t>
      </w:r>
      <w:proofErr w:type="gramEnd"/>
      <w:r w:rsidRPr="00C213C7">
        <w:rPr>
          <w:rFonts w:hint="eastAsia"/>
        </w:rPr>
        <w:t>本身的高度敏感性，任何微小扰动都会导致新的平衡位置出现，因此小车位移只能在某一范围内波动，并稳定在目标值附近，而难以实现完全固定。</w:t>
      </w:r>
    </w:p>
    <w:p w14:paraId="6A433B73" w14:textId="77777777" w:rsidR="00C651D2" w:rsidRDefault="00C651D2" w:rsidP="004F2143">
      <w:pPr>
        <w:rPr>
          <w:rFonts w:hint="eastAsia"/>
        </w:rPr>
      </w:pPr>
    </w:p>
    <w:p w14:paraId="64E5C242" w14:textId="77777777" w:rsidR="004F2143" w:rsidRPr="004F2143" w:rsidRDefault="004F2143" w:rsidP="004F2143">
      <w:pPr>
        <w:rPr>
          <w:rFonts w:hint="eastAsia"/>
        </w:rPr>
      </w:pPr>
    </w:p>
    <w:sectPr w:rsidR="004F2143" w:rsidRPr="004F2143" w:rsidSect="005C1AAB">
      <w:pgSz w:w="11910" w:h="16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情书体">
    <w:altName w:val="情书体"/>
    <w:panose1 w:val="00000000000000000000"/>
    <w:charset w:val="86"/>
    <w:family w:val="auto"/>
    <w:pitch w:val="variable"/>
    <w:sig w:usb0="00000003" w:usb1="08010000" w:usb2="00000000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45066"/>
    <w:multiLevelType w:val="multilevel"/>
    <w:tmpl w:val="3B7696AA"/>
    <w:lvl w:ilvl="0">
      <w:start w:val="3"/>
      <w:numFmt w:val="decimal"/>
      <w:lvlText w:val="%1"/>
      <w:lvlJc w:val="left"/>
      <w:pPr>
        <w:ind w:left="874" w:hanging="334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874" w:hanging="334"/>
      </w:pPr>
      <w:rPr>
        <w:rFonts w:ascii="等线" w:eastAsia="等线" w:hAnsi="等线" w:cs="等线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zh-CN" w:bidi="ar-SA"/>
      </w:rPr>
    </w:lvl>
    <w:lvl w:ilvl="2">
      <w:numFmt w:val="bullet"/>
      <w:lvlText w:val="•"/>
      <w:lvlJc w:val="left"/>
      <w:pPr>
        <w:ind w:left="2589" w:hanging="334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3443" w:hanging="334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4298" w:hanging="334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5153" w:hanging="334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6007" w:hanging="334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862" w:hanging="334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717" w:hanging="334"/>
      </w:pPr>
      <w:rPr>
        <w:rFonts w:hint="default"/>
        <w:lang w:val="en-US" w:eastAsia="zh-CN" w:bidi="ar-SA"/>
      </w:rPr>
    </w:lvl>
  </w:abstractNum>
  <w:abstractNum w:abstractNumId="1" w15:restartNumberingAfterBreak="0">
    <w:nsid w:val="16FD135C"/>
    <w:multiLevelType w:val="hybridMultilevel"/>
    <w:tmpl w:val="BE007FAE"/>
    <w:lvl w:ilvl="0" w:tplc="ACE8BD5C">
      <w:start w:val="1"/>
      <w:numFmt w:val="decimal"/>
      <w:lvlText w:val="%1."/>
      <w:lvlJc w:val="left"/>
      <w:pPr>
        <w:ind w:left="931" w:hanging="360"/>
      </w:pPr>
      <w:rPr>
        <w:rFonts w:ascii="等线" w:eastAsia="等线" w:hAnsi="等线" w:cs="等线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zh-CN" w:bidi="ar-SA"/>
      </w:rPr>
    </w:lvl>
    <w:lvl w:ilvl="1" w:tplc="076AB1DC">
      <w:numFmt w:val="bullet"/>
      <w:lvlText w:val="•"/>
      <w:lvlJc w:val="left"/>
      <w:pPr>
        <w:ind w:left="1788" w:hanging="360"/>
      </w:pPr>
      <w:rPr>
        <w:rFonts w:hint="default"/>
        <w:lang w:val="en-US" w:eastAsia="zh-CN" w:bidi="ar-SA"/>
      </w:rPr>
    </w:lvl>
    <w:lvl w:ilvl="2" w:tplc="BC78CE40">
      <w:numFmt w:val="bullet"/>
      <w:lvlText w:val="•"/>
      <w:lvlJc w:val="left"/>
      <w:pPr>
        <w:ind w:left="2637" w:hanging="360"/>
      </w:pPr>
      <w:rPr>
        <w:rFonts w:hint="default"/>
        <w:lang w:val="en-US" w:eastAsia="zh-CN" w:bidi="ar-SA"/>
      </w:rPr>
    </w:lvl>
    <w:lvl w:ilvl="3" w:tplc="0DD4CF56">
      <w:numFmt w:val="bullet"/>
      <w:lvlText w:val="•"/>
      <w:lvlJc w:val="left"/>
      <w:pPr>
        <w:ind w:left="3485" w:hanging="360"/>
      </w:pPr>
      <w:rPr>
        <w:rFonts w:hint="default"/>
        <w:lang w:val="en-US" w:eastAsia="zh-CN" w:bidi="ar-SA"/>
      </w:rPr>
    </w:lvl>
    <w:lvl w:ilvl="4" w:tplc="B888DDB2">
      <w:numFmt w:val="bullet"/>
      <w:lvlText w:val="•"/>
      <w:lvlJc w:val="left"/>
      <w:pPr>
        <w:ind w:left="4334" w:hanging="360"/>
      </w:pPr>
      <w:rPr>
        <w:rFonts w:hint="default"/>
        <w:lang w:val="en-US" w:eastAsia="zh-CN" w:bidi="ar-SA"/>
      </w:rPr>
    </w:lvl>
    <w:lvl w:ilvl="5" w:tplc="8F902184">
      <w:numFmt w:val="bullet"/>
      <w:lvlText w:val="•"/>
      <w:lvlJc w:val="left"/>
      <w:pPr>
        <w:ind w:left="5183" w:hanging="360"/>
      </w:pPr>
      <w:rPr>
        <w:rFonts w:hint="default"/>
        <w:lang w:val="en-US" w:eastAsia="zh-CN" w:bidi="ar-SA"/>
      </w:rPr>
    </w:lvl>
    <w:lvl w:ilvl="6" w:tplc="478C32BE">
      <w:numFmt w:val="bullet"/>
      <w:lvlText w:val="•"/>
      <w:lvlJc w:val="left"/>
      <w:pPr>
        <w:ind w:left="6031" w:hanging="360"/>
      </w:pPr>
      <w:rPr>
        <w:rFonts w:hint="default"/>
        <w:lang w:val="en-US" w:eastAsia="zh-CN" w:bidi="ar-SA"/>
      </w:rPr>
    </w:lvl>
    <w:lvl w:ilvl="7" w:tplc="1560532A">
      <w:numFmt w:val="bullet"/>
      <w:lvlText w:val="•"/>
      <w:lvlJc w:val="left"/>
      <w:pPr>
        <w:ind w:left="6880" w:hanging="360"/>
      </w:pPr>
      <w:rPr>
        <w:rFonts w:hint="default"/>
        <w:lang w:val="en-US" w:eastAsia="zh-CN" w:bidi="ar-SA"/>
      </w:rPr>
    </w:lvl>
    <w:lvl w:ilvl="8" w:tplc="D2302970">
      <w:numFmt w:val="bullet"/>
      <w:lvlText w:val="•"/>
      <w:lvlJc w:val="left"/>
      <w:pPr>
        <w:ind w:left="7729" w:hanging="360"/>
      </w:pPr>
      <w:rPr>
        <w:rFonts w:hint="default"/>
        <w:lang w:val="en-US" w:eastAsia="zh-CN" w:bidi="ar-SA"/>
      </w:rPr>
    </w:lvl>
  </w:abstractNum>
  <w:abstractNum w:abstractNumId="2" w15:restartNumberingAfterBreak="0">
    <w:nsid w:val="1B2C1BAF"/>
    <w:multiLevelType w:val="multilevel"/>
    <w:tmpl w:val="A156D5B6"/>
    <w:lvl w:ilvl="0">
      <w:start w:val="3"/>
      <w:numFmt w:val="decimal"/>
      <w:lvlText w:val="%1"/>
      <w:lvlJc w:val="left"/>
      <w:pPr>
        <w:ind w:left="1037" w:hanging="497"/>
      </w:pPr>
      <w:rPr>
        <w:rFonts w:hint="default"/>
        <w:lang w:val="en-US" w:eastAsia="zh-CN" w:bidi="ar-SA"/>
      </w:rPr>
    </w:lvl>
    <w:lvl w:ilvl="1">
      <w:start w:val="3"/>
      <w:numFmt w:val="decimal"/>
      <w:lvlText w:val="%1.%2"/>
      <w:lvlJc w:val="left"/>
      <w:pPr>
        <w:ind w:left="1037" w:hanging="497"/>
      </w:pPr>
      <w:rPr>
        <w:rFonts w:hint="default"/>
        <w:lang w:val="en-US" w:eastAsia="zh-CN" w:bidi="ar-SA"/>
      </w:rPr>
    </w:lvl>
    <w:lvl w:ilvl="2">
      <w:start w:val="1"/>
      <w:numFmt w:val="decimal"/>
      <w:lvlText w:val="%1.%2.%3"/>
      <w:lvlJc w:val="left"/>
      <w:pPr>
        <w:ind w:left="1037" w:hanging="497"/>
      </w:pPr>
      <w:rPr>
        <w:rFonts w:ascii="等线" w:eastAsia="等线" w:hAnsi="等线" w:cs="等线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zh-CN" w:bidi="ar-SA"/>
      </w:rPr>
    </w:lvl>
    <w:lvl w:ilvl="3">
      <w:numFmt w:val="bullet"/>
      <w:lvlText w:val="•"/>
      <w:lvlJc w:val="left"/>
      <w:pPr>
        <w:ind w:left="3555" w:hanging="497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4394" w:hanging="497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5233" w:hanging="497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6071" w:hanging="497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910" w:hanging="497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749" w:hanging="497"/>
      </w:pPr>
      <w:rPr>
        <w:rFonts w:hint="default"/>
        <w:lang w:val="en-US" w:eastAsia="zh-CN" w:bidi="ar-SA"/>
      </w:rPr>
    </w:lvl>
  </w:abstractNum>
  <w:abstractNum w:abstractNumId="3" w15:restartNumberingAfterBreak="0">
    <w:nsid w:val="1EC1114A"/>
    <w:multiLevelType w:val="multilevel"/>
    <w:tmpl w:val="D584E18C"/>
    <w:lvl w:ilvl="0">
      <w:start w:val="4"/>
      <w:numFmt w:val="decimal"/>
      <w:lvlText w:val="%1"/>
      <w:lvlJc w:val="left"/>
      <w:pPr>
        <w:ind w:left="1337" w:hanging="334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1337" w:hanging="334"/>
        <w:jc w:val="right"/>
      </w:pPr>
      <w:rPr>
        <w:rFonts w:ascii="等线" w:eastAsia="等线" w:hAnsi="等线" w:cs="等线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zh-CN" w:bidi="ar-SA"/>
      </w:rPr>
    </w:lvl>
    <w:lvl w:ilvl="2">
      <w:start w:val="1"/>
      <w:numFmt w:val="decimal"/>
      <w:lvlText w:val="%1.%2.%3"/>
      <w:lvlJc w:val="left"/>
      <w:pPr>
        <w:ind w:left="617" w:hanging="497"/>
      </w:pPr>
      <w:rPr>
        <w:rFonts w:ascii="等线" w:eastAsia="等线" w:hAnsi="等线" w:cs="等线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zh-CN" w:bidi="ar-SA"/>
      </w:rPr>
    </w:lvl>
    <w:lvl w:ilvl="3">
      <w:start w:val="1"/>
      <w:numFmt w:val="decimal"/>
      <w:lvlText w:val="%4."/>
      <w:lvlJc w:val="left"/>
      <w:pPr>
        <w:ind w:left="704" w:hanging="165"/>
      </w:pPr>
      <w:rPr>
        <w:rFonts w:ascii="等线" w:eastAsia="等线" w:hAnsi="等线" w:cs="等线" w:hint="default"/>
        <w:b w:val="0"/>
        <w:bCs w:val="0"/>
        <w:i w:val="0"/>
        <w:iCs w:val="0"/>
        <w:spacing w:val="-2"/>
        <w:w w:val="97"/>
        <w:sz w:val="20"/>
        <w:szCs w:val="20"/>
        <w:lang w:val="en-US" w:eastAsia="zh-CN" w:bidi="ar-SA"/>
      </w:rPr>
    </w:lvl>
    <w:lvl w:ilvl="4">
      <w:numFmt w:val="bullet"/>
      <w:lvlText w:val="•"/>
      <w:lvlJc w:val="left"/>
      <w:pPr>
        <w:ind w:left="3361" w:hanging="165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4372" w:hanging="165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383" w:hanging="165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394" w:hanging="165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404" w:hanging="165"/>
      </w:pPr>
      <w:rPr>
        <w:rFonts w:hint="default"/>
        <w:lang w:val="en-US" w:eastAsia="zh-CN" w:bidi="ar-SA"/>
      </w:rPr>
    </w:lvl>
  </w:abstractNum>
  <w:abstractNum w:abstractNumId="4" w15:restartNumberingAfterBreak="0">
    <w:nsid w:val="21196AAA"/>
    <w:multiLevelType w:val="multilevel"/>
    <w:tmpl w:val="A434DF4A"/>
    <w:lvl w:ilvl="0">
      <w:start w:val="2"/>
      <w:numFmt w:val="decimal"/>
      <w:lvlText w:val="%1"/>
      <w:lvlJc w:val="left"/>
      <w:pPr>
        <w:ind w:left="874" w:hanging="334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874" w:hanging="334"/>
      </w:pPr>
      <w:rPr>
        <w:rFonts w:ascii="等线" w:eastAsia="等线" w:hAnsi="等线" w:cs="等线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zh-CN" w:bidi="ar-SA"/>
      </w:rPr>
    </w:lvl>
    <w:lvl w:ilvl="2">
      <w:numFmt w:val="bullet"/>
      <w:lvlText w:val="•"/>
      <w:lvlJc w:val="left"/>
      <w:pPr>
        <w:ind w:left="2589" w:hanging="334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3443" w:hanging="334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4298" w:hanging="334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5153" w:hanging="334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6007" w:hanging="334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862" w:hanging="334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717" w:hanging="334"/>
      </w:pPr>
      <w:rPr>
        <w:rFonts w:hint="default"/>
        <w:lang w:val="en-US" w:eastAsia="zh-CN" w:bidi="ar-SA"/>
      </w:rPr>
    </w:lvl>
  </w:abstractNum>
  <w:abstractNum w:abstractNumId="5" w15:restartNumberingAfterBreak="0">
    <w:nsid w:val="2BA04E25"/>
    <w:multiLevelType w:val="hybridMultilevel"/>
    <w:tmpl w:val="33164D4A"/>
    <w:lvl w:ilvl="0" w:tplc="6A8ACC0E">
      <w:start w:val="1"/>
      <w:numFmt w:val="decimal"/>
      <w:lvlText w:val="%1."/>
      <w:lvlJc w:val="left"/>
      <w:pPr>
        <w:ind w:left="704" w:hanging="165"/>
      </w:pPr>
      <w:rPr>
        <w:rFonts w:ascii="等线" w:eastAsia="等线" w:hAnsi="等线" w:cs="等线" w:hint="default"/>
        <w:b w:val="0"/>
        <w:bCs w:val="0"/>
        <w:i w:val="0"/>
        <w:iCs w:val="0"/>
        <w:spacing w:val="-2"/>
        <w:w w:val="97"/>
        <w:sz w:val="20"/>
        <w:szCs w:val="20"/>
        <w:lang w:val="en-US" w:eastAsia="zh-CN" w:bidi="ar-SA"/>
      </w:rPr>
    </w:lvl>
    <w:lvl w:ilvl="1" w:tplc="F29A8DC6">
      <w:numFmt w:val="bullet"/>
      <w:lvlText w:val="•"/>
      <w:lvlJc w:val="left"/>
      <w:pPr>
        <w:ind w:left="1572" w:hanging="165"/>
      </w:pPr>
      <w:rPr>
        <w:rFonts w:hint="default"/>
        <w:lang w:val="en-US" w:eastAsia="zh-CN" w:bidi="ar-SA"/>
      </w:rPr>
    </w:lvl>
    <w:lvl w:ilvl="2" w:tplc="6B02AF22">
      <w:numFmt w:val="bullet"/>
      <w:lvlText w:val="•"/>
      <w:lvlJc w:val="left"/>
      <w:pPr>
        <w:ind w:left="2445" w:hanging="165"/>
      </w:pPr>
      <w:rPr>
        <w:rFonts w:hint="default"/>
        <w:lang w:val="en-US" w:eastAsia="zh-CN" w:bidi="ar-SA"/>
      </w:rPr>
    </w:lvl>
    <w:lvl w:ilvl="3" w:tplc="5CF20B50">
      <w:numFmt w:val="bullet"/>
      <w:lvlText w:val="•"/>
      <w:lvlJc w:val="left"/>
      <w:pPr>
        <w:ind w:left="3317" w:hanging="165"/>
      </w:pPr>
      <w:rPr>
        <w:rFonts w:hint="default"/>
        <w:lang w:val="en-US" w:eastAsia="zh-CN" w:bidi="ar-SA"/>
      </w:rPr>
    </w:lvl>
    <w:lvl w:ilvl="4" w:tplc="55E6DDD8">
      <w:numFmt w:val="bullet"/>
      <w:lvlText w:val="•"/>
      <w:lvlJc w:val="left"/>
      <w:pPr>
        <w:ind w:left="4190" w:hanging="165"/>
      </w:pPr>
      <w:rPr>
        <w:rFonts w:hint="default"/>
        <w:lang w:val="en-US" w:eastAsia="zh-CN" w:bidi="ar-SA"/>
      </w:rPr>
    </w:lvl>
    <w:lvl w:ilvl="5" w:tplc="475A9DFE">
      <w:numFmt w:val="bullet"/>
      <w:lvlText w:val="•"/>
      <w:lvlJc w:val="left"/>
      <w:pPr>
        <w:ind w:left="5063" w:hanging="165"/>
      </w:pPr>
      <w:rPr>
        <w:rFonts w:hint="default"/>
        <w:lang w:val="en-US" w:eastAsia="zh-CN" w:bidi="ar-SA"/>
      </w:rPr>
    </w:lvl>
    <w:lvl w:ilvl="6" w:tplc="955C5720">
      <w:numFmt w:val="bullet"/>
      <w:lvlText w:val="•"/>
      <w:lvlJc w:val="left"/>
      <w:pPr>
        <w:ind w:left="5935" w:hanging="165"/>
      </w:pPr>
      <w:rPr>
        <w:rFonts w:hint="default"/>
        <w:lang w:val="en-US" w:eastAsia="zh-CN" w:bidi="ar-SA"/>
      </w:rPr>
    </w:lvl>
    <w:lvl w:ilvl="7" w:tplc="ECC6F0F2">
      <w:numFmt w:val="bullet"/>
      <w:lvlText w:val="•"/>
      <w:lvlJc w:val="left"/>
      <w:pPr>
        <w:ind w:left="6808" w:hanging="165"/>
      </w:pPr>
      <w:rPr>
        <w:rFonts w:hint="default"/>
        <w:lang w:val="en-US" w:eastAsia="zh-CN" w:bidi="ar-SA"/>
      </w:rPr>
    </w:lvl>
    <w:lvl w:ilvl="8" w:tplc="FC725F56">
      <w:numFmt w:val="bullet"/>
      <w:lvlText w:val="•"/>
      <w:lvlJc w:val="left"/>
      <w:pPr>
        <w:ind w:left="7681" w:hanging="165"/>
      </w:pPr>
      <w:rPr>
        <w:rFonts w:hint="default"/>
        <w:lang w:val="en-US" w:eastAsia="zh-CN" w:bidi="ar-SA"/>
      </w:rPr>
    </w:lvl>
  </w:abstractNum>
  <w:abstractNum w:abstractNumId="6" w15:restartNumberingAfterBreak="0">
    <w:nsid w:val="3066038C"/>
    <w:multiLevelType w:val="hybridMultilevel"/>
    <w:tmpl w:val="769801DE"/>
    <w:lvl w:ilvl="0" w:tplc="ED382BCE">
      <w:start w:val="1"/>
      <w:numFmt w:val="decimal"/>
      <w:lvlText w:val="%1."/>
      <w:lvlJc w:val="left"/>
      <w:pPr>
        <w:ind w:left="931" w:hanging="360"/>
      </w:pPr>
      <w:rPr>
        <w:rFonts w:ascii="等线" w:eastAsia="等线" w:hAnsi="等线" w:cs="等线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zh-CN" w:bidi="ar-SA"/>
      </w:rPr>
    </w:lvl>
    <w:lvl w:ilvl="1" w:tplc="00482726">
      <w:numFmt w:val="bullet"/>
      <w:lvlText w:val="•"/>
      <w:lvlJc w:val="left"/>
      <w:pPr>
        <w:ind w:left="1788" w:hanging="360"/>
      </w:pPr>
      <w:rPr>
        <w:rFonts w:hint="default"/>
        <w:lang w:val="en-US" w:eastAsia="zh-CN" w:bidi="ar-SA"/>
      </w:rPr>
    </w:lvl>
    <w:lvl w:ilvl="2" w:tplc="512EA14C">
      <w:numFmt w:val="bullet"/>
      <w:lvlText w:val="•"/>
      <w:lvlJc w:val="left"/>
      <w:pPr>
        <w:ind w:left="2637" w:hanging="360"/>
      </w:pPr>
      <w:rPr>
        <w:rFonts w:hint="default"/>
        <w:lang w:val="en-US" w:eastAsia="zh-CN" w:bidi="ar-SA"/>
      </w:rPr>
    </w:lvl>
    <w:lvl w:ilvl="3" w:tplc="84F2C1D6">
      <w:numFmt w:val="bullet"/>
      <w:lvlText w:val="•"/>
      <w:lvlJc w:val="left"/>
      <w:pPr>
        <w:ind w:left="3485" w:hanging="360"/>
      </w:pPr>
      <w:rPr>
        <w:rFonts w:hint="default"/>
        <w:lang w:val="en-US" w:eastAsia="zh-CN" w:bidi="ar-SA"/>
      </w:rPr>
    </w:lvl>
    <w:lvl w:ilvl="4" w:tplc="A2DA091A">
      <w:numFmt w:val="bullet"/>
      <w:lvlText w:val="•"/>
      <w:lvlJc w:val="left"/>
      <w:pPr>
        <w:ind w:left="4334" w:hanging="360"/>
      </w:pPr>
      <w:rPr>
        <w:rFonts w:hint="default"/>
        <w:lang w:val="en-US" w:eastAsia="zh-CN" w:bidi="ar-SA"/>
      </w:rPr>
    </w:lvl>
    <w:lvl w:ilvl="5" w:tplc="74B48AE2">
      <w:numFmt w:val="bullet"/>
      <w:lvlText w:val="•"/>
      <w:lvlJc w:val="left"/>
      <w:pPr>
        <w:ind w:left="5183" w:hanging="360"/>
      </w:pPr>
      <w:rPr>
        <w:rFonts w:hint="default"/>
        <w:lang w:val="en-US" w:eastAsia="zh-CN" w:bidi="ar-SA"/>
      </w:rPr>
    </w:lvl>
    <w:lvl w:ilvl="6" w:tplc="69E603FE">
      <w:numFmt w:val="bullet"/>
      <w:lvlText w:val="•"/>
      <w:lvlJc w:val="left"/>
      <w:pPr>
        <w:ind w:left="6031" w:hanging="360"/>
      </w:pPr>
      <w:rPr>
        <w:rFonts w:hint="default"/>
        <w:lang w:val="en-US" w:eastAsia="zh-CN" w:bidi="ar-SA"/>
      </w:rPr>
    </w:lvl>
    <w:lvl w:ilvl="7" w:tplc="9460A704">
      <w:numFmt w:val="bullet"/>
      <w:lvlText w:val="•"/>
      <w:lvlJc w:val="left"/>
      <w:pPr>
        <w:ind w:left="6880" w:hanging="360"/>
      </w:pPr>
      <w:rPr>
        <w:rFonts w:hint="default"/>
        <w:lang w:val="en-US" w:eastAsia="zh-CN" w:bidi="ar-SA"/>
      </w:rPr>
    </w:lvl>
    <w:lvl w:ilvl="8" w:tplc="B9185378">
      <w:numFmt w:val="bullet"/>
      <w:lvlText w:val="•"/>
      <w:lvlJc w:val="left"/>
      <w:pPr>
        <w:ind w:left="7729" w:hanging="360"/>
      </w:pPr>
      <w:rPr>
        <w:rFonts w:hint="default"/>
        <w:lang w:val="en-US" w:eastAsia="zh-CN" w:bidi="ar-SA"/>
      </w:rPr>
    </w:lvl>
  </w:abstractNum>
  <w:abstractNum w:abstractNumId="7" w15:restartNumberingAfterBreak="0">
    <w:nsid w:val="33575C0C"/>
    <w:multiLevelType w:val="hybridMultilevel"/>
    <w:tmpl w:val="F4D666CE"/>
    <w:lvl w:ilvl="0" w:tplc="4DB68EFC">
      <w:start w:val="1"/>
      <w:numFmt w:val="decimal"/>
      <w:lvlText w:val="%1."/>
      <w:lvlJc w:val="left"/>
      <w:pPr>
        <w:ind w:left="736" w:hanging="165"/>
      </w:pPr>
      <w:rPr>
        <w:rFonts w:ascii="等线" w:eastAsia="等线" w:hAnsi="等线" w:cs="等线" w:hint="default"/>
        <w:b w:val="0"/>
        <w:bCs w:val="0"/>
        <w:i w:val="0"/>
        <w:iCs w:val="0"/>
        <w:spacing w:val="-2"/>
        <w:w w:val="97"/>
        <w:sz w:val="20"/>
        <w:szCs w:val="20"/>
        <w:lang w:val="en-US" w:eastAsia="zh-CN" w:bidi="ar-SA"/>
      </w:rPr>
    </w:lvl>
    <w:lvl w:ilvl="1" w:tplc="EC60E08A">
      <w:numFmt w:val="bullet"/>
      <w:lvlText w:val="•"/>
      <w:lvlJc w:val="left"/>
      <w:pPr>
        <w:ind w:left="1608" w:hanging="165"/>
      </w:pPr>
      <w:rPr>
        <w:rFonts w:hint="default"/>
        <w:lang w:val="en-US" w:eastAsia="zh-CN" w:bidi="ar-SA"/>
      </w:rPr>
    </w:lvl>
    <w:lvl w:ilvl="2" w:tplc="AE78D472">
      <w:numFmt w:val="bullet"/>
      <w:lvlText w:val="•"/>
      <w:lvlJc w:val="left"/>
      <w:pPr>
        <w:ind w:left="2477" w:hanging="165"/>
      </w:pPr>
      <w:rPr>
        <w:rFonts w:hint="default"/>
        <w:lang w:val="en-US" w:eastAsia="zh-CN" w:bidi="ar-SA"/>
      </w:rPr>
    </w:lvl>
    <w:lvl w:ilvl="3" w:tplc="C8E8F130">
      <w:numFmt w:val="bullet"/>
      <w:lvlText w:val="•"/>
      <w:lvlJc w:val="left"/>
      <w:pPr>
        <w:ind w:left="3345" w:hanging="165"/>
      </w:pPr>
      <w:rPr>
        <w:rFonts w:hint="default"/>
        <w:lang w:val="en-US" w:eastAsia="zh-CN" w:bidi="ar-SA"/>
      </w:rPr>
    </w:lvl>
    <w:lvl w:ilvl="4" w:tplc="3D682398">
      <w:numFmt w:val="bullet"/>
      <w:lvlText w:val="•"/>
      <w:lvlJc w:val="left"/>
      <w:pPr>
        <w:ind w:left="4214" w:hanging="165"/>
      </w:pPr>
      <w:rPr>
        <w:rFonts w:hint="default"/>
        <w:lang w:val="en-US" w:eastAsia="zh-CN" w:bidi="ar-SA"/>
      </w:rPr>
    </w:lvl>
    <w:lvl w:ilvl="5" w:tplc="E0B646B6">
      <w:numFmt w:val="bullet"/>
      <w:lvlText w:val="•"/>
      <w:lvlJc w:val="left"/>
      <w:pPr>
        <w:ind w:left="5083" w:hanging="165"/>
      </w:pPr>
      <w:rPr>
        <w:rFonts w:hint="default"/>
        <w:lang w:val="en-US" w:eastAsia="zh-CN" w:bidi="ar-SA"/>
      </w:rPr>
    </w:lvl>
    <w:lvl w:ilvl="6" w:tplc="491AD536">
      <w:numFmt w:val="bullet"/>
      <w:lvlText w:val="•"/>
      <w:lvlJc w:val="left"/>
      <w:pPr>
        <w:ind w:left="5951" w:hanging="165"/>
      </w:pPr>
      <w:rPr>
        <w:rFonts w:hint="default"/>
        <w:lang w:val="en-US" w:eastAsia="zh-CN" w:bidi="ar-SA"/>
      </w:rPr>
    </w:lvl>
    <w:lvl w:ilvl="7" w:tplc="F8BE319E">
      <w:numFmt w:val="bullet"/>
      <w:lvlText w:val="•"/>
      <w:lvlJc w:val="left"/>
      <w:pPr>
        <w:ind w:left="6820" w:hanging="165"/>
      </w:pPr>
      <w:rPr>
        <w:rFonts w:hint="default"/>
        <w:lang w:val="en-US" w:eastAsia="zh-CN" w:bidi="ar-SA"/>
      </w:rPr>
    </w:lvl>
    <w:lvl w:ilvl="8" w:tplc="F66E6638">
      <w:numFmt w:val="bullet"/>
      <w:lvlText w:val="•"/>
      <w:lvlJc w:val="left"/>
      <w:pPr>
        <w:ind w:left="7689" w:hanging="165"/>
      </w:pPr>
      <w:rPr>
        <w:rFonts w:hint="default"/>
        <w:lang w:val="en-US" w:eastAsia="zh-CN" w:bidi="ar-SA"/>
      </w:rPr>
    </w:lvl>
  </w:abstractNum>
  <w:abstractNum w:abstractNumId="8" w15:restartNumberingAfterBreak="0">
    <w:nsid w:val="35622145"/>
    <w:multiLevelType w:val="hybridMultilevel"/>
    <w:tmpl w:val="3E223248"/>
    <w:lvl w:ilvl="0" w:tplc="4C9430BC">
      <w:start w:val="1"/>
      <w:numFmt w:val="decimal"/>
      <w:pStyle w:val="a"/>
      <w:lvlText w:val="%1."/>
      <w:lvlJc w:val="left"/>
      <w:pPr>
        <w:ind w:left="907" w:hanging="360"/>
      </w:pPr>
      <w:rPr>
        <w:lang w:bidi="ar-SA"/>
      </w:rPr>
    </w:lvl>
    <w:lvl w:ilvl="1" w:tplc="94B8CF62">
      <w:numFmt w:val="bullet"/>
      <w:lvlText w:val="•"/>
      <w:lvlJc w:val="left"/>
      <w:pPr>
        <w:ind w:left="1752" w:hanging="360"/>
      </w:pPr>
      <w:rPr>
        <w:rFonts w:hint="default"/>
        <w:lang w:val="en-US" w:eastAsia="zh-CN" w:bidi="ar-SA"/>
      </w:rPr>
    </w:lvl>
    <w:lvl w:ilvl="2" w:tplc="6C567B1C">
      <w:numFmt w:val="bullet"/>
      <w:lvlText w:val="•"/>
      <w:lvlJc w:val="left"/>
      <w:pPr>
        <w:ind w:left="2605" w:hanging="360"/>
      </w:pPr>
      <w:rPr>
        <w:rFonts w:hint="default"/>
        <w:lang w:val="en-US" w:eastAsia="zh-CN" w:bidi="ar-SA"/>
      </w:rPr>
    </w:lvl>
    <w:lvl w:ilvl="3" w:tplc="4F88AB3C">
      <w:numFmt w:val="bullet"/>
      <w:lvlText w:val="•"/>
      <w:lvlJc w:val="left"/>
      <w:pPr>
        <w:ind w:left="3457" w:hanging="360"/>
      </w:pPr>
      <w:rPr>
        <w:rFonts w:hint="default"/>
        <w:lang w:val="en-US" w:eastAsia="zh-CN" w:bidi="ar-SA"/>
      </w:rPr>
    </w:lvl>
    <w:lvl w:ilvl="4" w:tplc="A3080A6C">
      <w:numFmt w:val="bullet"/>
      <w:lvlText w:val="•"/>
      <w:lvlJc w:val="left"/>
      <w:pPr>
        <w:ind w:left="4310" w:hanging="360"/>
      </w:pPr>
      <w:rPr>
        <w:rFonts w:hint="default"/>
        <w:lang w:val="en-US" w:eastAsia="zh-CN" w:bidi="ar-SA"/>
      </w:rPr>
    </w:lvl>
    <w:lvl w:ilvl="5" w:tplc="4F10A2B0">
      <w:numFmt w:val="bullet"/>
      <w:lvlText w:val="•"/>
      <w:lvlJc w:val="left"/>
      <w:pPr>
        <w:ind w:left="5163" w:hanging="360"/>
      </w:pPr>
      <w:rPr>
        <w:rFonts w:hint="default"/>
        <w:lang w:val="en-US" w:eastAsia="zh-CN" w:bidi="ar-SA"/>
      </w:rPr>
    </w:lvl>
    <w:lvl w:ilvl="6" w:tplc="D8C6A95A">
      <w:numFmt w:val="bullet"/>
      <w:lvlText w:val="•"/>
      <w:lvlJc w:val="left"/>
      <w:pPr>
        <w:ind w:left="6015" w:hanging="360"/>
      </w:pPr>
      <w:rPr>
        <w:rFonts w:hint="default"/>
        <w:lang w:val="en-US" w:eastAsia="zh-CN" w:bidi="ar-SA"/>
      </w:rPr>
    </w:lvl>
    <w:lvl w:ilvl="7" w:tplc="5BB6AC2C">
      <w:numFmt w:val="bullet"/>
      <w:lvlText w:val="•"/>
      <w:lvlJc w:val="left"/>
      <w:pPr>
        <w:ind w:left="6868" w:hanging="360"/>
      </w:pPr>
      <w:rPr>
        <w:rFonts w:hint="default"/>
        <w:lang w:val="en-US" w:eastAsia="zh-CN" w:bidi="ar-SA"/>
      </w:rPr>
    </w:lvl>
    <w:lvl w:ilvl="8" w:tplc="AD5E859E">
      <w:numFmt w:val="bullet"/>
      <w:lvlText w:val="•"/>
      <w:lvlJc w:val="left"/>
      <w:pPr>
        <w:ind w:left="7721" w:hanging="360"/>
      </w:pPr>
      <w:rPr>
        <w:rFonts w:hint="default"/>
        <w:lang w:val="en-US" w:eastAsia="zh-CN" w:bidi="ar-SA"/>
      </w:rPr>
    </w:lvl>
  </w:abstractNum>
  <w:abstractNum w:abstractNumId="9" w15:restartNumberingAfterBreak="0">
    <w:nsid w:val="437E02F7"/>
    <w:multiLevelType w:val="hybridMultilevel"/>
    <w:tmpl w:val="C2525D92"/>
    <w:lvl w:ilvl="0" w:tplc="0EFA0048">
      <w:numFmt w:val="bullet"/>
      <w:lvlText w:val="•"/>
      <w:lvlJc w:val="left"/>
      <w:pPr>
        <w:ind w:left="86" w:hanging="87"/>
      </w:pPr>
      <w:rPr>
        <w:rFonts w:ascii="Arial" w:eastAsia="Arial" w:hAnsi="Arial" w:cs="Arial" w:hint="default"/>
        <w:b w:val="0"/>
        <w:bCs w:val="0"/>
        <w:i w:val="0"/>
        <w:iCs w:val="0"/>
        <w:color w:val="A09E9A"/>
        <w:spacing w:val="0"/>
        <w:w w:val="52"/>
        <w:sz w:val="10"/>
        <w:szCs w:val="10"/>
        <w:lang w:val="en-US" w:eastAsia="zh-CN" w:bidi="ar-SA"/>
      </w:rPr>
    </w:lvl>
    <w:lvl w:ilvl="1" w:tplc="3AFE7142">
      <w:numFmt w:val="bullet"/>
      <w:lvlText w:val="•"/>
      <w:lvlJc w:val="left"/>
      <w:pPr>
        <w:ind w:left="128" w:hanging="87"/>
      </w:pPr>
      <w:rPr>
        <w:rFonts w:hint="default"/>
        <w:lang w:val="en-US" w:eastAsia="zh-CN" w:bidi="ar-SA"/>
      </w:rPr>
    </w:lvl>
    <w:lvl w:ilvl="2" w:tplc="5894A960">
      <w:numFmt w:val="bullet"/>
      <w:lvlText w:val="•"/>
      <w:lvlJc w:val="left"/>
      <w:pPr>
        <w:ind w:left="177" w:hanging="87"/>
      </w:pPr>
      <w:rPr>
        <w:rFonts w:hint="default"/>
        <w:lang w:val="en-US" w:eastAsia="zh-CN" w:bidi="ar-SA"/>
      </w:rPr>
    </w:lvl>
    <w:lvl w:ilvl="3" w:tplc="649C472C">
      <w:numFmt w:val="bullet"/>
      <w:lvlText w:val="•"/>
      <w:lvlJc w:val="left"/>
      <w:pPr>
        <w:ind w:left="225" w:hanging="87"/>
      </w:pPr>
      <w:rPr>
        <w:rFonts w:hint="default"/>
        <w:lang w:val="en-US" w:eastAsia="zh-CN" w:bidi="ar-SA"/>
      </w:rPr>
    </w:lvl>
    <w:lvl w:ilvl="4" w:tplc="F9A6F280">
      <w:numFmt w:val="bullet"/>
      <w:lvlText w:val="•"/>
      <w:lvlJc w:val="left"/>
      <w:pPr>
        <w:ind w:left="274" w:hanging="87"/>
      </w:pPr>
      <w:rPr>
        <w:rFonts w:hint="default"/>
        <w:lang w:val="en-US" w:eastAsia="zh-CN" w:bidi="ar-SA"/>
      </w:rPr>
    </w:lvl>
    <w:lvl w:ilvl="5" w:tplc="DDCA1D4E">
      <w:numFmt w:val="bullet"/>
      <w:lvlText w:val="•"/>
      <w:lvlJc w:val="left"/>
      <w:pPr>
        <w:ind w:left="323" w:hanging="87"/>
      </w:pPr>
      <w:rPr>
        <w:rFonts w:hint="default"/>
        <w:lang w:val="en-US" w:eastAsia="zh-CN" w:bidi="ar-SA"/>
      </w:rPr>
    </w:lvl>
    <w:lvl w:ilvl="6" w:tplc="C1BE12C6">
      <w:numFmt w:val="bullet"/>
      <w:lvlText w:val="•"/>
      <w:lvlJc w:val="left"/>
      <w:pPr>
        <w:ind w:left="371" w:hanging="87"/>
      </w:pPr>
      <w:rPr>
        <w:rFonts w:hint="default"/>
        <w:lang w:val="en-US" w:eastAsia="zh-CN" w:bidi="ar-SA"/>
      </w:rPr>
    </w:lvl>
    <w:lvl w:ilvl="7" w:tplc="78864510">
      <w:numFmt w:val="bullet"/>
      <w:lvlText w:val="•"/>
      <w:lvlJc w:val="left"/>
      <w:pPr>
        <w:ind w:left="420" w:hanging="87"/>
      </w:pPr>
      <w:rPr>
        <w:rFonts w:hint="default"/>
        <w:lang w:val="en-US" w:eastAsia="zh-CN" w:bidi="ar-SA"/>
      </w:rPr>
    </w:lvl>
    <w:lvl w:ilvl="8" w:tplc="E92A7B9E">
      <w:numFmt w:val="bullet"/>
      <w:lvlText w:val="•"/>
      <w:lvlJc w:val="left"/>
      <w:pPr>
        <w:ind w:left="468" w:hanging="87"/>
      </w:pPr>
      <w:rPr>
        <w:rFonts w:hint="default"/>
        <w:lang w:val="en-US" w:eastAsia="zh-CN" w:bidi="ar-SA"/>
      </w:rPr>
    </w:lvl>
  </w:abstractNum>
  <w:abstractNum w:abstractNumId="10" w15:restartNumberingAfterBreak="0">
    <w:nsid w:val="46561484"/>
    <w:multiLevelType w:val="multilevel"/>
    <w:tmpl w:val="7FFC7F98"/>
    <w:lvl w:ilvl="0">
      <w:start w:val="3"/>
      <w:numFmt w:val="decimal"/>
      <w:lvlText w:val="%1"/>
      <w:lvlJc w:val="left"/>
      <w:pPr>
        <w:ind w:left="1037" w:hanging="497"/>
      </w:pPr>
      <w:rPr>
        <w:rFonts w:hint="default"/>
        <w:lang w:val="en-US" w:eastAsia="zh-CN" w:bidi="ar-SA"/>
      </w:rPr>
    </w:lvl>
    <w:lvl w:ilvl="1">
      <w:start w:val="2"/>
      <w:numFmt w:val="decimal"/>
      <w:lvlText w:val="%1.%2"/>
      <w:lvlJc w:val="left"/>
      <w:pPr>
        <w:ind w:left="1037" w:hanging="497"/>
      </w:pPr>
      <w:rPr>
        <w:rFonts w:hint="default"/>
        <w:lang w:val="en-US" w:eastAsia="zh-CN" w:bidi="ar-SA"/>
      </w:rPr>
    </w:lvl>
    <w:lvl w:ilvl="2">
      <w:start w:val="2"/>
      <w:numFmt w:val="decimal"/>
      <w:lvlText w:val="%1.%2.%3"/>
      <w:lvlJc w:val="left"/>
      <w:pPr>
        <w:ind w:left="1037" w:hanging="497"/>
      </w:pPr>
      <w:rPr>
        <w:rFonts w:ascii="等线" w:eastAsia="等线" w:hAnsi="等线" w:cs="等线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zh-CN" w:bidi="ar-SA"/>
      </w:rPr>
    </w:lvl>
    <w:lvl w:ilvl="3">
      <w:numFmt w:val="bullet"/>
      <w:lvlText w:val="•"/>
      <w:lvlJc w:val="left"/>
      <w:pPr>
        <w:ind w:left="3555" w:hanging="497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4394" w:hanging="497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5233" w:hanging="497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6071" w:hanging="497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910" w:hanging="497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749" w:hanging="497"/>
      </w:pPr>
      <w:rPr>
        <w:rFonts w:hint="default"/>
        <w:lang w:val="en-US" w:eastAsia="zh-CN" w:bidi="ar-SA"/>
      </w:rPr>
    </w:lvl>
  </w:abstractNum>
  <w:abstractNum w:abstractNumId="11" w15:restartNumberingAfterBreak="0">
    <w:nsid w:val="50CA27E2"/>
    <w:multiLevelType w:val="multilevel"/>
    <w:tmpl w:val="157A6CE0"/>
    <w:lvl w:ilvl="0">
      <w:start w:val="2"/>
      <w:numFmt w:val="decimal"/>
      <w:lvlText w:val="%1"/>
      <w:lvlJc w:val="left"/>
      <w:pPr>
        <w:ind w:left="710" w:hanging="171"/>
      </w:pPr>
      <w:rPr>
        <w:rFonts w:ascii="等线" w:eastAsia="等线" w:hAnsi="等线" w:cs="等线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1">
      <w:start w:val="1"/>
      <w:numFmt w:val="decimal"/>
      <w:pStyle w:val="1"/>
      <w:lvlText w:val="%1.%2"/>
      <w:lvlJc w:val="left"/>
      <w:pPr>
        <w:ind w:left="571" w:hanging="334"/>
        <w:jc w:val="right"/>
      </w:pPr>
      <w:rPr>
        <w:rFonts w:ascii="Times New Roman" w:eastAsia="等线" w:hAnsi="Times New Roman" w:cs="Times New Roman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zh-CN" w:bidi="ar-SA"/>
      </w:rPr>
    </w:lvl>
    <w:lvl w:ilvl="2">
      <w:numFmt w:val="bullet"/>
      <w:lvlText w:val="•"/>
      <w:lvlJc w:val="left"/>
      <w:pPr>
        <w:ind w:left="1687" w:hanging="334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2654" w:hanging="334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3622" w:hanging="334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4589" w:hanging="334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556" w:hanging="334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524" w:hanging="334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491" w:hanging="334"/>
      </w:pPr>
      <w:rPr>
        <w:rFonts w:hint="default"/>
        <w:lang w:val="en-US" w:eastAsia="zh-CN" w:bidi="ar-SA"/>
      </w:rPr>
    </w:lvl>
  </w:abstractNum>
  <w:abstractNum w:abstractNumId="12" w15:restartNumberingAfterBreak="0">
    <w:nsid w:val="5586301A"/>
    <w:multiLevelType w:val="multilevel"/>
    <w:tmpl w:val="10B2C1D2"/>
    <w:lvl w:ilvl="0">
      <w:start w:val="4"/>
      <w:numFmt w:val="decimal"/>
      <w:lvlText w:val="%1"/>
      <w:lvlJc w:val="left"/>
      <w:pPr>
        <w:ind w:left="454" w:hanging="334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454" w:hanging="334"/>
      </w:pPr>
      <w:rPr>
        <w:rFonts w:ascii="等线" w:eastAsia="等线" w:hAnsi="等线" w:cs="等线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zh-CN" w:bidi="ar-SA"/>
      </w:rPr>
    </w:lvl>
    <w:lvl w:ilvl="2">
      <w:start w:val="1"/>
      <w:numFmt w:val="decimal"/>
      <w:lvlText w:val="%3."/>
      <w:lvlJc w:val="left"/>
      <w:pPr>
        <w:ind w:left="1168" w:hanging="165"/>
      </w:pPr>
      <w:rPr>
        <w:rFonts w:ascii="等线" w:eastAsia="等线" w:hAnsi="等线" w:cs="等线" w:hint="default"/>
        <w:b w:val="0"/>
        <w:bCs w:val="0"/>
        <w:i w:val="0"/>
        <w:iCs w:val="0"/>
        <w:spacing w:val="-2"/>
        <w:w w:val="97"/>
        <w:sz w:val="20"/>
        <w:szCs w:val="20"/>
        <w:lang w:val="en-US" w:eastAsia="zh-CN" w:bidi="ar-SA"/>
      </w:rPr>
    </w:lvl>
    <w:lvl w:ilvl="3">
      <w:start w:val="1"/>
      <w:numFmt w:val="decimal"/>
      <w:lvlText w:val="%3.%4"/>
      <w:lvlJc w:val="left"/>
      <w:pPr>
        <w:ind w:left="1337" w:hanging="334"/>
      </w:pPr>
      <w:rPr>
        <w:rFonts w:ascii="等线" w:eastAsia="等线" w:hAnsi="等线" w:cs="等线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zh-CN" w:bidi="ar-SA"/>
      </w:rPr>
    </w:lvl>
    <w:lvl w:ilvl="4">
      <w:numFmt w:val="bullet"/>
      <w:lvlText w:val="•"/>
      <w:lvlJc w:val="left"/>
      <w:pPr>
        <w:ind w:left="1317" w:hanging="334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1305" w:hanging="334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1294" w:hanging="334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1282" w:hanging="334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1271" w:hanging="334"/>
      </w:pPr>
      <w:rPr>
        <w:rFonts w:hint="default"/>
        <w:lang w:val="en-US" w:eastAsia="zh-CN" w:bidi="ar-SA"/>
      </w:rPr>
    </w:lvl>
  </w:abstractNum>
  <w:abstractNum w:abstractNumId="13" w15:restartNumberingAfterBreak="0">
    <w:nsid w:val="729B07C4"/>
    <w:multiLevelType w:val="multilevel"/>
    <w:tmpl w:val="3AC26F90"/>
    <w:lvl w:ilvl="0">
      <w:start w:val="3"/>
      <w:numFmt w:val="decimal"/>
      <w:lvlText w:val="%1"/>
      <w:lvlJc w:val="left"/>
      <w:pPr>
        <w:ind w:left="893" w:hanging="353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893" w:hanging="353"/>
        <w:jc w:val="right"/>
      </w:pPr>
      <w:rPr>
        <w:rFonts w:hint="default"/>
        <w:spacing w:val="-1"/>
        <w:w w:val="100"/>
        <w:lang w:val="en-US" w:eastAsia="zh-CN" w:bidi="ar-SA"/>
      </w:rPr>
    </w:lvl>
    <w:lvl w:ilvl="2">
      <w:start w:val="1"/>
      <w:numFmt w:val="decimal"/>
      <w:lvlText w:val="%1.%2.%3"/>
      <w:lvlJc w:val="left"/>
      <w:pPr>
        <w:ind w:left="1037" w:hanging="497"/>
      </w:pPr>
      <w:rPr>
        <w:rFonts w:hint="default"/>
        <w:spacing w:val="-2"/>
        <w:w w:val="100"/>
        <w:lang w:val="en-US" w:eastAsia="zh-CN" w:bidi="ar-SA"/>
      </w:rPr>
    </w:lvl>
    <w:lvl w:ilvl="3">
      <w:numFmt w:val="bullet"/>
      <w:lvlText w:val="•"/>
      <w:lvlJc w:val="left"/>
      <w:pPr>
        <w:ind w:left="2105" w:hanging="497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3151" w:hanging="497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4197" w:hanging="497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243" w:hanging="497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289" w:hanging="497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334" w:hanging="497"/>
      </w:pPr>
      <w:rPr>
        <w:rFonts w:hint="default"/>
        <w:lang w:val="en-US" w:eastAsia="zh-CN" w:bidi="ar-SA"/>
      </w:rPr>
    </w:lvl>
  </w:abstractNum>
  <w:abstractNum w:abstractNumId="14" w15:restartNumberingAfterBreak="0">
    <w:nsid w:val="763F1892"/>
    <w:multiLevelType w:val="multilevel"/>
    <w:tmpl w:val="AFD4C366"/>
    <w:lvl w:ilvl="0">
      <w:start w:val="3"/>
      <w:numFmt w:val="decimal"/>
      <w:lvlText w:val="%1"/>
      <w:lvlJc w:val="left"/>
      <w:pPr>
        <w:ind w:left="874" w:hanging="334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874" w:hanging="334"/>
        <w:jc w:val="right"/>
      </w:pPr>
      <w:rPr>
        <w:rFonts w:ascii="等线" w:eastAsia="等线" w:hAnsi="等线" w:cs="等线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zh-CN" w:bidi="ar-SA"/>
      </w:rPr>
    </w:lvl>
    <w:lvl w:ilvl="2">
      <w:start w:val="1"/>
      <w:numFmt w:val="decimal"/>
      <w:lvlText w:val="%1.%2.%3."/>
      <w:lvlJc w:val="left"/>
      <w:pPr>
        <w:ind w:left="1451" w:hanging="492"/>
      </w:pPr>
      <w:rPr>
        <w:rFonts w:ascii="等线" w:eastAsia="等线" w:hAnsi="等线" w:cs="等线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zh-CN" w:bidi="ar-SA"/>
      </w:rPr>
    </w:lvl>
    <w:lvl w:ilvl="3">
      <w:numFmt w:val="bullet"/>
      <w:lvlText w:val="•"/>
      <w:lvlJc w:val="left"/>
      <w:pPr>
        <w:ind w:left="3230" w:hanging="492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4115" w:hanging="492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5000" w:hanging="492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885" w:hanging="492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770" w:hanging="492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656" w:hanging="492"/>
      </w:pPr>
      <w:rPr>
        <w:rFonts w:hint="default"/>
        <w:lang w:val="en-US" w:eastAsia="zh-CN" w:bidi="ar-SA"/>
      </w:rPr>
    </w:lvl>
  </w:abstractNum>
  <w:num w:numId="1" w16cid:durableId="512112979">
    <w:abstractNumId w:val="2"/>
  </w:num>
  <w:num w:numId="2" w16cid:durableId="1070300555">
    <w:abstractNumId w:val="10"/>
  </w:num>
  <w:num w:numId="3" w16cid:durableId="1033118554">
    <w:abstractNumId w:val="14"/>
  </w:num>
  <w:num w:numId="4" w16cid:durableId="1653636950">
    <w:abstractNumId w:val="5"/>
  </w:num>
  <w:num w:numId="5" w16cid:durableId="1527985608">
    <w:abstractNumId w:val="3"/>
  </w:num>
  <w:num w:numId="6" w16cid:durableId="464859644">
    <w:abstractNumId w:val="12"/>
  </w:num>
  <w:num w:numId="7" w16cid:durableId="1805732039">
    <w:abstractNumId w:val="13"/>
  </w:num>
  <w:num w:numId="8" w16cid:durableId="1242524446">
    <w:abstractNumId w:val="0"/>
  </w:num>
  <w:num w:numId="9" w16cid:durableId="396055414">
    <w:abstractNumId w:val="4"/>
  </w:num>
  <w:num w:numId="10" w16cid:durableId="462698675">
    <w:abstractNumId w:val="9"/>
  </w:num>
  <w:num w:numId="11" w16cid:durableId="1422948302">
    <w:abstractNumId w:val="11"/>
  </w:num>
  <w:num w:numId="12" w16cid:durableId="1890679569">
    <w:abstractNumId w:val="7"/>
  </w:num>
  <w:num w:numId="13" w16cid:durableId="1749419128">
    <w:abstractNumId w:val="1"/>
  </w:num>
  <w:num w:numId="14" w16cid:durableId="1135639212">
    <w:abstractNumId w:val="6"/>
  </w:num>
  <w:num w:numId="15" w16cid:durableId="1855920404">
    <w:abstractNumId w:val="8"/>
  </w:num>
  <w:num w:numId="16" w16cid:durableId="1919317250">
    <w:abstractNumId w:val="8"/>
    <w:lvlOverride w:ilvl="0">
      <w:startOverride w:val="1"/>
    </w:lvlOverride>
  </w:num>
  <w:num w:numId="17" w16cid:durableId="1553735998">
    <w:abstractNumId w:val="8"/>
    <w:lvlOverride w:ilvl="0">
      <w:startOverride w:val="1"/>
    </w:lvlOverride>
  </w:num>
  <w:num w:numId="18" w16cid:durableId="551162955">
    <w:abstractNumId w:val="8"/>
    <w:lvlOverride w:ilvl="0">
      <w:startOverride w:val="1"/>
    </w:lvlOverride>
  </w:num>
  <w:num w:numId="19" w16cid:durableId="186795818">
    <w:abstractNumId w:val="8"/>
    <w:lvlOverride w:ilvl="0">
      <w:startOverride w:val="1"/>
    </w:lvlOverride>
  </w:num>
  <w:num w:numId="20" w16cid:durableId="138958655">
    <w:abstractNumId w:val="8"/>
    <w:lvlOverride w:ilvl="0">
      <w:startOverride w:val="1"/>
    </w:lvlOverride>
  </w:num>
  <w:num w:numId="21" w16cid:durableId="1069618574">
    <w:abstractNumId w:val="8"/>
    <w:lvlOverride w:ilvl="0">
      <w:startOverride w:val="1"/>
    </w:lvlOverride>
  </w:num>
  <w:num w:numId="22" w16cid:durableId="1149327507">
    <w:abstractNumId w:val="8"/>
    <w:lvlOverride w:ilvl="0">
      <w:startOverride w:val="1"/>
    </w:lvlOverride>
  </w:num>
  <w:num w:numId="23" w16cid:durableId="311178329">
    <w:abstractNumId w:val="8"/>
    <w:lvlOverride w:ilvl="0">
      <w:startOverride w:val="1"/>
    </w:lvlOverride>
  </w:num>
  <w:num w:numId="24" w16cid:durableId="1302691557">
    <w:abstractNumId w:val="8"/>
    <w:lvlOverride w:ilvl="0">
      <w:startOverride w:val="1"/>
    </w:lvlOverride>
  </w:num>
  <w:num w:numId="25" w16cid:durableId="1196888671">
    <w:abstractNumId w:val="8"/>
    <w:lvlOverride w:ilvl="0">
      <w:startOverride w:val="1"/>
    </w:lvlOverride>
  </w:num>
  <w:num w:numId="26" w16cid:durableId="405614284">
    <w:abstractNumId w:val="8"/>
    <w:lvlOverride w:ilvl="0">
      <w:startOverride w:val="1"/>
    </w:lvlOverride>
  </w:num>
  <w:num w:numId="27" w16cid:durableId="1406612489">
    <w:abstractNumId w:val="8"/>
    <w:lvlOverride w:ilvl="0">
      <w:startOverride w:val="1"/>
    </w:lvlOverride>
  </w:num>
  <w:num w:numId="28" w16cid:durableId="402724509">
    <w:abstractNumId w:val="8"/>
    <w:lvlOverride w:ilvl="0">
      <w:startOverride w:val="1"/>
    </w:lvlOverride>
  </w:num>
  <w:num w:numId="29" w16cid:durableId="1413626045">
    <w:abstractNumId w:val="8"/>
    <w:lvlOverride w:ilvl="0">
      <w:startOverride w:val="1"/>
    </w:lvlOverride>
  </w:num>
  <w:num w:numId="30" w16cid:durableId="1125584325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activeWritingStyle w:appName="MSWord" w:lang="de-DE" w:vendorID="64" w:dllVersion="4096" w:nlCheck="1" w:checkStyle="0"/>
  <w:activeWritingStyle w:appName="MSWord" w:lang="en-US" w:vendorID="64" w:dllVersion="4096" w:nlCheck="1" w:checkStyle="0"/>
  <w:activeWritingStyle w:appName="MSWord" w:lang="zh-CN" w:vendorID="64" w:dllVersion="0" w:nlCheck="1" w:checkStyle="1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62838"/>
    <w:rsid w:val="00020A63"/>
    <w:rsid w:val="00061BC8"/>
    <w:rsid w:val="000E522A"/>
    <w:rsid w:val="00180D8F"/>
    <w:rsid w:val="00212912"/>
    <w:rsid w:val="00213081"/>
    <w:rsid w:val="00223B9E"/>
    <w:rsid w:val="002302A4"/>
    <w:rsid w:val="0025330C"/>
    <w:rsid w:val="0027232A"/>
    <w:rsid w:val="002B73F2"/>
    <w:rsid w:val="002C549D"/>
    <w:rsid w:val="00327F83"/>
    <w:rsid w:val="00360248"/>
    <w:rsid w:val="00380453"/>
    <w:rsid w:val="00392D16"/>
    <w:rsid w:val="00395069"/>
    <w:rsid w:val="003C0B23"/>
    <w:rsid w:val="003D08B4"/>
    <w:rsid w:val="00406496"/>
    <w:rsid w:val="0041765C"/>
    <w:rsid w:val="0043404E"/>
    <w:rsid w:val="004878C5"/>
    <w:rsid w:val="004D6CD1"/>
    <w:rsid w:val="004F2143"/>
    <w:rsid w:val="004F33C9"/>
    <w:rsid w:val="004F41CB"/>
    <w:rsid w:val="00593764"/>
    <w:rsid w:val="005952A1"/>
    <w:rsid w:val="005A0A27"/>
    <w:rsid w:val="005A458D"/>
    <w:rsid w:val="005B3F1D"/>
    <w:rsid w:val="005C1AAB"/>
    <w:rsid w:val="005D3702"/>
    <w:rsid w:val="005D7F9B"/>
    <w:rsid w:val="005F03F5"/>
    <w:rsid w:val="0060732D"/>
    <w:rsid w:val="00634102"/>
    <w:rsid w:val="00671237"/>
    <w:rsid w:val="006C4270"/>
    <w:rsid w:val="006F7E87"/>
    <w:rsid w:val="0074041A"/>
    <w:rsid w:val="00762174"/>
    <w:rsid w:val="00770AD5"/>
    <w:rsid w:val="007808D6"/>
    <w:rsid w:val="007A36C4"/>
    <w:rsid w:val="0080413D"/>
    <w:rsid w:val="00825E62"/>
    <w:rsid w:val="00863326"/>
    <w:rsid w:val="00894CA9"/>
    <w:rsid w:val="00946E17"/>
    <w:rsid w:val="009531EE"/>
    <w:rsid w:val="009757F9"/>
    <w:rsid w:val="0098744E"/>
    <w:rsid w:val="009928E0"/>
    <w:rsid w:val="009F66F2"/>
    <w:rsid w:val="00A258C4"/>
    <w:rsid w:val="00A26D51"/>
    <w:rsid w:val="00A7671B"/>
    <w:rsid w:val="00A82137"/>
    <w:rsid w:val="00B04F86"/>
    <w:rsid w:val="00B72D57"/>
    <w:rsid w:val="00B7752F"/>
    <w:rsid w:val="00C213C7"/>
    <w:rsid w:val="00C651D2"/>
    <w:rsid w:val="00C723A3"/>
    <w:rsid w:val="00C805C8"/>
    <w:rsid w:val="00C817BF"/>
    <w:rsid w:val="00D662B3"/>
    <w:rsid w:val="00DF06F1"/>
    <w:rsid w:val="00DF2AEE"/>
    <w:rsid w:val="00E00869"/>
    <w:rsid w:val="00E24EEF"/>
    <w:rsid w:val="00E62838"/>
    <w:rsid w:val="00EB45F7"/>
    <w:rsid w:val="00F43713"/>
    <w:rsid w:val="00FD4BAC"/>
    <w:rsid w:val="00FE3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85C17"/>
  <w15:docId w15:val="{8CE6A845-8254-42E1-83BB-5A37F0F19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531EE"/>
    <w:rPr>
      <w:rFonts w:ascii="等线" w:eastAsia="宋体" w:hAnsi="等线" w:cs="等线"/>
      <w:sz w:val="24"/>
      <w:lang w:eastAsia="zh-CN"/>
    </w:rPr>
  </w:style>
  <w:style w:type="paragraph" w:styleId="10">
    <w:name w:val="heading 1"/>
    <w:basedOn w:val="a0"/>
    <w:uiPriority w:val="9"/>
    <w:qFormat/>
    <w:rsid w:val="00A82137"/>
    <w:pPr>
      <w:jc w:val="center"/>
      <w:outlineLvl w:val="0"/>
    </w:pPr>
    <w:rPr>
      <w:rFonts w:ascii="黑体" w:eastAsia="黑体"/>
      <w:b/>
      <w:bCs/>
      <w:spacing w:val="-1"/>
      <w:sz w:val="28"/>
      <w:szCs w:val="28"/>
    </w:rPr>
  </w:style>
  <w:style w:type="paragraph" w:styleId="2">
    <w:name w:val="heading 2"/>
    <w:aliases w:val="实验目的"/>
    <w:basedOn w:val="a0"/>
    <w:link w:val="20"/>
    <w:uiPriority w:val="9"/>
    <w:unhideWhenUsed/>
    <w:qFormat/>
    <w:rsid w:val="00593764"/>
    <w:pPr>
      <w:outlineLvl w:val="1"/>
    </w:pPr>
    <w:rPr>
      <w:b/>
      <w:bCs/>
    </w:rPr>
  </w:style>
  <w:style w:type="paragraph" w:styleId="3">
    <w:name w:val="heading 3"/>
    <w:basedOn w:val="a0"/>
    <w:next w:val="a0"/>
    <w:link w:val="30"/>
    <w:uiPriority w:val="9"/>
    <w:unhideWhenUsed/>
    <w:qFormat/>
    <w:rsid w:val="004F41C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"/>
    <w:basedOn w:val="a0"/>
    <w:link w:val="a5"/>
    <w:uiPriority w:val="1"/>
    <w:qFormat/>
    <w:rPr>
      <w:rFonts w:eastAsia="等线"/>
      <w:sz w:val="22"/>
    </w:rPr>
  </w:style>
  <w:style w:type="paragraph" w:styleId="a6">
    <w:name w:val="Title"/>
    <w:basedOn w:val="a0"/>
    <w:uiPriority w:val="10"/>
    <w:qFormat/>
    <w:rsid w:val="005B3F1D"/>
    <w:pPr>
      <w:spacing w:before="39"/>
      <w:ind w:left="56"/>
      <w:jc w:val="center"/>
    </w:pPr>
    <w:rPr>
      <w:rFonts w:ascii="情书体" w:hAnsi="情书体" w:cs="情书体"/>
      <w:noProof/>
      <w:sz w:val="50"/>
      <w:szCs w:val="50"/>
    </w:rPr>
  </w:style>
  <w:style w:type="paragraph" w:styleId="a">
    <w:name w:val="List Paragraph"/>
    <w:basedOn w:val="a0"/>
    <w:link w:val="a7"/>
    <w:uiPriority w:val="1"/>
    <w:qFormat/>
    <w:rsid w:val="004F33C9"/>
    <w:pPr>
      <w:numPr>
        <w:numId w:val="15"/>
      </w:numPr>
      <w:tabs>
        <w:tab w:val="left" w:pos="906"/>
      </w:tabs>
      <w:spacing w:line="288" w:lineRule="auto"/>
      <w:ind w:left="357" w:hanging="357"/>
    </w:pPr>
    <w:rPr>
      <w:rFonts w:ascii="Times New Roman" w:hAnsi="Times New Roman"/>
      <w:spacing w:val="-4"/>
    </w:rPr>
  </w:style>
  <w:style w:type="paragraph" w:customStyle="1" w:styleId="TableParagraph">
    <w:name w:val="Table Paragraph"/>
    <w:basedOn w:val="a0"/>
    <w:uiPriority w:val="1"/>
    <w:qFormat/>
    <w:rsid w:val="005A0A27"/>
    <w:pPr>
      <w:spacing w:before="24" w:line="267" w:lineRule="exact"/>
      <w:ind w:left="107"/>
      <w:jc w:val="center"/>
    </w:pPr>
    <w:rPr>
      <w:rFonts w:ascii="Times New Roman" w:hAnsi="Times New Roman"/>
    </w:rPr>
  </w:style>
  <w:style w:type="paragraph" w:customStyle="1" w:styleId="1">
    <w:name w:val="样式1"/>
    <w:basedOn w:val="a"/>
    <w:link w:val="11"/>
    <w:qFormat/>
    <w:rsid w:val="002302A4"/>
    <w:pPr>
      <w:numPr>
        <w:ilvl w:val="1"/>
        <w:numId w:val="11"/>
      </w:numPr>
      <w:ind w:left="0" w:firstLineChars="200" w:firstLine="200"/>
      <w:jc w:val="left"/>
    </w:pPr>
    <w:rPr>
      <w:spacing w:val="-2"/>
    </w:rPr>
  </w:style>
  <w:style w:type="character" w:customStyle="1" w:styleId="a7">
    <w:name w:val="列表段落 字符"/>
    <w:basedOn w:val="a1"/>
    <w:link w:val="a"/>
    <w:uiPriority w:val="1"/>
    <w:rsid w:val="004F33C9"/>
    <w:rPr>
      <w:rFonts w:ascii="Times New Roman" w:eastAsia="宋体" w:hAnsi="Times New Roman" w:cs="等线"/>
      <w:spacing w:val="-4"/>
      <w:sz w:val="24"/>
      <w:lang w:eastAsia="zh-CN"/>
    </w:rPr>
  </w:style>
  <w:style w:type="character" w:customStyle="1" w:styleId="11">
    <w:name w:val="样式1 字符"/>
    <w:basedOn w:val="a7"/>
    <w:link w:val="1"/>
    <w:rsid w:val="002302A4"/>
    <w:rPr>
      <w:rFonts w:ascii="Times New Roman" w:eastAsia="宋体" w:hAnsi="Times New Roman" w:cs="等线"/>
      <w:spacing w:val="-2"/>
      <w:sz w:val="24"/>
      <w:lang w:eastAsia="zh-CN"/>
    </w:rPr>
  </w:style>
  <w:style w:type="paragraph" w:styleId="a8">
    <w:name w:val="caption"/>
    <w:basedOn w:val="a0"/>
    <w:next w:val="a0"/>
    <w:uiPriority w:val="35"/>
    <w:unhideWhenUsed/>
    <w:qFormat/>
    <w:rsid w:val="002302A4"/>
    <w:pPr>
      <w:jc w:val="center"/>
    </w:pPr>
    <w:rPr>
      <w:rFonts w:ascii="Times New Roman" w:eastAsia="黑体" w:hAnsi="Times New Roman" w:cstheme="majorBidi"/>
      <w:sz w:val="21"/>
      <w:szCs w:val="20"/>
    </w:rPr>
  </w:style>
  <w:style w:type="paragraph" w:customStyle="1" w:styleId="a9">
    <w:name w:val="缩进正文"/>
    <w:basedOn w:val="a0"/>
    <w:link w:val="aa"/>
    <w:qFormat/>
    <w:rsid w:val="00EB45F7"/>
    <w:pPr>
      <w:ind w:firstLineChars="200" w:firstLine="200"/>
    </w:pPr>
    <w:rPr>
      <w:rFonts w:ascii="Times New Roman" w:hAnsi="Times New Roman"/>
    </w:rPr>
  </w:style>
  <w:style w:type="character" w:customStyle="1" w:styleId="aa">
    <w:name w:val="缩进正文 字符"/>
    <w:basedOn w:val="a1"/>
    <w:link w:val="a9"/>
    <w:rsid w:val="00EB45F7"/>
    <w:rPr>
      <w:rFonts w:ascii="Times New Roman" w:eastAsia="宋体" w:hAnsi="Times New Roman" w:cs="等线"/>
      <w:sz w:val="24"/>
      <w:lang w:eastAsia="zh-CN"/>
    </w:rPr>
  </w:style>
  <w:style w:type="paragraph" w:customStyle="1" w:styleId="ab">
    <w:name w:val="公式"/>
    <w:basedOn w:val="a0"/>
    <w:link w:val="ac"/>
    <w:qFormat/>
    <w:rsid w:val="00392D16"/>
    <w:rPr>
      <w:rFonts w:ascii="Cambria Math" w:eastAsia="Cambria Math" w:hAnsi="Cambria Math"/>
    </w:rPr>
  </w:style>
  <w:style w:type="character" w:customStyle="1" w:styleId="ac">
    <w:name w:val="公式 字符"/>
    <w:basedOn w:val="a1"/>
    <w:link w:val="ab"/>
    <w:rsid w:val="00392D16"/>
    <w:rPr>
      <w:rFonts w:ascii="Cambria Math" w:eastAsia="Cambria Math" w:hAnsi="Cambria Math" w:cs="等线"/>
      <w:sz w:val="24"/>
      <w:lang w:eastAsia="zh-CN"/>
    </w:rPr>
  </w:style>
  <w:style w:type="character" w:styleId="ad">
    <w:name w:val="Placeholder Text"/>
    <w:basedOn w:val="a1"/>
    <w:uiPriority w:val="99"/>
    <w:semiHidden/>
    <w:rsid w:val="0074041A"/>
    <w:rPr>
      <w:color w:val="666666"/>
    </w:rPr>
  </w:style>
  <w:style w:type="character" w:customStyle="1" w:styleId="a5">
    <w:name w:val="正文文本 字符"/>
    <w:basedOn w:val="a1"/>
    <w:link w:val="a4"/>
    <w:uiPriority w:val="1"/>
    <w:rsid w:val="004878C5"/>
    <w:rPr>
      <w:rFonts w:ascii="等线" w:eastAsia="等线" w:hAnsi="等线" w:cs="等线"/>
      <w:lang w:eastAsia="zh-CN"/>
    </w:rPr>
  </w:style>
  <w:style w:type="character" w:customStyle="1" w:styleId="20">
    <w:name w:val="标题 2 字符"/>
    <w:aliases w:val="实验目的 字符"/>
    <w:basedOn w:val="a1"/>
    <w:link w:val="2"/>
    <w:uiPriority w:val="9"/>
    <w:rsid w:val="00395069"/>
    <w:rPr>
      <w:rFonts w:ascii="等线" w:eastAsia="宋体" w:hAnsi="等线" w:cs="等线"/>
      <w:b/>
      <w:bCs/>
      <w:sz w:val="24"/>
      <w:lang w:eastAsia="zh-CN"/>
    </w:rPr>
  </w:style>
  <w:style w:type="character" w:customStyle="1" w:styleId="30">
    <w:name w:val="标题 3 字符"/>
    <w:basedOn w:val="a1"/>
    <w:link w:val="3"/>
    <w:uiPriority w:val="9"/>
    <w:rsid w:val="004F41CB"/>
    <w:rPr>
      <w:rFonts w:ascii="等线" w:eastAsia="宋体" w:hAnsi="等线" w:cs="等线"/>
      <w:b/>
      <w:bCs/>
      <w:sz w:val="32"/>
      <w:szCs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emf"/><Relationship Id="rId39" Type="http://schemas.openxmlformats.org/officeDocument/2006/relationships/image" Target="media/image34.emf"/><Relationship Id="rId21" Type="http://schemas.openxmlformats.org/officeDocument/2006/relationships/image" Target="media/image16.emf"/><Relationship Id="rId34" Type="http://schemas.openxmlformats.org/officeDocument/2006/relationships/image" Target="media/image29.png"/><Relationship Id="rId42" Type="http://schemas.openxmlformats.org/officeDocument/2006/relationships/image" Target="media/image37.emf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emf"/><Relationship Id="rId29" Type="http://schemas.openxmlformats.org/officeDocument/2006/relationships/image" Target="media/image24.emf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image" Target="media/image19.png"/><Relationship Id="rId32" Type="http://schemas.openxmlformats.org/officeDocument/2006/relationships/image" Target="media/image27.emf"/><Relationship Id="rId37" Type="http://schemas.openxmlformats.org/officeDocument/2006/relationships/image" Target="media/image32.emf"/><Relationship Id="rId40" Type="http://schemas.openxmlformats.org/officeDocument/2006/relationships/image" Target="media/image35.emf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emf"/><Relationship Id="rId28" Type="http://schemas.openxmlformats.org/officeDocument/2006/relationships/image" Target="media/image23.emf"/><Relationship Id="rId36" Type="http://schemas.openxmlformats.org/officeDocument/2006/relationships/image" Target="media/image31.emf"/><Relationship Id="rId10" Type="http://schemas.openxmlformats.org/officeDocument/2006/relationships/image" Target="media/image5.png"/><Relationship Id="rId19" Type="http://schemas.openxmlformats.org/officeDocument/2006/relationships/image" Target="media/image14.emf"/><Relationship Id="rId31" Type="http://schemas.openxmlformats.org/officeDocument/2006/relationships/image" Target="media/image26.emf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emf"/><Relationship Id="rId27" Type="http://schemas.openxmlformats.org/officeDocument/2006/relationships/image" Target="media/image22.emf"/><Relationship Id="rId30" Type="http://schemas.openxmlformats.org/officeDocument/2006/relationships/image" Target="media/image25.png"/><Relationship Id="rId35" Type="http://schemas.openxmlformats.org/officeDocument/2006/relationships/image" Target="media/image30.emf"/><Relationship Id="rId43" Type="http://schemas.openxmlformats.org/officeDocument/2006/relationships/image" Target="media/image38.emf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emf"/><Relationship Id="rId33" Type="http://schemas.openxmlformats.org/officeDocument/2006/relationships/image" Target="media/image28.emf"/><Relationship Id="rId38" Type="http://schemas.openxmlformats.org/officeDocument/2006/relationships/image" Target="media/image33.png"/><Relationship Id="rId20" Type="http://schemas.openxmlformats.org/officeDocument/2006/relationships/image" Target="media/image15.emf"/><Relationship Id="rId41" Type="http://schemas.openxmlformats.org/officeDocument/2006/relationships/image" Target="media/image3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513658-9BFA-4D1C-9868-525ED6B574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1</Pages>
  <Words>1053</Words>
  <Characters>6003</Characters>
  <Application>Microsoft Office Word</Application>
  <DocSecurity>0</DocSecurity>
  <Lines>50</Lines>
  <Paragraphs>14</Paragraphs>
  <ScaleCrop>false</ScaleCrop>
  <Company/>
  <LinksUpToDate>false</LinksUpToDate>
  <CharactersWithSpaces>7042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Subaru Awa</dc:creator>
  <cp:lastModifiedBy>KAN LIU</cp:lastModifiedBy>
  <cp:revision>55</cp:revision>
  <cp:lastPrinted>2025-11-03T09:28:00Z</cp:lastPrinted>
  <dcterms:created xsi:type="dcterms:W3CDTF">2025-11-02T06:29:00Z</dcterms:created>
  <dcterms:modified xsi:type="dcterms:W3CDTF">2025-11-03T09:37:00Z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2024-10-31T00:00:00Z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2025-11-02T00:00:00Z</vt:filetime>
  </property>
  <property fmtid="{D5CDD505-2E9C-101B-9397-08002B2CF9AE}" pid="5" name="Producer">
    <vt:lpwstr>Microsoft® Word 2019</vt:lpwstr>
  </property>
  <property fmtid="{D5CDD505-2E9C-101B-9397-08002B2CF9AE}" pid="6" name="AMWinEqns">
    <vt:bool>true</vt:bool>
  </property>
</Properties>
</file>