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8E7D" w14:textId="43631EC5" w:rsidR="00E95A5B" w:rsidRDefault="004A4C05" w:rsidP="004A4C05">
      <w:pPr>
        <w:pStyle w:val="2"/>
        <w:numPr>
          <w:ilvl w:val="0"/>
          <w:numId w:val="1"/>
        </w:numPr>
      </w:pPr>
      <w:r>
        <w:rPr>
          <w:rFonts w:hint="eastAsia"/>
        </w:rPr>
        <w:t>国际格局经历了哪几种演变？目前呈现哪些新动向？</w:t>
      </w:r>
    </w:p>
    <w:p w14:paraId="180999EF" w14:textId="2CB12AF2" w:rsidR="004A4C05" w:rsidRDefault="004A4C05" w:rsidP="004A4C05">
      <w:r>
        <w:rPr>
          <w:rFonts w:hint="eastAsia"/>
        </w:rPr>
        <w:t>从刚开始拿破仑帝国崩溃后建立的维也纳体系，到一战结束后形成的凡尔赛-华盛顿体系，再到二战结束后建立的雅尔塔体系即美苏两极格局，最后到现代的一超多强格局。目前世界正在向多极化发展。</w:t>
      </w:r>
    </w:p>
    <w:p w14:paraId="23C94023" w14:textId="7BAC9F5C" w:rsidR="004A4C05" w:rsidRDefault="004A4C05" w:rsidP="004A4C05">
      <w:pPr>
        <w:pStyle w:val="2"/>
        <w:numPr>
          <w:ilvl w:val="0"/>
          <w:numId w:val="1"/>
        </w:numPr>
      </w:pPr>
      <w:r>
        <w:rPr>
          <w:rFonts w:hint="eastAsia"/>
        </w:rPr>
        <w:t>举例分析为什么国家利益是处理国际关系的核心？</w:t>
      </w:r>
    </w:p>
    <w:p w14:paraId="286A91F2" w14:textId="021BBE4E" w:rsidR="004A4C05" w:rsidRDefault="00D26C67" w:rsidP="004A4C05">
      <w:r>
        <w:rPr>
          <w:rFonts w:hint="eastAsia"/>
        </w:rPr>
        <w:t>丘吉尔曾言：“</w:t>
      </w:r>
      <w:r w:rsidRPr="00D26C67">
        <w:t>A nation has no permanent enemies and no permanent friends，only permanent interests</w:t>
      </w:r>
      <w:r>
        <w:rPr>
          <w:rFonts w:hint="eastAsia"/>
        </w:rPr>
        <w:t>”国家利益是</w:t>
      </w:r>
      <w:r w:rsidR="00381D8F">
        <w:rPr>
          <w:rFonts w:hint="eastAsia"/>
        </w:rPr>
        <w:t>国家在外交时首要考虑的问题，而国际关系就是国家与国家之间协调利益的产物，所以</w:t>
      </w:r>
      <w:r w:rsidR="00381D8F" w:rsidRPr="00381D8F">
        <w:rPr>
          <w:rFonts w:hint="eastAsia"/>
        </w:rPr>
        <w:t>国家利益是处理国际关系的核心</w:t>
      </w:r>
      <w:r w:rsidR="00381D8F">
        <w:rPr>
          <w:rFonts w:hint="eastAsia"/>
        </w:rPr>
        <w:t>。</w:t>
      </w:r>
    </w:p>
    <w:p w14:paraId="5C3C347A" w14:textId="5EC341F2" w:rsidR="004A4C05" w:rsidRDefault="004A4C05" w:rsidP="004A4C05">
      <w:pPr>
        <w:pStyle w:val="2"/>
        <w:numPr>
          <w:ilvl w:val="0"/>
          <w:numId w:val="1"/>
        </w:numPr>
      </w:pPr>
      <w:r>
        <w:rPr>
          <w:rFonts w:hint="eastAsia"/>
        </w:rPr>
        <w:t>大学生应该怎样有效维护国家利益？</w:t>
      </w:r>
    </w:p>
    <w:p w14:paraId="03C5CAB8" w14:textId="2AF81A06" w:rsidR="004A4C05" w:rsidRPr="004A4C05" w:rsidRDefault="00381D8F" w:rsidP="004A4C05">
      <w:r>
        <w:rPr>
          <w:rFonts w:hint="eastAsia"/>
        </w:rPr>
        <w:t>第一，</w:t>
      </w:r>
      <w:r w:rsidRPr="00381D8F">
        <w:rPr>
          <w:rFonts w:hint="eastAsia"/>
        </w:rPr>
        <w:t>要始终树立国家利益高于一切的观念</w:t>
      </w:r>
      <w:r>
        <w:rPr>
          <w:rFonts w:hint="eastAsia"/>
        </w:rPr>
        <w:t>，正确的价值观当然是防御美帝国主义思想渗透的首要利器；第二，要善于识别各种境外势力的伪装，遇到间谍及时向</w:t>
      </w:r>
      <w:r w:rsidR="00674BA2">
        <w:rPr>
          <w:rFonts w:hint="eastAsia"/>
        </w:rPr>
        <w:t>警方汇报；第三，要积极配合国家安全机关的工作，不该拍照的地方坚决不拍照，不该外传的文件坚决不外传，不给境外势力任何可乘之机。</w:t>
      </w:r>
    </w:p>
    <w:sectPr w:rsidR="004A4C05" w:rsidRPr="004A4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96F66"/>
    <w:multiLevelType w:val="hybridMultilevel"/>
    <w:tmpl w:val="E66A101C"/>
    <w:lvl w:ilvl="0" w:tplc="99AAB32A">
      <w:start w:val="1"/>
      <w:numFmt w:val="decimal"/>
      <w:lvlText w:val="%1．"/>
      <w:lvlJc w:val="left"/>
      <w:pPr>
        <w:ind w:left="503" w:hanging="50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070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ED"/>
    <w:rsid w:val="00381D8F"/>
    <w:rsid w:val="004A4C05"/>
    <w:rsid w:val="00641CED"/>
    <w:rsid w:val="00674BA2"/>
    <w:rsid w:val="00D26C67"/>
    <w:rsid w:val="00E9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4C90"/>
  <w15:chartTrackingRefBased/>
  <w15:docId w15:val="{2C99A4F0-411D-4850-AA7B-15144CC2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4C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4C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a1445335249@163.com</dc:creator>
  <cp:keywords/>
  <dc:description/>
  <cp:lastModifiedBy>a1445335249@163.com</cp:lastModifiedBy>
  <cp:revision>3</cp:revision>
  <dcterms:created xsi:type="dcterms:W3CDTF">2022-10-16T12:54:00Z</dcterms:created>
  <dcterms:modified xsi:type="dcterms:W3CDTF">2022-10-16T15:13:00Z</dcterms:modified>
</cp:coreProperties>
</file>