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61595" w14:textId="77777777" w:rsidR="00633BC8" w:rsidRDefault="00633BC8" w:rsidP="00633BC8">
      <w:pPr>
        <w:pStyle w:val="2"/>
        <w:adjustRightInd w:val="0"/>
        <w:snapToGrid w:val="0"/>
        <w:spacing w:before="100" w:after="100" w:line="360" w:lineRule="auto"/>
        <w:jc w:val="center"/>
        <w:rPr>
          <w:rFonts w:ascii="黑体" w:eastAsia="黑体" w:hAnsi="黑体"/>
          <w:kern w:val="28"/>
          <w:sz w:val="28"/>
          <w:szCs w:val="28"/>
        </w:rPr>
      </w:pPr>
      <w:bookmarkStart w:id="0" w:name="_Toc82547716"/>
      <w:bookmarkStart w:id="1" w:name="_Toc82556515"/>
      <w:r>
        <w:rPr>
          <w:rFonts w:ascii="黑体" w:eastAsia="黑体" w:hAnsi="黑体" w:hint="eastAsia"/>
          <w:kern w:val="28"/>
          <w:sz w:val="28"/>
          <w:szCs w:val="28"/>
        </w:rPr>
        <w:t>实验二 液体动压径向轴承实验</w:t>
      </w:r>
      <w:bookmarkEnd w:id="0"/>
      <w:bookmarkEnd w:id="1"/>
    </w:p>
    <w:p w14:paraId="7E36CA05" w14:textId="77777777" w:rsidR="00633BC8" w:rsidRDefault="00633BC8" w:rsidP="00633BC8">
      <w:pPr>
        <w:pStyle w:val="3"/>
        <w:adjustRightInd w:val="0"/>
        <w:snapToGrid w:val="0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一、实验目的</w:t>
      </w:r>
    </w:p>
    <w:p w14:paraId="0CCCE0A9" w14:textId="2489DF9C" w:rsidR="00B13632" w:rsidRPr="00B13632" w:rsidRDefault="00B13632" w:rsidP="00B13632">
      <w:pPr>
        <w:adjustRightInd w:val="0"/>
        <w:snapToGrid w:val="0"/>
        <w:spacing w:line="360" w:lineRule="auto"/>
        <w:jc w:val="left"/>
        <w:rPr>
          <w:rFonts w:ascii="宋体" w:hAnsi="宋体" w:hint="eastAsia"/>
          <w:bCs/>
          <w:szCs w:val="21"/>
        </w:rPr>
      </w:pPr>
      <w:r w:rsidRPr="00B13632">
        <w:rPr>
          <w:rFonts w:ascii="宋体" w:hAnsi="宋体" w:hint="eastAsia"/>
          <w:bCs/>
          <w:szCs w:val="21"/>
        </w:rPr>
        <w:t>1、观察分析滑动轴承在起动过程中的摩擦现象及润滑状态，加深对形成流体动压润滑油</w:t>
      </w:r>
      <w:proofErr w:type="gramStart"/>
      <w:r w:rsidRPr="00B13632">
        <w:rPr>
          <w:rFonts w:ascii="宋体" w:hAnsi="宋体" w:hint="eastAsia"/>
          <w:bCs/>
          <w:szCs w:val="21"/>
        </w:rPr>
        <w:t>膜条件</w:t>
      </w:r>
      <w:proofErr w:type="gramEnd"/>
      <w:r w:rsidRPr="00B13632">
        <w:rPr>
          <w:rFonts w:ascii="宋体" w:hAnsi="宋体" w:hint="eastAsia"/>
          <w:bCs/>
          <w:szCs w:val="21"/>
        </w:rPr>
        <w:t>的理解。</w:t>
      </w:r>
    </w:p>
    <w:p w14:paraId="2AD36EF7" w14:textId="30AC3494" w:rsidR="00B13632" w:rsidRPr="00B13632" w:rsidRDefault="00B13632" w:rsidP="00B13632">
      <w:pPr>
        <w:adjustRightInd w:val="0"/>
        <w:snapToGrid w:val="0"/>
        <w:spacing w:line="360" w:lineRule="auto"/>
        <w:jc w:val="left"/>
        <w:rPr>
          <w:rFonts w:ascii="宋体" w:hAnsi="宋体" w:hint="eastAsia"/>
          <w:bCs/>
          <w:szCs w:val="21"/>
        </w:rPr>
      </w:pPr>
      <w:r w:rsidRPr="00B13632">
        <w:rPr>
          <w:rFonts w:ascii="宋体" w:hAnsi="宋体" w:hint="eastAsia"/>
          <w:bCs/>
          <w:szCs w:val="21"/>
        </w:rPr>
        <w:t>2、可以测试流体动压力 p、滑动速度 V 与摩擦系数 f 之间的关系，并绘出滑动轴承的</w:t>
      </w:r>
      <w:r>
        <w:rPr>
          <w:rFonts w:ascii="宋体" w:hAnsi="宋体" w:hint="eastAsia"/>
          <w:bCs/>
          <w:szCs w:val="21"/>
        </w:rPr>
        <w:t>特</w:t>
      </w:r>
      <w:r w:rsidRPr="00B13632">
        <w:rPr>
          <w:rFonts w:ascii="宋体" w:hAnsi="宋体" w:hint="eastAsia"/>
          <w:bCs/>
          <w:szCs w:val="21"/>
        </w:rPr>
        <w:t>性曲线。</w:t>
      </w:r>
    </w:p>
    <w:p w14:paraId="0C54BCB8" w14:textId="77777777" w:rsidR="00B13632" w:rsidRPr="00B13632" w:rsidRDefault="00B13632" w:rsidP="00B13632">
      <w:pPr>
        <w:adjustRightInd w:val="0"/>
        <w:snapToGrid w:val="0"/>
        <w:spacing w:line="360" w:lineRule="auto"/>
        <w:jc w:val="left"/>
        <w:rPr>
          <w:rFonts w:ascii="宋体" w:hAnsi="宋体" w:hint="eastAsia"/>
          <w:bCs/>
          <w:szCs w:val="21"/>
        </w:rPr>
      </w:pPr>
      <w:r w:rsidRPr="00B13632">
        <w:rPr>
          <w:rFonts w:ascii="宋体" w:hAnsi="宋体" w:hint="eastAsia"/>
          <w:bCs/>
          <w:szCs w:val="21"/>
        </w:rPr>
        <w:t>3、通过实验数据处理，绘制出滑动轴承油膜中的压力分布曲线。</w:t>
      </w:r>
    </w:p>
    <w:p w14:paraId="16F11A4E" w14:textId="29D8A128" w:rsidR="00633BC8" w:rsidRPr="00B13632" w:rsidRDefault="00B13632" w:rsidP="00B13632">
      <w:pPr>
        <w:adjustRightInd w:val="0"/>
        <w:snapToGrid w:val="0"/>
        <w:spacing w:line="360" w:lineRule="auto"/>
        <w:jc w:val="left"/>
        <w:rPr>
          <w:rFonts w:ascii="宋体" w:hAnsi="宋体"/>
          <w:bCs/>
          <w:szCs w:val="21"/>
        </w:rPr>
      </w:pPr>
      <w:r w:rsidRPr="00B13632">
        <w:rPr>
          <w:rFonts w:ascii="宋体" w:hAnsi="宋体" w:hint="eastAsia"/>
          <w:bCs/>
          <w:szCs w:val="21"/>
        </w:rPr>
        <w:t>4、了解滑动轴承的试验及其性能的测试方法。</w:t>
      </w:r>
    </w:p>
    <w:p w14:paraId="3A8AD8CF" w14:textId="77777777" w:rsidR="00633BC8" w:rsidRDefault="00633BC8" w:rsidP="00633BC8">
      <w:pPr>
        <w:pStyle w:val="3"/>
        <w:adjustRightInd w:val="0"/>
        <w:snapToGrid w:val="0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二、实验原理</w:t>
      </w:r>
    </w:p>
    <w:p w14:paraId="7BAC590F" w14:textId="76D59CAA" w:rsidR="00633BC8" w:rsidRDefault="00B13632" w:rsidP="00633BC8">
      <w:pPr>
        <w:adjustRightInd w:val="0"/>
        <w:snapToGrid w:val="0"/>
        <w:spacing w:line="360" w:lineRule="auto"/>
        <w:jc w:val="left"/>
        <w:rPr>
          <w:rFonts w:ascii="宋体" w:hAnsi="宋体"/>
          <w:b/>
          <w:szCs w:val="21"/>
        </w:rPr>
      </w:pPr>
      <w:r>
        <w:rPr>
          <w:noProof/>
        </w:rPr>
        <w:drawing>
          <wp:inline distT="0" distB="0" distL="0" distR="0" wp14:anchorId="7BE83026" wp14:editId="08B1864F">
            <wp:extent cx="5274310" cy="2834005"/>
            <wp:effectExtent l="0" t="0" r="2540" b="4445"/>
            <wp:docPr id="256176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760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F26B" w14:textId="52C91F61" w:rsidR="00B13632" w:rsidRDefault="00B13632" w:rsidP="00633BC8">
      <w:pPr>
        <w:adjustRightInd w:val="0"/>
        <w:snapToGrid w:val="0"/>
        <w:spacing w:line="360" w:lineRule="auto"/>
        <w:jc w:val="left"/>
        <w:rPr>
          <w:rFonts w:ascii="宋体" w:hAnsi="宋体" w:hint="eastAsia"/>
          <w:b/>
          <w:szCs w:val="21"/>
        </w:rPr>
      </w:pPr>
      <w:r>
        <w:rPr>
          <w:noProof/>
        </w:rPr>
        <w:drawing>
          <wp:inline distT="0" distB="0" distL="0" distR="0" wp14:anchorId="08C5BD62" wp14:editId="2B297397">
            <wp:extent cx="5274310" cy="3314065"/>
            <wp:effectExtent l="0" t="0" r="2540" b="635"/>
            <wp:docPr id="821703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036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88D1" w14:textId="77777777" w:rsidR="00633BC8" w:rsidRDefault="00633BC8" w:rsidP="00633BC8">
      <w:pPr>
        <w:pStyle w:val="3"/>
        <w:adjustRightInd w:val="0"/>
        <w:snapToGrid w:val="0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lastRenderedPageBreak/>
        <w:t>三、实验内容（含设备、步骤）</w:t>
      </w:r>
    </w:p>
    <w:p w14:paraId="22500B2D" w14:textId="160AB183" w:rsidR="00B13632" w:rsidRPr="00B13632" w:rsidRDefault="00B13632" w:rsidP="00B13632">
      <w:pPr>
        <w:rPr>
          <w:rFonts w:hint="eastAsia"/>
          <w:b/>
          <w:bCs/>
        </w:rPr>
      </w:pPr>
      <w:r w:rsidRPr="00B13632">
        <w:rPr>
          <w:rFonts w:hint="eastAsia"/>
          <w:b/>
          <w:bCs/>
        </w:rPr>
        <w:t>实验设备：</w:t>
      </w:r>
    </w:p>
    <w:p w14:paraId="72D81423" w14:textId="01A1600B" w:rsidR="00633BC8" w:rsidRDefault="00B13632" w:rsidP="00633BC8">
      <w:pPr>
        <w:adjustRightInd w:val="0"/>
        <w:snapToGrid w:val="0"/>
        <w:spacing w:line="360" w:lineRule="auto"/>
        <w:jc w:val="left"/>
        <w:rPr>
          <w:rFonts w:ascii="宋体" w:hAnsi="宋体"/>
          <w:b/>
          <w:szCs w:val="21"/>
        </w:rPr>
      </w:pPr>
      <w:r>
        <w:rPr>
          <w:noProof/>
        </w:rPr>
        <w:drawing>
          <wp:inline distT="0" distB="0" distL="0" distR="0" wp14:anchorId="26EE490F" wp14:editId="596480D5">
            <wp:extent cx="5274310" cy="3046095"/>
            <wp:effectExtent l="0" t="0" r="2540" b="1905"/>
            <wp:docPr id="123562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2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A768" w14:textId="00443B3E" w:rsidR="00B13632" w:rsidRDefault="00B13632" w:rsidP="00633BC8">
      <w:pPr>
        <w:adjustRightInd w:val="0"/>
        <w:snapToGrid w:val="0"/>
        <w:spacing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实验步骤：</w:t>
      </w:r>
    </w:p>
    <w:p w14:paraId="4E8F19CE" w14:textId="34288BF4" w:rsidR="00B13632" w:rsidRDefault="00B13632" w:rsidP="00633BC8">
      <w:pPr>
        <w:adjustRightInd w:val="0"/>
        <w:snapToGrid w:val="0"/>
        <w:spacing w:line="360" w:lineRule="auto"/>
        <w:jc w:val="left"/>
        <w:rPr>
          <w:rFonts w:ascii="宋体" w:hAnsi="宋体" w:hint="eastAsia"/>
          <w:b/>
          <w:szCs w:val="21"/>
        </w:rPr>
      </w:pPr>
      <w:r>
        <w:rPr>
          <w:noProof/>
        </w:rPr>
        <w:drawing>
          <wp:inline distT="0" distB="0" distL="0" distR="0" wp14:anchorId="128DD2EF" wp14:editId="279171B4">
            <wp:extent cx="5274310" cy="1854835"/>
            <wp:effectExtent l="0" t="0" r="2540" b="0"/>
            <wp:docPr id="1102958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58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84B7" w14:textId="77777777" w:rsidR="00633BC8" w:rsidRDefault="00633BC8" w:rsidP="00633BC8">
      <w:pPr>
        <w:pStyle w:val="3"/>
        <w:adjustRightInd w:val="0"/>
        <w:snapToGrid w:val="0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四、实验结果</w:t>
      </w:r>
    </w:p>
    <w:p w14:paraId="44B54004" w14:textId="77777777" w:rsidR="00633BC8" w:rsidRDefault="00633BC8" w:rsidP="00633BC8">
      <w:pPr>
        <w:numPr>
          <w:ilvl w:val="0"/>
          <w:numId w:val="1"/>
        </w:numPr>
        <w:adjustRightInd w:val="0"/>
        <w:snapToGrid w:val="0"/>
        <w:spacing w:line="360" w:lineRule="auto"/>
      </w:pPr>
      <w:r>
        <w:rPr>
          <w:rFonts w:hint="eastAsia"/>
        </w:rPr>
        <w:t>写出实验条件，实验台型号与规格。</w:t>
      </w:r>
    </w:p>
    <w:p w14:paraId="7865A3A1" w14:textId="77777777" w:rsidR="00633BC8" w:rsidRDefault="00633BC8" w:rsidP="00633BC8">
      <w:pPr>
        <w:numPr>
          <w:ilvl w:val="0"/>
          <w:numId w:val="1"/>
        </w:numPr>
        <w:adjustRightInd w:val="0"/>
        <w:snapToGrid w:val="0"/>
        <w:spacing w:line="360" w:lineRule="auto"/>
      </w:pPr>
      <w:r>
        <w:rPr>
          <w:rFonts w:hint="eastAsia"/>
        </w:rPr>
        <w:t>记录滑动轴承中油膜压力的分布</w:t>
      </w:r>
    </w:p>
    <w:p w14:paraId="6E4350F2" w14:textId="77777777" w:rsidR="00633BC8" w:rsidRDefault="00633BC8" w:rsidP="00633BC8">
      <w:pPr>
        <w:numPr>
          <w:ilvl w:val="0"/>
          <w:numId w:val="1"/>
        </w:numPr>
        <w:adjustRightInd w:val="0"/>
        <w:snapToGrid w:val="0"/>
        <w:spacing w:line="360" w:lineRule="auto"/>
      </w:pPr>
      <w:r>
        <w:rPr>
          <w:rFonts w:hint="eastAsia"/>
        </w:rPr>
        <w:t>绘制油膜压力分布曲线与承载量曲线。</w:t>
      </w:r>
    </w:p>
    <w:p w14:paraId="27853EB0" w14:textId="77777777" w:rsidR="00633BC8" w:rsidRDefault="00633BC8" w:rsidP="00633BC8">
      <w:pPr>
        <w:numPr>
          <w:ilvl w:val="0"/>
          <w:numId w:val="1"/>
        </w:numPr>
        <w:adjustRightInd w:val="0"/>
        <w:snapToGrid w:val="0"/>
        <w:spacing w:line="360" w:lineRule="auto"/>
      </w:pPr>
      <w:r>
        <w:rPr>
          <w:rFonts w:hint="eastAsia"/>
        </w:rPr>
        <w:t>滑动轴承的摩擦特性曲线的实测数据与计算结果。</w:t>
      </w:r>
    </w:p>
    <w:p w14:paraId="3DC2B9A2" w14:textId="77777777" w:rsidR="00633BC8" w:rsidRDefault="00633BC8" w:rsidP="00633BC8">
      <w:pPr>
        <w:numPr>
          <w:ilvl w:val="0"/>
          <w:numId w:val="1"/>
        </w:numPr>
        <w:adjustRightInd w:val="0"/>
        <w:snapToGrid w:val="0"/>
        <w:spacing w:line="360" w:lineRule="auto"/>
      </w:pPr>
      <w:r>
        <w:rPr>
          <w:rFonts w:hint="eastAsia"/>
        </w:rPr>
        <w:t>绘制滑动轴承的摩擦特性曲线。</w:t>
      </w:r>
    </w:p>
    <w:p w14:paraId="72585191" w14:textId="77777777" w:rsidR="00633BC8" w:rsidRDefault="00633BC8" w:rsidP="00633BC8">
      <w:pPr>
        <w:adjustRightInd w:val="0"/>
        <w:snapToGrid w:val="0"/>
        <w:spacing w:line="360" w:lineRule="auto"/>
        <w:jc w:val="center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—</w:t>
      </w:r>
      <w:r>
        <w:rPr>
          <w:rFonts w:hint="eastAsia"/>
        </w:rPr>
        <w:t xml:space="preserve">1   </w:t>
      </w:r>
      <w:r>
        <w:rPr>
          <w:rFonts w:hint="eastAsia"/>
        </w:rPr>
        <w:t>压力分布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6"/>
        <w:gridCol w:w="768"/>
        <w:gridCol w:w="787"/>
        <w:gridCol w:w="725"/>
        <w:gridCol w:w="756"/>
        <w:gridCol w:w="756"/>
        <w:gridCol w:w="756"/>
        <w:gridCol w:w="756"/>
        <w:gridCol w:w="756"/>
        <w:gridCol w:w="725"/>
        <w:gridCol w:w="725"/>
      </w:tblGrid>
      <w:tr w:rsidR="00B13632" w14:paraId="2D449FCD" w14:textId="77777777" w:rsidTr="000331C6">
        <w:trPr>
          <w:cantSplit/>
        </w:trPr>
        <w:tc>
          <w:tcPr>
            <w:tcW w:w="895" w:type="dxa"/>
            <w:vMerge w:val="restart"/>
          </w:tcPr>
          <w:p w14:paraId="413E2016" w14:textId="77777777" w:rsidR="00633BC8" w:rsidRDefault="00633BC8" w:rsidP="000331C6">
            <w:pPr>
              <w:adjustRightInd w:val="0"/>
              <w:snapToGrid w:val="0"/>
              <w:spacing w:line="360" w:lineRule="auto"/>
            </w:pPr>
            <w:r>
              <w:rPr>
                <w:rFonts w:hint="eastAsia"/>
              </w:rPr>
              <w:t>载荷</w:t>
            </w:r>
          </w:p>
        </w:tc>
        <w:tc>
          <w:tcPr>
            <w:tcW w:w="895" w:type="dxa"/>
            <w:vMerge w:val="restart"/>
          </w:tcPr>
          <w:p w14:paraId="0761C1F0" w14:textId="77777777" w:rsidR="00633BC8" w:rsidRDefault="00633BC8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转速</w:t>
            </w:r>
          </w:p>
        </w:tc>
        <w:tc>
          <w:tcPr>
            <w:tcW w:w="8064" w:type="dxa"/>
            <w:gridSpan w:val="9"/>
          </w:tcPr>
          <w:p w14:paraId="4C59D4C6" w14:textId="77777777" w:rsidR="00633BC8" w:rsidRDefault="00633BC8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压力表号</w:t>
            </w:r>
          </w:p>
        </w:tc>
      </w:tr>
      <w:tr w:rsidR="00201B9E" w14:paraId="05D78540" w14:textId="77777777" w:rsidTr="000331C6">
        <w:trPr>
          <w:cantSplit/>
        </w:trPr>
        <w:tc>
          <w:tcPr>
            <w:tcW w:w="895" w:type="dxa"/>
            <w:vMerge/>
          </w:tcPr>
          <w:p w14:paraId="3CB33638" w14:textId="77777777" w:rsidR="00633BC8" w:rsidRDefault="00633BC8" w:rsidP="000331C6">
            <w:pPr>
              <w:adjustRightInd w:val="0"/>
              <w:snapToGrid w:val="0"/>
              <w:spacing w:line="360" w:lineRule="auto"/>
            </w:pPr>
          </w:p>
        </w:tc>
        <w:tc>
          <w:tcPr>
            <w:tcW w:w="895" w:type="dxa"/>
            <w:vMerge/>
          </w:tcPr>
          <w:p w14:paraId="4233C568" w14:textId="77777777" w:rsidR="00633BC8" w:rsidRDefault="00633BC8" w:rsidP="000331C6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896" w:type="dxa"/>
          </w:tcPr>
          <w:p w14:paraId="5728F00F" w14:textId="77777777" w:rsidR="00633BC8" w:rsidRDefault="00633BC8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96" w:type="dxa"/>
          </w:tcPr>
          <w:p w14:paraId="588E6203" w14:textId="77777777" w:rsidR="00633BC8" w:rsidRDefault="00633BC8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896" w:type="dxa"/>
          </w:tcPr>
          <w:p w14:paraId="695302E0" w14:textId="77777777" w:rsidR="00633BC8" w:rsidRDefault="00633BC8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96" w:type="dxa"/>
          </w:tcPr>
          <w:p w14:paraId="30A239E5" w14:textId="77777777" w:rsidR="00633BC8" w:rsidRDefault="00633BC8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896" w:type="dxa"/>
          </w:tcPr>
          <w:p w14:paraId="5A93DCF5" w14:textId="77777777" w:rsidR="00633BC8" w:rsidRDefault="00633BC8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896" w:type="dxa"/>
          </w:tcPr>
          <w:p w14:paraId="759089E1" w14:textId="77777777" w:rsidR="00633BC8" w:rsidRDefault="00633BC8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896" w:type="dxa"/>
          </w:tcPr>
          <w:p w14:paraId="450665A3" w14:textId="77777777" w:rsidR="00633BC8" w:rsidRDefault="00633BC8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896" w:type="dxa"/>
          </w:tcPr>
          <w:p w14:paraId="21760372" w14:textId="77777777" w:rsidR="00633BC8" w:rsidRDefault="00633BC8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896" w:type="dxa"/>
          </w:tcPr>
          <w:p w14:paraId="476EEF1A" w14:textId="77777777" w:rsidR="00633BC8" w:rsidRDefault="00633BC8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9</w:t>
            </w:r>
          </w:p>
        </w:tc>
      </w:tr>
      <w:tr w:rsidR="00201B9E" w14:paraId="1AB14DBE" w14:textId="77777777" w:rsidTr="000331C6">
        <w:trPr>
          <w:cantSplit/>
        </w:trPr>
        <w:tc>
          <w:tcPr>
            <w:tcW w:w="895" w:type="dxa"/>
            <w:vMerge w:val="restart"/>
          </w:tcPr>
          <w:p w14:paraId="20EDC6CB" w14:textId="77777777" w:rsidR="00B13632" w:rsidRDefault="00B13632" w:rsidP="000331C6">
            <w:pPr>
              <w:adjustRightInd w:val="0"/>
              <w:snapToGrid w:val="0"/>
              <w:spacing w:line="360" w:lineRule="auto"/>
            </w:pPr>
            <w:r>
              <w:t>675</w:t>
            </w:r>
          </w:p>
          <w:p w14:paraId="381FA2B2" w14:textId="10D8D0F8" w:rsidR="00B13632" w:rsidRDefault="00B13632" w:rsidP="000331C6">
            <w:pPr>
              <w:adjustRightInd w:val="0"/>
              <w:snapToGrid w:val="0"/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87</w:t>
            </w:r>
          </w:p>
        </w:tc>
        <w:tc>
          <w:tcPr>
            <w:tcW w:w="895" w:type="dxa"/>
          </w:tcPr>
          <w:p w14:paraId="30B15437" w14:textId="77777777" w:rsidR="00633BC8" w:rsidRDefault="00633BC8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position w:val="-12"/>
              </w:rPr>
              <w:object w:dxaOrig="257" w:dyaOrig="377" w14:anchorId="3ADEF67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12.6pt;height:18.6pt" o:ole="">
                  <v:imagedata r:id="rId11" o:title=""/>
                </v:shape>
                <o:OLEObject Type="Embed" ProgID="Equation.DSMT4" ShapeID="_x0000_i1026" DrawAspect="Content" ObjectID="_1764443946" r:id="rId12"/>
              </w:object>
            </w:r>
          </w:p>
        </w:tc>
        <w:tc>
          <w:tcPr>
            <w:tcW w:w="896" w:type="dxa"/>
          </w:tcPr>
          <w:p w14:paraId="1DF89BBF" w14:textId="5F7EDB89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01</w:t>
            </w:r>
          </w:p>
        </w:tc>
        <w:tc>
          <w:tcPr>
            <w:tcW w:w="896" w:type="dxa"/>
          </w:tcPr>
          <w:p w14:paraId="657BB917" w14:textId="7BDFBFFA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t>5</w:t>
            </w:r>
          </w:p>
        </w:tc>
        <w:tc>
          <w:tcPr>
            <w:tcW w:w="896" w:type="dxa"/>
          </w:tcPr>
          <w:p w14:paraId="567884DD" w14:textId="0ADF47A1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t>1</w:t>
            </w:r>
            <w:r w:rsidR="00201B9E">
              <w:t>0</w:t>
            </w:r>
          </w:p>
        </w:tc>
        <w:tc>
          <w:tcPr>
            <w:tcW w:w="896" w:type="dxa"/>
          </w:tcPr>
          <w:p w14:paraId="688E067F" w14:textId="47A146C8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t>14</w:t>
            </w:r>
          </w:p>
        </w:tc>
        <w:tc>
          <w:tcPr>
            <w:tcW w:w="896" w:type="dxa"/>
          </w:tcPr>
          <w:p w14:paraId="2B9C2BC7" w14:textId="5FB1BC94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t>17</w:t>
            </w:r>
          </w:p>
        </w:tc>
        <w:tc>
          <w:tcPr>
            <w:tcW w:w="896" w:type="dxa"/>
          </w:tcPr>
          <w:p w14:paraId="21482B84" w14:textId="4C5683E8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t>22</w:t>
            </w:r>
          </w:p>
        </w:tc>
        <w:tc>
          <w:tcPr>
            <w:tcW w:w="896" w:type="dxa"/>
          </w:tcPr>
          <w:p w14:paraId="68BA1F99" w14:textId="17CEFF70" w:rsidR="00633BC8" w:rsidRDefault="00B13632" w:rsidP="00201B9E">
            <w:pPr>
              <w:adjustRightInd w:val="0"/>
              <w:snapToGrid w:val="0"/>
              <w:spacing w:line="360" w:lineRule="auto"/>
              <w:jc w:val="center"/>
            </w:pPr>
            <w:r>
              <w:t>13</w:t>
            </w:r>
          </w:p>
        </w:tc>
        <w:tc>
          <w:tcPr>
            <w:tcW w:w="896" w:type="dxa"/>
          </w:tcPr>
          <w:p w14:paraId="475B16B6" w14:textId="7B2A278D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t>1</w:t>
            </w:r>
          </w:p>
        </w:tc>
        <w:tc>
          <w:tcPr>
            <w:tcW w:w="896" w:type="dxa"/>
          </w:tcPr>
          <w:p w14:paraId="0C830DB3" w14:textId="77777777" w:rsidR="00633BC8" w:rsidRDefault="00633BC8" w:rsidP="000331C6">
            <w:pPr>
              <w:adjustRightInd w:val="0"/>
              <w:snapToGrid w:val="0"/>
              <w:spacing w:line="360" w:lineRule="auto"/>
              <w:jc w:val="center"/>
            </w:pPr>
          </w:p>
        </w:tc>
      </w:tr>
      <w:tr w:rsidR="00201B9E" w14:paraId="1B9E4722" w14:textId="77777777" w:rsidTr="000331C6">
        <w:trPr>
          <w:cantSplit/>
        </w:trPr>
        <w:tc>
          <w:tcPr>
            <w:tcW w:w="895" w:type="dxa"/>
            <w:vMerge/>
          </w:tcPr>
          <w:p w14:paraId="1F0030F7" w14:textId="77777777" w:rsidR="00633BC8" w:rsidRDefault="00633BC8" w:rsidP="000331C6">
            <w:pPr>
              <w:adjustRightInd w:val="0"/>
              <w:snapToGrid w:val="0"/>
              <w:spacing w:line="360" w:lineRule="auto"/>
            </w:pPr>
          </w:p>
        </w:tc>
        <w:tc>
          <w:tcPr>
            <w:tcW w:w="895" w:type="dxa"/>
          </w:tcPr>
          <w:p w14:paraId="65633D62" w14:textId="77777777" w:rsidR="00633BC8" w:rsidRDefault="00633BC8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position w:val="-12"/>
              </w:rPr>
              <w:object w:dxaOrig="257" w:dyaOrig="377" w14:anchorId="16A2E491">
                <v:shape id="_x0000_i1027" type="#_x0000_t75" style="width:12.6pt;height:18.6pt" o:ole="">
                  <v:imagedata r:id="rId13" o:title=""/>
                </v:shape>
                <o:OLEObject Type="Embed" ProgID="Equation.DSMT4" ShapeID="_x0000_i1027" DrawAspect="Content" ObjectID="_1764443947" r:id="rId14"/>
              </w:object>
            </w:r>
          </w:p>
        </w:tc>
        <w:tc>
          <w:tcPr>
            <w:tcW w:w="896" w:type="dxa"/>
          </w:tcPr>
          <w:p w14:paraId="2B36C7A6" w14:textId="5BF211E0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896" w:type="dxa"/>
          </w:tcPr>
          <w:p w14:paraId="6F95E61F" w14:textId="521E77B4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t>5</w:t>
            </w:r>
          </w:p>
        </w:tc>
        <w:tc>
          <w:tcPr>
            <w:tcW w:w="896" w:type="dxa"/>
          </w:tcPr>
          <w:p w14:paraId="64AA23A7" w14:textId="5D1D8FB2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t>8</w:t>
            </w:r>
          </w:p>
        </w:tc>
        <w:tc>
          <w:tcPr>
            <w:tcW w:w="896" w:type="dxa"/>
          </w:tcPr>
          <w:p w14:paraId="6E26A930" w14:textId="30E958C1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t>14</w:t>
            </w:r>
          </w:p>
        </w:tc>
        <w:tc>
          <w:tcPr>
            <w:tcW w:w="896" w:type="dxa"/>
          </w:tcPr>
          <w:p w14:paraId="5C358960" w14:textId="3B93D117" w:rsidR="00633BC8" w:rsidRDefault="00201B9E" w:rsidP="000331C6">
            <w:pPr>
              <w:adjustRightInd w:val="0"/>
              <w:snapToGrid w:val="0"/>
              <w:spacing w:line="360" w:lineRule="auto"/>
              <w:jc w:val="center"/>
            </w:pPr>
            <w:r>
              <w:t>1</w:t>
            </w:r>
            <w:r w:rsidR="00B13632">
              <w:t>8</w:t>
            </w:r>
          </w:p>
        </w:tc>
        <w:tc>
          <w:tcPr>
            <w:tcW w:w="896" w:type="dxa"/>
          </w:tcPr>
          <w:p w14:paraId="0CE41A4B" w14:textId="5E254C8E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t>26</w:t>
            </w:r>
          </w:p>
        </w:tc>
        <w:tc>
          <w:tcPr>
            <w:tcW w:w="896" w:type="dxa"/>
          </w:tcPr>
          <w:p w14:paraId="25D170BC" w14:textId="3F5F7DDF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t>13</w:t>
            </w:r>
          </w:p>
        </w:tc>
        <w:tc>
          <w:tcPr>
            <w:tcW w:w="896" w:type="dxa"/>
          </w:tcPr>
          <w:p w14:paraId="6EDEACB1" w14:textId="1B3C5173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t>3</w:t>
            </w:r>
          </w:p>
        </w:tc>
        <w:tc>
          <w:tcPr>
            <w:tcW w:w="896" w:type="dxa"/>
          </w:tcPr>
          <w:p w14:paraId="6F93FEAE" w14:textId="77777777" w:rsidR="00633BC8" w:rsidRDefault="00633BC8" w:rsidP="000331C6">
            <w:pPr>
              <w:adjustRightInd w:val="0"/>
              <w:snapToGrid w:val="0"/>
              <w:spacing w:line="360" w:lineRule="auto"/>
              <w:jc w:val="center"/>
            </w:pPr>
          </w:p>
        </w:tc>
      </w:tr>
      <w:tr w:rsidR="00201B9E" w14:paraId="3ECC9530" w14:textId="77777777" w:rsidTr="000331C6">
        <w:trPr>
          <w:cantSplit/>
        </w:trPr>
        <w:tc>
          <w:tcPr>
            <w:tcW w:w="895" w:type="dxa"/>
            <w:vMerge w:val="restart"/>
          </w:tcPr>
          <w:p w14:paraId="75AB567B" w14:textId="77777777" w:rsidR="00633BC8" w:rsidRDefault="00B13632" w:rsidP="000331C6">
            <w:pPr>
              <w:adjustRightInd w:val="0"/>
              <w:snapToGrid w:val="0"/>
              <w:spacing w:line="360" w:lineRule="auto"/>
            </w:pPr>
            <w:r>
              <w:lastRenderedPageBreak/>
              <w:t>988</w:t>
            </w:r>
          </w:p>
          <w:p w14:paraId="221BA8D0" w14:textId="559B53F2" w:rsidR="00B13632" w:rsidRDefault="00B13632" w:rsidP="000331C6">
            <w:pPr>
              <w:adjustRightInd w:val="0"/>
              <w:snapToGrid w:val="0"/>
              <w:spacing w:line="360" w:lineRule="auto"/>
            </w:pPr>
            <w:r>
              <w:rPr>
                <w:rFonts w:hint="eastAsia"/>
              </w:rPr>
              <w:t>9</w:t>
            </w:r>
            <w:r>
              <w:t>77</w:t>
            </w:r>
          </w:p>
        </w:tc>
        <w:tc>
          <w:tcPr>
            <w:tcW w:w="895" w:type="dxa"/>
          </w:tcPr>
          <w:p w14:paraId="1A27F5A7" w14:textId="77777777" w:rsidR="00633BC8" w:rsidRDefault="00633BC8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position w:val="-12"/>
              </w:rPr>
              <w:object w:dxaOrig="257" w:dyaOrig="377" w14:anchorId="3832B78E">
                <v:shape id="_x0000_i1029" type="#_x0000_t75" style="width:12.6pt;height:18.6pt" o:ole="">
                  <v:imagedata r:id="rId11" o:title=""/>
                </v:shape>
                <o:OLEObject Type="Embed" ProgID="Equation.DSMT4" ShapeID="_x0000_i1029" DrawAspect="Content" ObjectID="_1764443948" r:id="rId15"/>
              </w:object>
            </w:r>
          </w:p>
        </w:tc>
        <w:tc>
          <w:tcPr>
            <w:tcW w:w="896" w:type="dxa"/>
          </w:tcPr>
          <w:p w14:paraId="0A07C317" w14:textId="2DCB8A89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03</w:t>
            </w:r>
          </w:p>
        </w:tc>
        <w:tc>
          <w:tcPr>
            <w:tcW w:w="896" w:type="dxa"/>
          </w:tcPr>
          <w:p w14:paraId="66D3FE67" w14:textId="75E31EA3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t>8</w:t>
            </w:r>
          </w:p>
        </w:tc>
        <w:tc>
          <w:tcPr>
            <w:tcW w:w="896" w:type="dxa"/>
          </w:tcPr>
          <w:p w14:paraId="6DD3A655" w14:textId="57A71707" w:rsidR="00633BC8" w:rsidRDefault="00201B9E" w:rsidP="000331C6">
            <w:pPr>
              <w:adjustRightInd w:val="0"/>
              <w:snapToGrid w:val="0"/>
              <w:spacing w:line="360" w:lineRule="auto"/>
              <w:jc w:val="center"/>
            </w:pPr>
            <w:r>
              <w:t>1</w:t>
            </w:r>
            <w:r w:rsidR="00B13632">
              <w:t>4</w:t>
            </w:r>
          </w:p>
        </w:tc>
        <w:tc>
          <w:tcPr>
            <w:tcW w:w="896" w:type="dxa"/>
          </w:tcPr>
          <w:p w14:paraId="6BA100D0" w14:textId="2643BE50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t>2</w:t>
            </w:r>
            <w:r w:rsidR="00201B9E">
              <w:t>0</w:t>
            </w:r>
          </w:p>
        </w:tc>
        <w:tc>
          <w:tcPr>
            <w:tcW w:w="896" w:type="dxa"/>
          </w:tcPr>
          <w:p w14:paraId="1AA9282C" w14:textId="724FE885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t>24</w:t>
            </w:r>
          </w:p>
        </w:tc>
        <w:tc>
          <w:tcPr>
            <w:tcW w:w="896" w:type="dxa"/>
          </w:tcPr>
          <w:p w14:paraId="6676D628" w14:textId="6FE05755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t>3</w:t>
            </w:r>
            <w:r w:rsidR="00201B9E">
              <w:t>0</w:t>
            </w:r>
          </w:p>
        </w:tc>
        <w:tc>
          <w:tcPr>
            <w:tcW w:w="896" w:type="dxa"/>
          </w:tcPr>
          <w:p w14:paraId="7802A2E1" w14:textId="2E83309E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t>17</w:t>
            </w:r>
          </w:p>
        </w:tc>
        <w:tc>
          <w:tcPr>
            <w:tcW w:w="896" w:type="dxa"/>
          </w:tcPr>
          <w:p w14:paraId="182F9697" w14:textId="51549DD0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t>5</w:t>
            </w:r>
          </w:p>
        </w:tc>
        <w:tc>
          <w:tcPr>
            <w:tcW w:w="896" w:type="dxa"/>
          </w:tcPr>
          <w:p w14:paraId="74B0D447" w14:textId="77777777" w:rsidR="00633BC8" w:rsidRDefault="00633BC8" w:rsidP="000331C6">
            <w:pPr>
              <w:adjustRightInd w:val="0"/>
              <w:snapToGrid w:val="0"/>
              <w:spacing w:line="360" w:lineRule="auto"/>
              <w:jc w:val="center"/>
            </w:pPr>
          </w:p>
        </w:tc>
      </w:tr>
      <w:tr w:rsidR="00201B9E" w14:paraId="1E649816" w14:textId="77777777" w:rsidTr="000331C6">
        <w:trPr>
          <w:cantSplit/>
        </w:trPr>
        <w:tc>
          <w:tcPr>
            <w:tcW w:w="895" w:type="dxa"/>
            <w:vMerge/>
          </w:tcPr>
          <w:p w14:paraId="498433C5" w14:textId="77777777" w:rsidR="00633BC8" w:rsidRDefault="00633BC8" w:rsidP="000331C6">
            <w:pPr>
              <w:adjustRightInd w:val="0"/>
              <w:snapToGrid w:val="0"/>
              <w:spacing w:line="360" w:lineRule="auto"/>
            </w:pPr>
          </w:p>
        </w:tc>
        <w:tc>
          <w:tcPr>
            <w:tcW w:w="895" w:type="dxa"/>
          </w:tcPr>
          <w:p w14:paraId="6FC2E488" w14:textId="77777777" w:rsidR="00633BC8" w:rsidRDefault="00633BC8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position w:val="-12"/>
              </w:rPr>
              <w:object w:dxaOrig="257" w:dyaOrig="377" w14:anchorId="0CB8941D">
                <v:shape id="_x0000_i1030" type="#_x0000_t75" style="width:12.6pt;height:18.6pt" o:ole="">
                  <v:imagedata r:id="rId13" o:title=""/>
                </v:shape>
                <o:OLEObject Type="Embed" ProgID="Equation.DSMT4" ShapeID="_x0000_i1030" DrawAspect="Content" ObjectID="_1764443949" r:id="rId16"/>
              </w:object>
            </w:r>
          </w:p>
        </w:tc>
        <w:tc>
          <w:tcPr>
            <w:tcW w:w="896" w:type="dxa"/>
          </w:tcPr>
          <w:p w14:paraId="22C618B0" w14:textId="1B5F8791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896" w:type="dxa"/>
          </w:tcPr>
          <w:p w14:paraId="24ADE557" w14:textId="251B42C9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t>8</w:t>
            </w:r>
          </w:p>
        </w:tc>
        <w:tc>
          <w:tcPr>
            <w:tcW w:w="896" w:type="dxa"/>
          </w:tcPr>
          <w:p w14:paraId="3E44066F" w14:textId="402B5191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t>13</w:t>
            </w:r>
          </w:p>
        </w:tc>
        <w:tc>
          <w:tcPr>
            <w:tcW w:w="896" w:type="dxa"/>
          </w:tcPr>
          <w:p w14:paraId="52B7A345" w14:textId="0FE8D569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t>2</w:t>
            </w:r>
            <w:r w:rsidR="00201B9E">
              <w:t>0</w:t>
            </w:r>
          </w:p>
        </w:tc>
        <w:tc>
          <w:tcPr>
            <w:tcW w:w="896" w:type="dxa"/>
          </w:tcPr>
          <w:p w14:paraId="69FF6AD3" w14:textId="7E982C2D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t>25</w:t>
            </w:r>
          </w:p>
        </w:tc>
        <w:tc>
          <w:tcPr>
            <w:tcW w:w="896" w:type="dxa"/>
          </w:tcPr>
          <w:p w14:paraId="06B21BEA" w14:textId="0C8341FB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t>33</w:t>
            </w:r>
          </w:p>
        </w:tc>
        <w:tc>
          <w:tcPr>
            <w:tcW w:w="896" w:type="dxa"/>
          </w:tcPr>
          <w:p w14:paraId="79E58BC3" w14:textId="11C77CFE" w:rsidR="00633BC8" w:rsidRDefault="00B13632" w:rsidP="00201B9E">
            <w:pPr>
              <w:adjustRightInd w:val="0"/>
              <w:snapToGrid w:val="0"/>
              <w:spacing w:line="360" w:lineRule="auto"/>
              <w:jc w:val="center"/>
            </w:pPr>
            <w:r>
              <w:t>18</w:t>
            </w:r>
          </w:p>
        </w:tc>
        <w:tc>
          <w:tcPr>
            <w:tcW w:w="896" w:type="dxa"/>
          </w:tcPr>
          <w:p w14:paraId="762FBB09" w14:textId="4E6AC9A3" w:rsidR="00633BC8" w:rsidRDefault="00B13632" w:rsidP="000331C6">
            <w:pPr>
              <w:adjustRightInd w:val="0"/>
              <w:snapToGrid w:val="0"/>
              <w:spacing w:line="360" w:lineRule="auto"/>
              <w:jc w:val="center"/>
            </w:pPr>
            <w:r>
              <w:t>6</w:t>
            </w:r>
          </w:p>
        </w:tc>
        <w:tc>
          <w:tcPr>
            <w:tcW w:w="896" w:type="dxa"/>
          </w:tcPr>
          <w:p w14:paraId="20274A92" w14:textId="77777777" w:rsidR="00633BC8" w:rsidRDefault="00633BC8" w:rsidP="000331C6">
            <w:pPr>
              <w:adjustRightInd w:val="0"/>
              <w:snapToGrid w:val="0"/>
              <w:spacing w:line="360" w:lineRule="auto"/>
              <w:jc w:val="center"/>
            </w:pPr>
          </w:p>
        </w:tc>
      </w:tr>
    </w:tbl>
    <w:p w14:paraId="142B3DB1" w14:textId="77777777" w:rsidR="00633BC8" w:rsidRDefault="00633BC8" w:rsidP="00633BC8">
      <w:pPr>
        <w:adjustRightInd w:val="0"/>
        <w:snapToGrid w:val="0"/>
        <w:spacing w:line="360" w:lineRule="auto"/>
      </w:pPr>
    </w:p>
    <w:p w14:paraId="59EA5D88" w14:textId="77777777" w:rsidR="00633BC8" w:rsidRDefault="00633BC8" w:rsidP="00633BC8">
      <w:pPr>
        <w:adjustRightInd w:val="0"/>
        <w:snapToGrid w:val="0"/>
        <w:spacing w:line="360" w:lineRule="auto"/>
        <w:jc w:val="center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—</w:t>
      </w:r>
      <w:r>
        <w:rPr>
          <w:rFonts w:hint="eastAsia"/>
        </w:rPr>
        <w:t xml:space="preserve">2  </w:t>
      </w:r>
      <w:r>
        <w:rPr>
          <w:rFonts w:hint="eastAsia"/>
        </w:rPr>
        <w:t>滑动轴承摩擦系数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9"/>
        <w:gridCol w:w="1292"/>
        <w:gridCol w:w="1087"/>
        <w:gridCol w:w="1138"/>
        <w:gridCol w:w="1219"/>
        <w:gridCol w:w="1131"/>
        <w:gridCol w:w="1300"/>
      </w:tblGrid>
      <w:tr w:rsidR="00201B9E" w14:paraId="68A65D07" w14:textId="77777777" w:rsidTr="00201B9E">
        <w:trPr>
          <w:trHeight w:val="456"/>
        </w:trPr>
        <w:tc>
          <w:tcPr>
            <w:tcW w:w="1129" w:type="dxa"/>
          </w:tcPr>
          <w:p w14:paraId="0F130705" w14:textId="77777777" w:rsidR="00201B9E" w:rsidRDefault="00201B9E" w:rsidP="000331C6">
            <w:pPr>
              <w:adjustRightInd w:val="0"/>
              <w:snapToGrid w:val="0"/>
              <w:spacing w:line="360" w:lineRule="auto"/>
              <w:jc w:val="center"/>
            </w:pPr>
          </w:p>
        </w:tc>
        <w:tc>
          <w:tcPr>
            <w:tcW w:w="1292" w:type="dxa"/>
          </w:tcPr>
          <w:p w14:paraId="680111C5" w14:textId="77777777" w:rsidR="00201B9E" w:rsidRDefault="00201B9E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转速</w:t>
            </w:r>
            <w:r>
              <w:rPr>
                <w:rFonts w:hint="eastAsia"/>
              </w:rPr>
              <w:t>n</w:t>
            </w:r>
          </w:p>
          <w:p w14:paraId="0C13B34C" w14:textId="77777777" w:rsidR="00201B9E" w:rsidRDefault="00201B9E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(r/min)</w:t>
            </w:r>
          </w:p>
        </w:tc>
        <w:tc>
          <w:tcPr>
            <w:tcW w:w="1087" w:type="dxa"/>
          </w:tcPr>
          <w:p w14:paraId="18864419" w14:textId="28452340" w:rsidR="00201B9E" w:rsidRDefault="00201B9E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F</w:t>
            </w:r>
            <w:r>
              <w:t>r/N</w:t>
            </w:r>
          </w:p>
        </w:tc>
        <w:tc>
          <w:tcPr>
            <w:tcW w:w="1138" w:type="dxa"/>
          </w:tcPr>
          <w:p w14:paraId="6AD22055" w14:textId="4C69F91A" w:rsidR="00201B9E" w:rsidRDefault="00201B9E" w:rsidP="000331C6">
            <w:pPr>
              <w:adjustRightInd w:val="0"/>
              <w:snapToGrid w:val="0"/>
              <w:spacing w:line="360" w:lineRule="auto"/>
              <w:jc w:val="center"/>
              <w:rPr>
                <w:rFonts w:hint="eastAsia"/>
              </w:rPr>
            </w:pPr>
            <w:r>
              <w:rPr>
                <w:position w:val="-4"/>
              </w:rPr>
              <w:object w:dxaOrig="223" w:dyaOrig="257" w14:anchorId="2016D8A1">
                <v:shape id="_x0000_i1049" type="#_x0000_t75" style="width:11.4pt;height:12.6pt" o:ole="">
                  <v:imagedata r:id="rId17" o:title=""/>
                </v:shape>
                <o:OLEObject Type="Embed" ProgID="Equation.DSMT4" ShapeID="_x0000_i1049" DrawAspect="Content" ObjectID="_1764443950" r:id="rId18"/>
              </w:object>
            </w:r>
          </w:p>
        </w:tc>
        <w:tc>
          <w:tcPr>
            <w:tcW w:w="1219" w:type="dxa"/>
          </w:tcPr>
          <w:p w14:paraId="1A2F3FC9" w14:textId="77777777" w:rsidR="00201B9E" w:rsidRDefault="00201B9E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摩擦力矩</w:t>
            </w:r>
          </w:p>
          <w:p w14:paraId="21AED2DF" w14:textId="77777777" w:rsidR="00201B9E" w:rsidRDefault="00201B9E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position w:val="-6"/>
              </w:rPr>
              <w:object w:dxaOrig="429" w:dyaOrig="291" w14:anchorId="278165E4">
                <v:shape id="_x0000_i1050" type="#_x0000_t75" style="width:21pt;height:15pt" o:ole="">
                  <v:imagedata r:id="rId19" o:title=""/>
                </v:shape>
                <o:OLEObject Type="Embed" ProgID="Equation.DSMT4" ShapeID="_x0000_i1050" DrawAspect="Content" ObjectID="_1764443951" r:id="rId20"/>
              </w:object>
            </w:r>
          </w:p>
        </w:tc>
        <w:tc>
          <w:tcPr>
            <w:tcW w:w="1131" w:type="dxa"/>
          </w:tcPr>
          <w:p w14:paraId="4ADC681D" w14:textId="77777777" w:rsidR="00201B9E" w:rsidRDefault="00201B9E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摩擦系数</w:t>
            </w:r>
          </w:p>
          <w:p w14:paraId="0492F5BC" w14:textId="77777777" w:rsidR="00201B9E" w:rsidRDefault="00201B9E" w:rsidP="000331C6">
            <w:pPr>
              <w:adjustRightInd w:val="0"/>
              <w:snapToGrid w:val="0"/>
              <w:spacing w:line="360" w:lineRule="auto"/>
              <w:jc w:val="center"/>
              <w:rPr>
                <w:i/>
                <w:iCs/>
              </w:rPr>
            </w:pPr>
            <w:r>
              <w:rPr>
                <w:rFonts w:hint="eastAsia"/>
                <w:i/>
                <w:iCs/>
              </w:rPr>
              <w:t>f</w:t>
            </w:r>
          </w:p>
        </w:tc>
        <w:tc>
          <w:tcPr>
            <w:tcW w:w="1300" w:type="dxa"/>
          </w:tcPr>
          <w:p w14:paraId="14E9CE91" w14:textId="7014920A" w:rsidR="00201B9E" w:rsidRPr="00B92184" w:rsidRDefault="00201B9E" w:rsidP="000331C6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position w:val="-4"/>
              </w:rPr>
              <w:object w:dxaOrig="171" w:dyaOrig="291" w14:anchorId="2A2EA7A8">
                <v:shape id="_x0000_i1051" type="#_x0000_t75" style="width:9pt;height:15pt" o:ole="">
                  <v:imagedata r:id="rId21" o:title=""/>
                </v:shape>
                <o:OLEObject Type="Embed" ProgID="Equation.DSMT4" ShapeID="_x0000_i1051" DrawAspect="Content" ObjectID="_1764443952" r:id="rId22"/>
              </w:object>
            </w:r>
            <w:r>
              <w:rPr>
                <w:position w:val="-10"/>
              </w:rPr>
              <w:object w:dxaOrig="617" w:dyaOrig="309" w14:anchorId="5AE2AAFA">
                <v:shape id="_x0000_i1052" type="#_x0000_t75" style="width:30.6pt;height:15pt" o:ole="">
                  <v:imagedata r:id="rId23" o:title=""/>
                </v:shape>
                <o:OLEObject Type="Embed" ProgID="Equation.DSMT4" ShapeID="_x0000_i1052" DrawAspect="Content" ObjectID="_1764443953" r:id="rId24"/>
              </w:object>
            </w:r>
            <w:r w:rsidR="00B92184">
              <w:t>(*10</w:t>
            </w:r>
            <w:r w:rsidR="00B92184">
              <w:rPr>
                <w:vertAlign w:val="superscript"/>
              </w:rPr>
              <w:t>-5</w:t>
            </w:r>
            <w:r w:rsidR="00B92184">
              <w:t>)</w:t>
            </w:r>
          </w:p>
        </w:tc>
      </w:tr>
      <w:tr w:rsidR="00201B9E" w14:paraId="69701026" w14:textId="77777777" w:rsidTr="00201B9E">
        <w:tc>
          <w:tcPr>
            <w:tcW w:w="1129" w:type="dxa"/>
          </w:tcPr>
          <w:p w14:paraId="514BB2E7" w14:textId="77777777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92" w:type="dxa"/>
          </w:tcPr>
          <w:p w14:paraId="601B2E32" w14:textId="798FCFD0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00</w:t>
            </w:r>
          </w:p>
        </w:tc>
        <w:tc>
          <w:tcPr>
            <w:tcW w:w="1087" w:type="dxa"/>
          </w:tcPr>
          <w:p w14:paraId="7F4DC61E" w14:textId="0371D099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t>89</w:t>
            </w:r>
          </w:p>
        </w:tc>
        <w:tc>
          <w:tcPr>
            <w:tcW w:w="1138" w:type="dxa"/>
          </w:tcPr>
          <w:p w14:paraId="0DC80BAF" w14:textId="614EF083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19" w:type="dxa"/>
          </w:tcPr>
          <w:p w14:paraId="4E74F20B" w14:textId="7797FB7F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  <w:r>
              <w:t>.2</w:t>
            </w:r>
          </w:p>
        </w:tc>
        <w:tc>
          <w:tcPr>
            <w:tcW w:w="1131" w:type="dxa"/>
          </w:tcPr>
          <w:p w14:paraId="7776760C" w14:textId="44716040" w:rsidR="00201B9E" w:rsidRDefault="00B92184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.0085</w:t>
            </w:r>
          </w:p>
        </w:tc>
        <w:tc>
          <w:tcPr>
            <w:tcW w:w="1300" w:type="dxa"/>
          </w:tcPr>
          <w:p w14:paraId="169B9356" w14:textId="3D7E615D" w:rsidR="00201B9E" w:rsidRDefault="00B92184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0.232</w:t>
            </w:r>
          </w:p>
        </w:tc>
      </w:tr>
      <w:tr w:rsidR="00201B9E" w14:paraId="047BF0A9" w14:textId="77777777" w:rsidTr="00201B9E">
        <w:tc>
          <w:tcPr>
            <w:tcW w:w="1129" w:type="dxa"/>
          </w:tcPr>
          <w:p w14:paraId="0B286DB4" w14:textId="77777777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92" w:type="dxa"/>
          </w:tcPr>
          <w:p w14:paraId="29055B73" w14:textId="6874E8C7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06</w:t>
            </w:r>
          </w:p>
        </w:tc>
        <w:tc>
          <w:tcPr>
            <w:tcW w:w="1087" w:type="dxa"/>
          </w:tcPr>
          <w:p w14:paraId="211FE03B" w14:textId="405C2525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t>92</w:t>
            </w:r>
          </w:p>
        </w:tc>
        <w:tc>
          <w:tcPr>
            <w:tcW w:w="1138" w:type="dxa"/>
          </w:tcPr>
          <w:p w14:paraId="4D920213" w14:textId="094D4A7F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19" w:type="dxa"/>
          </w:tcPr>
          <w:p w14:paraId="75666EB0" w14:textId="447D63E4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.9</w:t>
            </w:r>
          </w:p>
        </w:tc>
        <w:tc>
          <w:tcPr>
            <w:tcW w:w="1131" w:type="dxa"/>
          </w:tcPr>
          <w:p w14:paraId="75B14354" w14:textId="52D054A1" w:rsidR="00201B9E" w:rsidRDefault="00B92184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.0079</w:t>
            </w:r>
          </w:p>
        </w:tc>
        <w:tc>
          <w:tcPr>
            <w:tcW w:w="1300" w:type="dxa"/>
          </w:tcPr>
          <w:p w14:paraId="2C70F536" w14:textId="0E16BE92" w:rsidR="00201B9E" w:rsidRDefault="00B92184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t>.995</w:t>
            </w:r>
          </w:p>
        </w:tc>
      </w:tr>
      <w:tr w:rsidR="00201B9E" w14:paraId="65F4F5D9" w14:textId="77777777" w:rsidTr="00201B9E">
        <w:tc>
          <w:tcPr>
            <w:tcW w:w="1129" w:type="dxa"/>
          </w:tcPr>
          <w:p w14:paraId="21CC4748" w14:textId="77777777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92" w:type="dxa"/>
          </w:tcPr>
          <w:p w14:paraId="34D75E5D" w14:textId="2B86993B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55</w:t>
            </w:r>
          </w:p>
        </w:tc>
        <w:tc>
          <w:tcPr>
            <w:tcW w:w="1087" w:type="dxa"/>
          </w:tcPr>
          <w:p w14:paraId="51B73DDB" w14:textId="2A09D2AF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t>90</w:t>
            </w:r>
          </w:p>
        </w:tc>
        <w:tc>
          <w:tcPr>
            <w:tcW w:w="1138" w:type="dxa"/>
          </w:tcPr>
          <w:p w14:paraId="454BDB05" w14:textId="3C9C3A48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219" w:type="dxa"/>
          </w:tcPr>
          <w:p w14:paraId="0A1E225D" w14:textId="5D014B98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.6</w:t>
            </w:r>
          </w:p>
        </w:tc>
        <w:tc>
          <w:tcPr>
            <w:tcW w:w="1131" w:type="dxa"/>
          </w:tcPr>
          <w:p w14:paraId="41191191" w14:textId="66C6CE3A" w:rsidR="00201B9E" w:rsidRDefault="00B92184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.0074</w:t>
            </w:r>
          </w:p>
        </w:tc>
        <w:tc>
          <w:tcPr>
            <w:tcW w:w="1300" w:type="dxa"/>
          </w:tcPr>
          <w:p w14:paraId="79C3C1F6" w14:textId="7FB14869" w:rsidR="00201B9E" w:rsidRDefault="00B92184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  <w:r>
              <w:t>.278</w:t>
            </w:r>
          </w:p>
        </w:tc>
      </w:tr>
      <w:tr w:rsidR="00201B9E" w14:paraId="7B1C2A3F" w14:textId="77777777" w:rsidTr="00201B9E">
        <w:tc>
          <w:tcPr>
            <w:tcW w:w="1129" w:type="dxa"/>
          </w:tcPr>
          <w:p w14:paraId="01886CDD" w14:textId="77777777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92" w:type="dxa"/>
          </w:tcPr>
          <w:p w14:paraId="69C50465" w14:textId="4DB10E48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10</w:t>
            </w:r>
          </w:p>
        </w:tc>
        <w:tc>
          <w:tcPr>
            <w:tcW w:w="1087" w:type="dxa"/>
          </w:tcPr>
          <w:p w14:paraId="36227D0C" w14:textId="55E46009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t>88</w:t>
            </w:r>
          </w:p>
        </w:tc>
        <w:tc>
          <w:tcPr>
            <w:tcW w:w="1138" w:type="dxa"/>
          </w:tcPr>
          <w:p w14:paraId="464673AE" w14:textId="25017125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219" w:type="dxa"/>
          </w:tcPr>
          <w:p w14:paraId="17D0A91D" w14:textId="358E46F5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.6</w:t>
            </w:r>
          </w:p>
        </w:tc>
        <w:tc>
          <w:tcPr>
            <w:tcW w:w="1131" w:type="dxa"/>
          </w:tcPr>
          <w:p w14:paraId="3AF47B47" w14:textId="3B8AFC72" w:rsidR="00201B9E" w:rsidRDefault="00B92184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.0074</w:t>
            </w:r>
          </w:p>
        </w:tc>
        <w:tc>
          <w:tcPr>
            <w:tcW w:w="1300" w:type="dxa"/>
          </w:tcPr>
          <w:p w14:paraId="502A200B" w14:textId="71A2FEC8" w:rsidR="00201B9E" w:rsidRDefault="00B92184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.757</w:t>
            </w:r>
          </w:p>
        </w:tc>
      </w:tr>
      <w:tr w:rsidR="00201B9E" w14:paraId="5082094C" w14:textId="77777777" w:rsidTr="00201B9E">
        <w:tc>
          <w:tcPr>
            <w:tcW w:w="1129" w:type="dxa"/>
          </w:tcPr>
          <w:p w14:paraId="028DB471" w14:textId="77777777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92" w:type="dxa"/>
          </w:tcPr>
          <w:p w14:paraId="115008C7" w14:textId="1D9785D9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9</w:t>
            </w:r>
            <w:r>
              <w:t>1</w:t>
            </w:r>
          </w:p>
        </w:tc>
        <w:tc>
          <w:tcPr>
            <w:tcW w:w="1087" w:type="dxa"/>
          </w:tcPr>
          <w:p w14:paraId="54120419" w14:textId="354518A7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t>96</w:t>
            </w:r>
          </w:p>
        </w:tc>
        <w:tc>
          <w:tcPr>
            <w:tcW w:w="1138" w:type="dxa"/>
          </w:tcPr>
          <w:p w14:paraId="466D76D6" w14:textId="14008322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219" w:type="dxa"/>
          </w:tcPr>
          <w:p w14:paraId="7074D797" w14:textId="643017E4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.5</w:t>
            </w:r>
          </w:p>
        </w:tc>
        <w:tc>
          <w:tcPr>
            <w:tcW w:w="1131" w:type="dxa"/>
          </w:tcPr>
          <w:p w14:paraId="4D7FB29E" w14:textId="48F885A2" w:rsidR="00201B9E" w:rsidRDefault="00B92184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.0074</w:t>
            </w:r>
          </w:p>
        </w:tc>
        <w:tc>
          <w:tcPr>
            <w:tcW w:w="1300" w:type="dxa"/>
          </w:tcPr>
          <w:p w14:paraId="36F42D7E" w14:textId="4DA5917E" w:rsidR="00201B9E" w:rsidRDefault="00B92184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.072</w:t>
            </w:r>
          </w:p>
        </w:tc>
      </w:tr>
      <w:tr w:rsidR="00201B9E" w14:paraId="37CC0BFE" w14:textId="77777777" w:rsidTr="00201B9E">
        <w:tc>
          <w:tcPr>
            <w:tcW w:w="1129" w:type="dxa"/>
          </w:tcPr>
          <w:p w14:paraId="27AB903D" w14:textId="77777777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92" w:type="dxa"/>
          </w:tcPr>
          <w:p w14:paraId="7BC92FA6" w14:textId="05716834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7</w:t>
            </w:r>
            <w:r>
              <w:t>8</w:t>
            </w:r>
          </w:p>
        </w:tc>
        <w:tc>
          <w:tcPr>
            <w:tcW w:w="1087" w:type="dxa"/>
          </w:tcPr>
          <w:p w14:paraId="33C9356C" w14:textId="36CFA146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t>90</w:t>
            </w:r>
          </w:p>
        </w:tc>
        <w:tc>
          <w:tcPr>
            <w:tcW w:w="1138" w:type="dxa"/>
          </w:tcPr>
          <w:p w14:paraId="7035FC0C" w14:textId="665936E5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219" w:type="dxa"/>
          </w:tcPr>
          <w:p w14:paraId="6213453A" w14:textId="08383A31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.5</w:t>
            </w:r>
          </w:p>
        </w:tc>
        <w:tc>
          <w:tcPr>
            <w:tcW w:w="1131" w:type="dxa"/>
          </w:tcPr>
          <w:p w14:paraId="1853BF6E" w14:textId="07827FC9" w:rsidR="00201B9E" w:rsidRDefault="00B92184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.0074</w:t>
            </w:r>
          </w:p>
        </w:tc>
        <w:tc>
          <w:tcPr>
            <w:tcW w:w="1300" w:type="dxa"/>
          </w:tcPr>
          <w:p w14:paraId="5FE38E04" w14:textId="025BD1EC" w:rsidR="00201B9E" w:rsidRDefault="00B92184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.656</w:t>
            </w:r>
          </w:p>
        </w:tc>
      </w:tr>
      <w:tr w:rsidR="00201B9E" w14:paraId="0985D0AF" w14:textId="77777777" w:rsidTr="00201B9E">
        <w:tc>
          <w:tcPr>
            <w:tcW w:w="1129" w:type="dxa"/>
          </w:tcPr>
          <w:p w14:paraId="29F4CF44" w14:textId="688CC3CB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92" w:type="dxa"/>
          </w:tcPr>
          <w:p w14:paraId="2FC01BD3" w14:textId="124D2A42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7</w:t>
            </w:r>
            <w:r>
              <w:t>3</w:t>
            </w:r>
          </w:p>
        </w:tc>
        <w:tc>
          <w:tcPr>
            <w:tcW w:w="1087" w:type="dxa"/>
          </w:tcPr>
          <w:p w14:paraId="027B1EAF" w14:textId="566AD5C4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t>88</w:t>
            </w:r>
          </w:p>
        </w:tc>
        <w:tc>
          <w:tcPr>
            <w:tcW w:w="1138" w:type="dxa"/>
          </w:tcPr>
          <w:p w14:paraId="77F8495D" w14:textId="7F567FBF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219" w:type="dxa"/>
          </w:tcPr>
          <w:p w14:paraId="0B235B37" w14:textId="4BB1F13C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.4</w:t>
            </w:r>
          </w:p>
        </w:tc>
        <w:tc>
          <w:tcPr>
            <w:tcW w:w="1131" w:type="dxa"/>
          </w:tcPr>
          <w:p w14:paraId="666F0C25" w14:textId="1E4AF059" w:rsidR="00201B9E" w:rsidRDefault="00B92184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.0074</w:t>
            </w:r>
          </w:p>
        </w:tc>
        <w:tc>
          <w:tcPr>
            <w:tcW w:w="1300" w:type="dxa"/>
          </w:tcPr>
          <w:p w14:paraId="4D31C600" w14:textId="7A3E615C" w:rsidR="00201B9E" w:rsidRDefault="00B92184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.493</w:t>
            </w:r>
          </w:p>
        </w:tc>
      </w:tr>
      <w:tr w:rsidR="00201B9E" w14:paraId="64EF7756" w14:textId="77777777" w:rsidTr="00201B9E">
        <w:tc>
          <w:tcPr>
            <w:tcW w:w="1129" w:type="dxa"/>
          </w:tcPr>
          <w:p w14:paraId="6DA38584" w14:textId="77777777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92" w:type="dxa"/>
          </w:tcPr>
          <w:p w14:paraId="3545FEC8" w14:textId="791B8B65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7</w:t>
            </w:r>
            <w:r>
              <w:t>2</w:t>
            </w:r>
          </w:p>
        </w:tc>
        <w:tc>
          <w:tcPr>
            <w:tcW w:w="1087" w:type="dxa"/>
          </w:tcPr>
          <w:p w14:paraId="7959A995" w14:textId="5B97AA26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t>91</w:t>
            </w:r>
          </w:p>
        </w:tc>
        <w:tc>
          <w:tcPr>
            <w:tcW w:w="1138" w:type="dxa"/>
          </w:tcPr>
          <w:p w14:paraId="594C12CD" w14:textId="3D86383E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219" w:type="dxa"/>
          </w:tcPr>
          <w:p w14:paraId="567A1BA3" w14:textId="5D3DC161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.5</w:t>
            </w:r>
          </w:p>
        </w:tc>
        <w:tc>
          <w:tcPr>
            <w:tcW w:w="1131" w:type="dxa"/>
          </w:tcPr>
          <w:p w14:paraId="25831BE6" w14:textId="32402132" w:rsidR="00201B9E" w:rsidRDefault="00B92184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.0074</w:t>
            </w:r>
          </w:p>
        </w:tc>
        <w:tc>
          <w:tcPr>
            <w:tcW w:w="1300" w:type="dxa"/>
          </w:tcPr>
          <w:p w14:paraId="31D21EAC" w14:textId="5DBC54A3" w:rsidR="00201B9E" w:rsidRDefault="00B92184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.448</w:t>
            </w:r>
          </w:p>
        </w:tc>
      </w:tr>
      <w:tr w:rsidR="00201B9E" w14:paraId="60ECC7FA" w14:textId="77777777" w:rsidTr="00201B9E">
        <w:tc>
          <w:tcPr>
            <w:tcW w:w="1129" w:type="dxa"/>
          </w:tcPr>
          <w:p w14:paraId="2BD8DA7C" w14:textId="0F2CA5C6" w:rsidR="00201B9E" w:rsidRDefault="00201B9E" w:rsidP="00201B9E">
            <w:pPr>
              <w:adjustRightInd w:val="0"/>
              <w:snapToGrid w:val="0"/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1292" w:type="dxa"/>
          </w:tcPr>
          <w:p w14:paraId="39427F65" w14:textId="379B10ED" w:rsidR="00201B9E" w:rsidRDefault="00201B9E" w:rsidP="00201B9E">
            <w:pPr>
              <w:adjustRightInd w:val="0"/>
              <w:snapToGrid w:val="0"/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7</w:t>
            </w:r>
          </w:p>
        </w:tc>
        <w:tc>
          <w:tcPr>
            <w:tcW w:w="1087" w:type="dxa"/>
          </w:tcPr>
          <w:p w14:paraId="460D5E24" w14:textId="64676DDC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t>92</w:t>
            </w:r>
          </w:p>
        </w:tc>
        <w:tc>
          <w:tcPr>
            <w:tcW w:w="1138" w:type="dxa"/>
          </w:tcPr>
          <w:p w14:paraId="471E0FF2" w14:textId="3639B1DE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19" w:type="dxa"/>
          </w:tcPr>
          <w:p w14:paraId="675690FA" w14:textId="4F9ADF23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.5</w:t>
            </w:r>
          </w:p>
        </w:tc>
        <w:tc>
          <w:tcPr>
            <w:tcW w:w="1131" w:type="dxa"/>
          </w:tcPr>
          <w:p w14:paraId="7F04AD65" w14:textId="6834E943" w:rsidR="00201B9E" w:rsidRDefault="00B92184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.0076</w:t>
            </w:r>
          </w:p>
        </w:tc>
        <w:tc>
          <w:tcPr>
            <w:tcW w:w="1300" w:type="dxa"/>
          </w:tcPr>
          <w:p w14:paraId="717CEF14" w14:textId="4C4BD903" w:rsidR="00201B9E" w:rsidRDefault="00B92184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2</w:t>
            </w:r>
            <w:r>
              <w:t>.275</w:t>
            </w:r>
          </w:p>
        </w:tc>
      </w:tr>
      <w:tr w:rsidR="00201B9E" w14:paraId="20D34E95" w14:textId="77777777" w:rsidTr="00201B9E">
        <w:tc>
          <w:tcPr>
            <w:tcW w:w="1129" w:type="dxa"/>
          </w:tcPr>
          <w:p w14:paraId="2EA12AB1" w14:textId="404282E4" w:rsidR="00201B9E" w:rsidRDefault="00201B9E" w:rsidP="00201B9E">
            <w:pPr>
              <w:adjustRightInd w:val="0"/>
              <w:snapToGrid w:val="0"/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92" w:type="dxa"/>
          </w:tcPr>
          <w:p w14:paraId="77EF8956" w14:textId="39FB4612" w:rsidR="00201B9E" w:rsidRDefault="00201B9E" w:rsidP="00201B9E">
            <w:pPr>
              <w:adjustRightInd w:val="0"/>
              <w:snapToGrid w:val="0"/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8</w:t>
            </w:r>
          </w:p>
        </w:tc>
        <w:tc>
          <w:tcPr>
            <w:tcW w:w="1087" w:type="dxa"/>
          </w:tcPr>
          <w:p w14:paraId="25626EA2" w14:textId="6EEE8D00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t>95</w:t>
            </w:r>
          </w:p>
        </w:tc>
        <w:tc>
          <w:tcPr>
            <w:tcW w:w="1138" w:type="dxa"/>
          </w:tcPr>
          <w:p w14:paraId="3B749B8F" w14:textId="28095097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19" w:type="dxa"/>
          </w:tcPr>
          <w:p w14:paraId="03808569" w14:textId="77BD4553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.5</w:t>
            </w:r>
          </w:p>
        </w:tc>
        <w:tc>
          <w:tcPr>
            <w:tcW w:w="1131" w:type="dxa"/>
          </w:tcPr>
          <w:p w14:paraId="748AB30E" w14:textId="10382024" w:rsidR="00201B9E" w:rsidRDefault="00B92184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.0079</w:t>
            </w:r>
          </w:p>
        </w:tc>
        <w:tc>
          <w:tcPr>
            <w:tcW w:w="1300" w:type="dxa"/>
          </w:tcPr>
          <w:p w14:paraId="08041CD8" w14:textId="63BB87A2" w:rsidR="00201B9E" w:rsidRDefault="00B92184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.623</w:t>
            </w:r>
          </w:p>
        </w:tc>
      </w:tr>
      <w:tr w:rsidR="00201B9E" w14:paraId="2B67A725" w14:textId="77777777" w:rsidTr="00201B9E">
        <w:tc>
          <w:tcPr>
            <w:tcW w:w="1129" w:type="dxa"/>
          </w:tcPr>
          <w:p w14:paraId="0DF9E531" w14:textId="017DDDE0" w:rsidR="00201B9E" w:rsidRDefault="00201B9E" w:rsidP="00201B9E">
            <w:pPr>
              <w:adjustRightInd w:val="0"/>
              <w:snapToGrid w:val="0"/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92" w:type="dxa"/>
          </w:tcPr>
          <w:p w14:paraId="46DA30BD" w14:textId="01E2E884" w:rsidR="00201B9E" w:rsidRDefault="00201B9E" w:rsidP="00201B9E">
            <w:pPr>
              <w:adjustRightInd w:val="0"/>
              <w:snapToGrid w:val="0"/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3</w:t>
            </w:r>
          </w:p>
        </w:tc>
        <w:tc>
          <w:tcPr>
            <w:tcW w:w="1087" w:type="dxa"/>
          </w:tcPr>
          <w:p w14:paraId="0F92309E" w14:textId="50A43169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t>97</w:t>
            </w:r>
          </w:p>
        </w:tc>
        <w:tc>
          <w:tcPr>
            <w:tcW w:w="1138" w:type="dxa"/>
          </w:tcPr>
          <w:p w14:paraId="3B8C9562" w14:textId="0E0E036C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19" w:type="dxa"/>
          </w:tcPr>
          <w:p w14:paraId="1B4B9876" w14:textId="15E4BEE7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.3</w:t>
            </w:r>
          </w:p>
        </w:tc>
        <w:tc>
          <w:tcPr>
            <w:tcW w:w="1131" w:type="dxa"/>
          </w:tcPr>
          <w:p w14:paraId="3E24A1C3" w14:textId="3D29D094" w:rsidR="00201B9E" w:rsidRDefault="00B92184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.0084</w:t>
            </w:r>
          </w:p>
        </w:tc>
        <w:tc>
          <w:tcPr>
            <w:tcW w:w="1300" w:type="dxa"/>
          </w:tcPr>
          <w:p w14:paraId="1E5E86D7" w14:textId="59859F12" w:rsidR="00201B9E" w:rsidRDefault="00B92184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.126</w:t>
            </w:r>
          </w:p>
        </w:tc>
      </w:tr>
      <w:tr w:rsidR="00201B9E" w14:paraId="4B90DAF4" w14:textId="77777777" w:rsidTr="00201B9E">
        <w:tc>
          <w:tcPr>
            <w:tcW w:w="1129" w:type="dxa"/>
          </w:tcPr>
          <w:p w14:paraId="1B6A04B6" w14:textId="54465369" w:rsidR="00201B9E" w:rsidRDefault="00201B9E" w:rsidP="00201B9E">
            <w:pPr>
              <w:adjustRightInd w:val="0"/>
              <w:snapToGrid w:val="0"/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292" w:type="dxa"/>
          </w:tcPr>
          <w:p w14:paraId="4D438C8A" w14:textId="628A8E64" w:rsidR="00201B9E" w:rsidRDefault="00201B9E" w:rsidP="00201B9E">
            <w:pPr>
              <w:adjustRightInd w:val="0"/>
              <w:snapToGrid w:val="0"/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087" w:type="dxa"/>
          </w:tcPr>
          <w:p w14:paraId="55896B49" w14:textId="46085F16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6</w:t>
            </w:r>
            <w:r>
              <w:t>92</w:t>
            </w:r>
          </w:p>
        </w:tc>
        <w:tc>
          <w:tcPr>
            <w:tcW w:w="1138" w:type="dxa"/>
          </w:tcPr>
          <w:p w14:paraId="33735C7B" w14:textId="095BD383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19" w:type="dxa"/>
          </w:tcPr>
          <w:p w14:paraId="6BAFA60F" w14:textId="5709DCBD" w:rsidR="00201B9E" w:rsidRDefault="00201B9E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3</w:t>
            </w:r>
            <w:r>
              <w:t>.3</w:t>
            </w:r>
          </w:p>
        </w:tc>
        <w:tc>
          <w:tcPr>
            <w:tcW w:w="1131" w:type="dxa"/>
          </w:tcPr>
          <w:p w14:paraId="4C828350" w14:textId="6140A31F" w:rsidR="00201B9E" w:rsidRDefault="00B92184" w:rsidP="00201B9E">
            <w:pPr>
              <w:adjustRightInd w:val="0"/>
              <w:snapToGrid w:val="0"/>
              <w:spacing w:line="360" w:lineRule="auto"/>
              <w:jc w:val="center"/>
            </w:pPr>
            <w:r>
              <w:rPr>
                <w:rFonts w:hint="eastAsia"/>
              </w:rPr>
              <w:t>0</w:t>
            </w:r>
            <w:r>
              <w:t>.0091</w:t>
            </w:r>
          </w:p>
        </w:tc>
        <w:tc>
          <w:tcPr>
            <w:tcW w:w="1300" w:type="dxa"/>
          </w:tcPr>
          <w:p w14:paraId="45F46343" w14:textId="569DE7A4" w:rsidR="00B92184" w:rsidRDefault="00B92184" w:rsidP="00B92184">
            <w:pPr>
              <w:adjustRightInd w:val="0"/>
              <w:snapToGrid w:val="0"/>
              <w:spacing w:line="36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</w:t>
            </w:r>
            <w:r>
              <w:t>747</w:t>
            </w:r>
          </w:p>
        </w:tc>
      </w:tr>
    </w:tbl>
    <w:p w14:paraId="1310F2FF" w14:textId="1072BE05" w:rsidR="007F3ACD" w:rsidRDefault="007F3ACD" w:rsidP="00633BC8">
      <w:pPr>
        <w:tabs>
          <w:tab w:val="left" w:pos="720"/>
        </w:tabs>
        <w:adjustRightInd w:val="0"/>
        <w:snapToGrid w:val="0"/>
        <w:spacing w:line="360" w:lineRule="auto"/>
        <w:rPr>
          <w:rFonts w:hint="eastAsia"/>
        </w:rPr>
      </w:pPr>
      <w:r>
        <w:rPr>
          <w:rFonts w:hint="eastAsia"/>
        </w:rPr>
        <w:t>第一个：</w:t>
      </w:r>
      <w:r>
        <w:rPr>
          <w:rFonts w:hint="eastAsia"/>
        </w:rPr>
        <w:t xml:space="preserve"> </w:t>
      </w:r>
      <w:r>
        <w:t xml:space="preserve">                               </w:t>
      </w:r>
      <w:r>
        <w:rPr>
          <w:rFonts w:hint="eastAsia"/>
        </w:rPr>
        <w:t>第二个：</w:t>
      </w:r>
    </w:p>
    <w:p w14:paraId="0EF2D349" w14:textId="121F06DD" w:rsidR="007F3ACD" w:rsidRDefault="007F3ACD" w:rsidP="00633BC8">
      <w:pPr>
        <w:tabs>
          <w:tab w:val="left" w:pos="720"/>
        </w:tabs>
        <w:adjustRightInd w:val="0"/>
        <w:snapToGrid w:val="0"/>
        <w:spacing w:line="360" w:lineRule="auto"/>
        <w:rPr>
          <w:rFonts w:hint="eastAsia"/>
        </w:rPr>
      </w:pPr>
      <w:r w:rsidRPr="007F3ACD">
        <w:rPr>
          <w:noProof/>
        </w:rPr>
        <w:drawing>
          <wp:inline distT="0" distB="0" distL="0" distR="0" wp14:anchorId="6FDAFA3E" wp14:editId="1066E0FB">
            <wp:extent cx="2522220" cy="2234044"/>
            <wp:effectExtent l="0" t="0" r="0" b="0"/>
            <wp:docPr id="344598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976" cy="225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3AC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3F6F3F" wp14:editId="0889658B">
            <wp:extent cx="2491740" cy="2207048"/>
            <wp:effectExtent l="0" t="0" r="3810" b="3175"/>
            <wp:docPr id="1848390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901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1703" cy="22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9677" w14:textId="0C217612" w:rsidR="007F3ACD" w:rsidRDefault="007F3ACD" w:rsidP="00633BC8">
      <w:pPr>
        <w:tabs>
          <w:tab w:val="left" w:pos="720"/>
        </w:tabs>
        <w:adjustRightInd w:val="0"/>
        <w:snapToGrid w:val="0"/>
        <w:spacing w:line="360" w:lineRule="auto"/>
      </w:pPr>
      <w:r>
        <w:rPr>
          <w:rFonts w:hint="eastAsia"/>
        </w:rPr>
        <w:t>第</w:t>
      </w:r>
      <w:r>
        <w:rPr>
          <w:rFonts w:hint="eastAsia"/>
        </w:rPr>
        <w:t>三</w:t>
      </w:r>
      <w:r>
        <w:rPr>
          <w:rFonts w:hint="eastAsia"/>
        </w:rPr>
        <w:t>个：</w:t>
      </w:r>
      <w:r>
        <w:rPr>
          <w:rFonts w:hint="eastAsia"/>
        </w:rPr>
        <w:t xml:space="preserve"> </w:t>
      </w:r>
      <w:r>
        <w:t xml:space="preserve">                               </w:t>
      </w:r>
      <w:r>
        <w:rPr>
          <w:rFonts w:hint="eastAsia"/>
        </w:rPr>
        <w:t>第</w:t>
      </w:r>
      <w:r>
        <w:rPr>
          <w:rFonts w:hint="eastAsia"/>
        </w:rPr>
        <w:t>四</w:t>
      </w:r>
      <w:r>
        <w:rPr>
          <w:rFonts w:hint="eastAsia"/>
        </w:rPr>
        <w:t>个：</w:t>
      </w:r>
    </w:p>
    <w:p w14:paraId="7CAEA4D0" w14:textId="5C210B1E" w:rsidR="007F3ACD" w:rsidRDefault="007F3ACD" w:rsidP="00633BC8">
      <w:pPr>
        <w:tabs>
          <w:tab w:val="left" w:pos="720"/>
        </w:tabs>
        <w:adjustRightInd w:val="0"/>
        <w:snapToGrid w:val="0"/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1F38B8" wp14:editId="0CB0CC27">
            <wp:extent cx="2484120" cy="2206576"/>
            <wp:effectExtent l="0" t="0" r="0" b="3810"/>
            <wp:docPr id="958025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252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8912" cy="221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AC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A8D4C2" wp14:editId="26DF8CF8">
            <wp:extent cx="2477739" cy="2200910"/>
            <wp:effectExtent l="0" t="0" r="0" b="8890"/>
            <wp:docPr id="1993032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320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3378" cy="220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1BA8" w14:textId="5124AE32" w:rsidR="00633BC8" w:rsidRDefault="00A814D3" w:rsidP="00A814D3">
      <w:pPr>
        <w:adjustRightInd w:val="0"/>
        <w:snapToGrid w:val="0"/>
        <w:spacing w:line="360" w:lineRule="auto"/>
        <w:jc w:val="center"/>
        <w:rPr>
          <w:rFonts w:ascii="宋体" w:hAnsi="宋体"/>
          <w:b/>
          <w:szCs w:val="21"/>
        </w:rPr>
      </w:pPr>
      <w:r>
        <w:rPr>
          <w:noProof/>
        </w:rPr>
        <w:drawing>
          <wp:inline distT="0" distB="0" distL="0" distR="0" wp14:anchorId="073B9C65" wp14:editId="59F4D045">
            <wp:extent cx="2762256" cy="2446655"/>
            <wp:effectExtent l="0" t="0" r="0" b="0"/>
            <wp:docPr id="67022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25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6430" cy="245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FEA3" w14:textId="77777777" w:rsidR="00633BC8" w:rsidRDefault="00633BC8" w:rsidP="00633BC8">
      <w:pPr>
        <w:pStyle w:val="3"/>
        <w:adjustRightInd w:val="0"/>
        <w:snapToGrid w:val="0"/>
        <w:spacing w:before="0" w:after="0" w:line="360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 w:hint="eastAsia"/>
          <w:b w:val="0"/>
          <w:sz w:val="24"/>
          <w:szCs w:val="24"/>
        </w:rPr>
        <w:t>五、思考题</w:t>
      </w:r>
    </w:p>
    <w:p w14:paraId="69465767" w14:textId="77777777" w:rsidR="00633BC8" w:rsidRDefault="00633BC8" w:rsidP="00633BC8">
      <w:pPr>
        <w:adjustRightInd w:val="0"/>
        <w:snapToGrid w:val="0"/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、为什么油膜压力曲线会随转速的改变而改变？</w:t>
      </w:r>
    </w:p>
    <w:p w14:paraId="44E3271C" w14:textId="596045FF" w:rsidR="007F3ACD" w:rsidRDefault="007F3ACD" w:rsidP="00633BC8">
      <w:pPr>
        <w:adjustRightInd w:val="0"/>
        <w:snapToGrid w:val="0"/>
        <w:spacing w:line="360" w:lineRule="auto"/>
      </w:pPr>
      <w:r>
        <w:tab/>
      </w:r>
      <w:r w:rsidRPr="007F3ACD">
        <w:rPr>
          <w:rFonts w:hint="eastAsia"/>
          <w:b/>
          <w:bCs/>
        </w:rPr>
        <w:t>粘度变化：</w:t>
      </w:r>
      <w:r>
        <w:rPr>
          <w:rFonts w:hint="eastAsia"/>
        </w:rPr>
        <w:t>转速升高，油温升高，油的粘度可能会变小。</w:t>
      </w:r>
    </w:p>
    <w:p w14:paraId="4C3CAF5D" w14:textId="5426AE1C" w:rsidR="007F3ACD" w:rsidRDefault="007F3ACD" w:rsidP="00633BC8">
      <w:pPr>
        <w:adjustRightInd w:val="0"/>
        <w:snapToGrid w:val="0"/>
        <w:spacing w:line="360" w:lineRule="auto"/>
      </w:pPr>
      <w:r>
        <w:tab/>
      </w:r>
      <w:r w:rsidRPr="007F3ACD">
        <w:rPr>
          <w:rFonts w:hint="eastAsia"/>
          <w:b/>
          <w:bCs/>
        </w:rPr>
        <w:t>油膜厚度：</w:t>
      </w:r>
      <w:r>
        <w:rPr>
          <w:rFonts w:hint="eastAsia"/>
        </w:rPr>
        <w:t>轴的转速提高时油膜厚度可能发生改变。</w:t>
      </w:r>
    </w:p>
    <w:p w14:paraId="6C902B1A" w14:textId="322E2A24" w:rsidR="007F3ACD" w:rsidRDefault="007F3ACD" w:rsidP="00633BC8">
      <w:pPr>
        <w:adjustRightInd w:val="0"/>
        <w:snapToGrid w:val="0"/>
        <w:spacing w:line="360" w:lineRule="auto"/>
        <w:rPr>
          <w:rFonts w:ascii="Segoe UI" w:hAnsi="Segoe UI" w:cs="Segoe UI"/>
          <w:color w:val="24292F"/>
          <w:shd w:val="clear" w:color="auto" w:fill="F4F6F8"/>
        </w:rPr>
      </w:pPr>
      <w:r>
        <w:tab/>
      </w:r>
      <w:r w:rsidRPr="007F3ACD">
        <w:rPr>
          <w:rFonts w:hint="eastAsia"/>
          <w:b/>
          <w:bCs/>
        </w:rPr>
        <w:t>油膜剪切力：</w:t>
      </w:r>
      <w:r>
        <w:rPr>
          <w:rFonts w:ascii="Segoe UI" w:hAnsi="Segoe UI" w:cs="Segoe UI"/>
          <w:color w:val="24292F"/>
          <w:shd w:val="clear" w:color="auto" w:fill="F4F6F8"/>
        </w:rPr>
        <w:t>高转速下，油膜中的剪切力可能增加，导致油膜的变形和压力的变化。这种变化可能在油膜压力曲线上产生明显的效应。</w:t>
      </w:r>
    </w:p>
    <w:p w14:paraId="6C6DB663" w14:textId="4B2E9B50" w:rsidR="007F3ACD" w:rsidRDefault="007F3ACD" w:rsidP="00633BC8">
      <w:pPr>
        <w:adjustRightInd w:val="0"/>
        <w:snapToGrid w:val="0"/>
        <w:spacing w:line="360" w:lineRule="auto"/>
        <w:rPr>
          <w:rFonts w:hint="eastAsia"/>
        </w:rPr>
      </w:pPr>
      <w:r>
        <w:rPr>
          <w:rFonts w:ascii="Segoe UI" w:hAnsi="Segoe UI" w:cs="Segoe UI"/>
          <w:color w:val="24292F"/>
          <w:shd w:val="clear" w:color="auto" w:fill="F4F6F8"/>
        </w:rPr>
        <w:tab/>
      </w:r>
      <w:r w:rsidRPr="007F3ACD">
        <w:rPr>
          <w:rFonts w:ascii="Segoe UI" w:hAnsi="Segoe UI" w:cs="Segoe UI"/>
          <w:b/>
          <w:bCs/>
          <w:color w:val="24292F"/>
          <w:shd w:val="clear" w:color="auto" w:fill="F4F6F8"/>
        </w:rPr>
        <w:t>惯性力影响：</w:t>
      </w:r>
      <w:r>
        <w:rPr>
          <w:rFonts w:ascii="Segoe UI" w:hAnsi="Segoe UI" w:cs="Segoe UI"/>
          <w:color w:val="24292F"/>
          <w:shd w:val="clear" w:color="auto" w:fill="F4F6F8"/>
        </w:rPr>
        <w:t xml:space="preserve"> </w:t>
      </w:r>
      <w:r>
        <w:rPr>
          <w:rFonts w:ascii="Segoe UI" w:hAnsi="Segoe UI" w:cs="Segoe UI"/>
          <w:color w:val="24292F"/>
          <w:shd w:val="clear" w:color="auto" w:fill="F4F6F8"/>
        </w:rPr>
        <w:t>高速转动时，</w:t>
      </w:r>
      <w:r>
        <w:rPr>
          <w:rFonts w:ascii="Segoe UI" w:hAnsi="Segoe UI" w:cs="Segoe UI" w:hint="eastAsia"/>
          <w:color w:val="24292F"/>
          <w:shd w:val="clear" w:color="auto" w:fill="F4F6F8"/>
        </w:rPr>
        <w:t>轴</w:t>
      </w:r>
      <w:r>
        <w:rPr>
          <w:rFonts w:ascii="Segoe UI" w:hAnsi="Segoe UI" w:cs="Segoe UI"/>
          <w:color w:val="24292F"/>
          <w:shd w:val="clear" w:color="auto" w:fill="F4F6F8"/>
        </w:rPr>
        <w:t>惯性力可能导致油膜的不均匀分布。这可能导致油膜在齿轮齿面上的压力布</w:t>
      </w:r>
      <w:proofErr w:type="gramStart"/>
      <w:r>
        <w:rPr>
          <w:rFonts w:ascii="Segoe UI" w:hAnsi="Segoe UI" w:cs="Segoe UI"/>
          <w:color w:val="24292F"/>
          <w:shd w:val="clear" w:color="auto" w:fill="F4F6F8"/>
        </w:rPr>
        <w:t>发生变从膜压</w:t>
      </w:r>
      <w:proofErr w:type="gramEnd"/>
      <w:r>
        <w:rPr>
          <w:rFonts w:ascii="Segoe UI" w:hAnsi="Segoe UI" w:cs="Segoe UI"/>
          <w:color w:val="24292F"/>
          <w:shd w:val="clear" w:color="auto" w:fill="F4F6F8"/>
        </w:rPr>
        <w:t>力曲线。</w:t>
      </w:r>
    </w:p>
    <w:p w14:paraId="4A94005B" w14:textId="77777777" w:rsidR="00633BC8" w:rsidRDefault="00633BC8" w:rsidP="00633BC8">
      <w:pPr>
        <w:adjustRightInd w:val="0"/>
        <w:snapToGrid w:val="0"/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、为什么摩擦系数会随转速的改变而改变？</w:t>
      </w:r>
    </w:p>
    <w:p w14:paraId="396CF02B" w14:textId="63F50945" w:rsidR="007F3ACD" w:rsidRDefault="007F3ACD" w:rsidP="00633BC8">
      <w:pPr>
        <w:adjustRightInd w:val="0"/>
        <w:snapToGrid w:val="0"/>
        <w:spacing w:line="360" w:lineRule="auto"/>
        <w:rPr>
          <w:rFonts w:hint="eastAsia"/>
        </w:rPr>
      </w:pPr>
      <w:r>
        <w:tab/>
      </w:r>
      <w:r w:rsidR="00BB4690">
        <w:rPr>
          <w:rFonts w:hint="eastAsia"/>
        </w:rPr>
        <w:t>滑动轴承的润滑原理是液体动压润滑，要求轴与轴承之间必须有相对运动。当转速过小时，液体压力不</w:t>
      </w:r>
      <w:proofErr w:type="gramStart"/>
      <w:r w:rsidR="00BB4690">
        <w:rPr>
          <w:rFonts w:hint="eastAsia"/>
        </w:rPr>
        <w:t>足以使轴与</w:t>
      </w:r>
      <w:proofErr w:type="gramEnd"/>
      <w:r w:rsidR="00BB4690">
        <w:rPr>
          <w:rFonts w:hint="eastAsia"/>
        </w:rPr>
        <w:t>轴承分离，为干摩擦，摩擦系数大。当转速增大后，轴与轴承之间有一层油膜，为湿摩擦；当转速继续升高时，油膜厚度减小，变为混合摩擦，摩擦系数又重新增大。</w:t>
      </w:r>
    </w:p>
    <w:p w14:paraId="2ADE7927" w14:textId="77777777" w:rsidR="00633BC8" w:rsidRDefault="00633BC8" w:rsidP="00633BC8">
      <w:pPr>
        <w:adjustRightInd w:val="0"/>
        <w:snapToGrid w:val="0"/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、哪些因素会引起滑动轴承摩擦系数测定的误差？</w:t>
      </w:r>
    </w:p>
    <w:p w14:paraId="00E712E0" w14:textId="3780A709" w:rsidR="00BB4690" w:rsidRDefault="00BB4690" w:rsidP="00633BC8">
      <w:pPr>
        <w:adjustRightInd w:val="0"/>
        <w:snapToGrid w:val="0"/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读数误差：百分表分度值大，读数不精确，对于格数小于</w:t>
      </w:r>
      <w:r>
        <w:rPr>
          <w:rFonts w:hint="eastAsia"/>
        </w:rPr>
        <w:t>5</w:t>
      </w:r>
      <w:r>
        <w:rPr>
          <w:rFonts w:hint="eastAsia"/>
        </w:rPr>
        <w:t>的尤为明显。</w:t>
      </w:r>
    </w:p>
    <w:p w14:paraId="33DA9BB2" w14:textId="77777777" w:rsidR="00633BC8" w:rsidRDefault="00633BC8" w:rsidP="00633BC8">
      <w:pPr>
        <w:adjustRightInd w:val="0"/>
        <w:snapToGrid w:val="0"/>
        <w:spacing w:line="360" w:lineRule="auto"/>
      </w:pPr>
      <w:r>
        <w:rPr>
          <w:rFonts w:hint="eastAsia"/>
        </w:rPr>
        <w:lastRenderedPageBreak/>
        <w:t>4</w:t>
      </w:r>
      <w:r>
        <w:rPr>
          <w:rFonts w:hint="eastAsia"/>
        </w:rPr>
        <w:t>、参见图</w:t>
      </w:r>
      <w:r>
        <w:t>2</w:t>
      </w:r>
      <w:r>
        <w:rPr>
          <w:rFonts w:hint="eastAsia"/>
        </w:rPr>
        <w:t>－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所示的滑动轴承的压力分布，讨论轴承端泄对滑动轴承承载能力的影响。</w:t>
      </w:r>
    </w:p>
    <w:p w14:paraId="6493BCED" w14:textId="77777777" w:rsidR="00633BC8" w:rsidRDefault="00633BC8" w:rsidP="00633BC8">
      <w:pPr>
        <w:adjustRightInd w:val="0"/>
        <w:snapToGrid w:val="0"/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212A7F2F" wp14:editId="765DF135">
            <wp:extent cx="3381375" cy="2451100"/>
            <wp:effectExtent l="0" t="0" r="0" b="6350"/>
            <wp:docPr id="17" name="图片 17" descr="j-pressure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j-pressure-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3560" cy="245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B1F5" w14:textId="77777777" w:rsidR="00633BC8" w:rsidRDefault="00633BC8" w:rsidP="00633BC8">
      <w:pPr>
        <w:adjustRightInd w:val="0"/>
        <w:snapToGrid w:val="0"/>
        <w:spacing w:line="360" w:lineRule="auto"/>
        <w:jc w:val="center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－</w:t>
      </w:r>
      <w:r>
        <w:t>3</w:t>
      </w:r>
      <w:r>
        <w:rPr>
          <w:rFonts w:hint="eastAsia"/>
        </w:rPr>
        <w:t xml:space="preserve">  </w:t>
      </w:r>
      <w:r>
        <w:rPr>
          <w:rFonts w:hint="eastAsia"/>
        </w:rPr>
        <w:t>滑动轴承的压力分布</w:t>
      </w:r>
    </w:p>
    <w:p w14:paraId="3204F464" w14:textId="6ED3A4BC" w:rsidR="00BB4690" w:rsidRDefault="00BB4690" w:rsidP="00BB4690">
      <w:pPr>
        <w:rPr>
          <w:rFonts w:hint="eastAsia"/>
        </w:rPr>
      </w:pPr>
      <w:r>
        <w:tab/>
      </w:r>
      <w:r w:rsidRPr="00BB4690">
        <w:rPr>
          <w:rFonts w:hint="eastAsia"/>
          <w:b/>
          <w:bCs/>
        </w:rPr>
        <w:t>润滑油膜减少：</w:t>
      </w:r>
      <w:proofErr w:type="gramStart"/>
      <w:r>
        <w:rPr>
          <w:rFonts w:hint="eastAsia"/>
        </w:rPr>
        <w:t>如果承端泄漏</w:t>
      </w:r>
      <w:proofErr w:type="gramEnd"/>
      <w:r>
        <w:rPr>
          <w:rFonts w:hint="eastAsia"/>
        </w:rPr>
        <w:t>导致润滑油膜在轴承表面减少，那么轴承表面之间的有效润滑减弱。这可能导致摩擦增加，从而影响轴承的承载能力。</w:t>
      </w:r>
    </w:p>
    <w:p w14:paraId="03206C62" w14:textId="77777777" w:rsidR="00BB4690" w:rsidRPr="00BB4690" w:rsidRDefault="00BB4690" w:rsidP="00BB4690">
      <w:pPr>
        <w:ind w:firstLine="420"/>
        <w:rPr>
          <w:rFonts w:hint="eastAsia"/>
          <w:b/>
          <w:bCs/>
        </w:rPr>
      </w:pPr>
      <w:r w:rsidRPr="00BB4690">
        <w:rPr>
          <w:rFonts w:hint="eastAsia"/>
          <w:b/>
          <w:bCs/>
        </w:rPr>
        <w:t>温度升高：</w:t>
      </w:r>
    </w:p>
    <w:p w14:paraId="7EFF1BC1" w14:textId="1DDA0CFF" w:rsidR="00BB4690" w:rsidRDefault="00BB4690" w:rsidP="00BB4690">
      <w:pPr>
        <w:ind w:firstLine="420"/>
        <w:rPr>
          <w:rFonts w:hint="eastAsia"/>
        </w:rPr>
      </w:pPr>
      <w:proofErr w:type="gramStart"/>
      <w:r>
        <w:rPr>
          <w:rFonts w:hint="eastAsia"/>
        </w:rPr>
        <w:t>承端泄漏</w:t>
      </w:r>
      <w:proofErr w:type="gramEnd"/>
      <w:r>
        <w:rPr>
          <w:rFonts w:hint="eastAsia"/>
        </w:rPr>
        <w:t>可能导致润滑油量减少，进而导致摩擦的增加。增加的摩擦可能导致轴承和润滑油升温，这可能影响轴承的温度稳定性和承载能力。</w:t>
      </w:r>
    </w:p>
    <w:p w14:paraId="1BD8A823" w14:textId="77777777" w:rsidR="00BB4690" w:rsidRPr="00BB4690" w:rsidRDefault="00BB4690" w:rsidP="00BB4690">
      <w:pPr>
        <w:ind w:firstLine="420"/>
        <w:rPr>
          <w:rFonts w:hint="eastAsia"/>
          <w:b/>
          <w:bCs/>
        </w:rPr>
      </w:pPr>
      <w:r w:rsidRPr="00BB4690">
        <w:rPr>
          <w:rFonts w:hint="eastAsia"/>
          <w:b/>
          <w:bCs/>
        </w:rPr>
        <w:t>润滑油质量降低：</w:t>
      </w:r>
    </w:p>
    <w:p w14:paraId="45526855" w14:textId="513163EF" w:rsidR="00BB4690" w:rsidRDefault="00BB4690" w:rsidP="00BB4690">
      <w:pPr>
        <w:ind w:firstLine="420"/>
        <w:rPr>
          <w:rFonts w:hint="eastAsia"/>
        </w:rPr>
      </w:pPr>
      <w:proofErr w:type="gramStart"/>
      <w:r>
        <w:rPr>
          <w:rFonts w:hint="eastAsia"/>
        </w:rPr>
        <w:t>承端泄漏</w:t>
      </w:r>
      <w:proofErr w:type="gramEnd"/>
      <w:r>
        <w:rPr>
          <w:rFonts w:hint="eastAsia"/>
        </w:rPr>
        <w:t>可能导致轴承内润滑油的质量下降，例如由于污染或氧化。降低的润滑油质量可能导致摩擦增加，从而降低轴承的承载能力。</w:t>
      </w:r>
    </w:p>
    <w:p w14:paraId="0579622B" w14:textId="77777777" w:rsidR="00BB4690" w:rsidRPr="00BB4690" w:rsidRDefault="00BB4690" w:rsidP="00BB4690">
      <w:pPr>
        <w:ind w:firstLine="420"/>
        <w:rPr>
          <w:rFonts w:hint="eastAsia"/>
          <w:b/>
          <w:bCs/>
        </w:rPr>
      </w:pPr>
      <w:r w:rsidRPr="00BB4690">
        <w:rPr>
          <w:rFonts w:hint="eastAsia"/>
          <w:b/>
          <w:bCs/>
        </w:rPr>
        <w:t>润滑油不足：</w:t>
      </w:r>
    </w:p>
    <w:p w14:paraId="1CB7C492" w14:textId="77777777" w:rsidR="00BB4690" w:rsidRDefault="00BB4690" w:rsidP="00BB4690">
      <w:pPr>
        <w:ind w:firstLine="420"/>
        <w:rPr>
          <w:rFonts w:hint="eastAsia"/>
        </w:rPr>
      </w:pPr>
      <w:proofErr w:type="gramStart"/>
      <w:r>
        <w:rPr>
          <w:rFonts w:hint="eastAsia"/>
        </w:rPr>
        <w:t>承端泄漏</w:t>
      </w:r>
      <w:proofErr w:type="gramEnd"/>
      <w:r>
        <w:rPr>
          <w:rFonts w:hint="eastAsia"/>
        </w:rPr>
        <w:t>可能导致润滑油的流动不足，尤其</w:t>
      </w:r>
      <w:proofErr w:type="gramStart"/>
      <w:r>
        <w:rPr>
          <w:rFonts w:hint="eastAsia"/>
        </w:rPr>
        <w:t>荷</w:t>
      </w:r>
      <w:proofErr w:type="gramEnd"/>
      <w:r>
        <w:rPr>
          <w:rFonts w:hint="eastAsia"/>
        </w:rPr>
        <w:t>条件下。不足的润滑油流动可能导致摩擦加</w:t>
      </w:r>
      <w:proofErr w:type="gramStart"/>
      <w:r>
        <w:rPr>
          <w:rFonts w:hint="eastAsia"/>
        </w:rPr>
        <w:t>从响承能</w:t>
      </w:r>
      <w:proofErr w:type="gramEnd"/>
      <w:r>
        <w:rPr>
          <w:rFonts w:hint="eastAsia"/>
        </w:rPr>
        <w:t>承泄漏可能对轴承承载能力的影响，可以考虑采取以下措施：</w:t>
      </w:r>
    </w:p>
    <w:p w14:paraId="7425C4E8" w14:textId="50FCCA50" w:rsidR="00B53941" w:rsidRPr="00633BC8" w:rsidRDefault="00B53941">
      <w:pPr>
        <w:rPr>
          <w:rFonts w:hint="eastAsia"/>
        </w:rPr>
      </w:pPr>
    </w:p>
    <w:sectPr w:rsidR="00B53941" w:rsidRPr="00633B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D60BC" w14:textId="77777777" w:rsidR="00185D99" w:rsidRDefault="00185D99" w:rsidP="00633BC8">
      <w:r>
        <w:separator/>
      </w:r>
    </w:p>
  </w:endnote>
  <w:endnote w:type="continuationSeparator" w:id="0">
    <w:p w14:paraId="6356E1A2" w14:textId="77777777" w:rsidR="00185D99" w:rsidRDefault="00185D99" w:rsidP="00633B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2A11A" w14:textId="77777777" w:rsidR="00185D99" w:rsidRDefault="00185D99" w:rsidP="00633BC8">
      <w:r>
        <w:separator/>
      </w:r>
    </w:p>
  </w:footnote>
  <w:footnote w:type="continuationSeparator" w:id="0">
    <w:p w14:paraId="26824168" w14:textId="77777777" w:rsidR="00185D99" w:rsidRDefault="00185D99" w:rsidP="00633B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151473"/>
    <w:multiLevelType w:val="multilevel"/>
    <w:tmpl w:val="70151473"/>
    <w:lvl w:ilvl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63648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316"/>
    <w:rsid w:val="00185D99"/>
    <w:rsid w:val="00201B9E"/>
    <w:rsid w:val="00633BC8"/>
    <w:rsid w:val="00636979"/>
    <w:rsid w:val="007F3ACD"/>
    <w:rsid w:val="00A814D3"/>
    <w:rsid w:val="00B13632"/>
    <w:rsid w:val="00B53941"/>
    <w:rsid w:val="00B92184"/>
    <w:rsid w:val="00BB4690"/>
    <w:rsid w:val="00FF6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AB4BDA"/>
  <w15:chartTrackingRefBased/>
  <w15:docId w15:val="{B4EFD5A0-8DBC-4347-8C97-38BACE2E3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3BC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33B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33B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3BC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3BC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3B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3BC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633B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633BC8"/>
    <w:rPr>
      <w:rFonts w:ascii="Times New Roman" w:eastAsia="宋体" w:hAnsi="Times New Roman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48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4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wmf"/><Relationship Id="rId18" Type="http://schemas.openxmlformats.org/officeDocument/2006/relationships/oleObject" Target="embeddings/oleObject5.bin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wmf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7.wmf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oleObject" Target="embeddings/oleObject8.bin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0.wmf"/><Relationship Id="rId28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8.w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7.bin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290</Words>
  <Characters>1657</Characters>
  <Application>Microsoft Office Word</Application>
  <DocSecurity>0</DocSecurity>
  <Lines>13</Lines>
  <Paragraphs>3</Paragraphs>
  <ScaleCrop>false</ScaleCrop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自杰 梦</dc:creator>
  <cp:keywords/>
  <dc:description/>
  <cp:lastModifiedBy>自杰 梦</cp:lastModifiedBy>
  <cp:revision>3</cp:revision>
  <dcterms:created xsi:type="dcterms:W3CDTF">2023-12-18T12:32:00Z</dcterms:created>
  <dcterms:modified xsi:type="dcterms:W3CDTF">2023-12-18T14:30:00Z</dcterms:modified>
</cp:coreProperties>
</file>