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8BBEC6" w14:textId="77777777" w:rsidR="00573539" w:rsidRDefault="00573539" w:rsidP="00573539">
      <w:pPr>
        <w:ind w:firstLine="420"/>
      </w:pPr>
      <w:r>
        <w:rPr>
          <w:rFonts w:hint="eastAsia"/>
        </w:rPr>
        <w:t>复习提纲</w:t>
      </w:r>
    </w:p>
    <w:p w14:paraId="4A2290CA" w14:textId="77777777" w:rsidR="00573539" w:rsidRDefault="00573539" w:rsidP="00573539">
      <w:pPr>
        <w:ind w:firstLine="420"/>
      </w:pPr>
      <w:r>
        <w:rPr>
          <w:rFonts w:hint="eastAsia"/>
        </w:rPr>
        <w:t>★</w:t>
      </w:r>
      <w:r>
        <w:rPr>
          <w:rFonts w:hint="eastAsia"/>
        </w:rPr>
        <w:t xml:space="preserve"> </w:t>
      </w:r>
      <w:r>
        <w:rPr>
          <w:rFonts w:hint="eastAsia"/>
        </w:rPr>
        <w:t>复习资料：作业</w:t>
      </w:r>
      <w:r>
        <w:rPr>
          <w:rFonts w:hint="eastAsia"/>
        </w:rPr>
        <w:t>+PPT+</w:t>
      </w:r>
      <w:r>
        <w:rPr>
          <w:rFonts w:hint="eastAsia"/>
        </w:rPr>
        <w:t>教材</w:t>
      </w:r>
    </w:p>
    <w:p w14:paraId="2B196D93" w14:textId="77777777" w:rsidR="00573539" w:rsidRDefault="00573539" w:rsidP="00573539">
      <w:pPr>
        <w:ind w:firstLine="420"/>
      </w:pPr>
      <w:r>
        <w:rPr>
          <w:rFonts w:hint="eastAsia"/>
        </w:rPr>
        <w:t>★复习内容：软件（算法）</w:t>
      </w:r>
      <w:r>
        <w:rPr>
          <w:rFonts w:hint="eastAsia"/>
        </w:rPr>
        <w:t xml:space="preserve">+ </w:t>
      </w:r>
      <w:r>
        <w:rPr>
          <w:rFonts w:hint="eastAsia"/>
        </w:rPr>
        <w:t>硬件模块</w:t>
      </w:r>
      <w:r>
        <w:rPr>
          <w:rFonts w:hint="eastAsia"/>
        </w:rPr>
        <w:t>+</w:t>
      </w:r>
      <w:r>
        <w:rPr>
          <w:rFonts w:hint="eastAsia"/>
        </w:rPr>
        <w:t>系统</w:t>
      </w:r>
    </w:p>
    <w:p w14:paraId="098D723A" w14:textId="77777777" w:rsidR="00573539" w:rsidRDefault="00573539" w:rsidP="00B87969">
      <w:pPr>
        <w:pStyle w:val="1"/>
      </w:pPr>
      <w:r>
        <w:rPr>
          <w:rFonts w:hint="eastAsia"/>
        </w:rPr>
        <w:t>软件（算法）部分</w:t>
      </w:r>
    </w:p>
    <w:p w14:paraId="6B8AD06B" w14:textId="77777777" w:rsidR="00573539" w:rsidRDefault="00573539" w:rsidP="00573539">
      <w:pPr>
        <w:pStyle w:val="ab"/>
        <w:numPr>
          <w:ilvl w:val="0"/>
          <w:numId w:val="6"/>
        </w:numPr>
        <w:ind w:firstLineChars="0"/>
      </w:pPr>
      <w:r>
        <w:rPr>
          <w:rFonts w:hint="eastAsia"/>
        </w:rPr>
        <w:t>基本概念</w:t>
      </w:r>
      <w:r>
        <w:rPr>
          <w:rFonts w:hint="eastAsia"/>
        </w:rPr>
        <w:t xml:space="preserve"> </w:t>
      </w:r>
    </w:p>
    <w:p w14:paraId="3B0E35C5" w14:textId="327271F7" w:rsidR="00573539" w:rsidRDefault="00573539" w:rsidP="00573539">
      <w:pPr>
        <w:ind w:left="420" w:firstLineChars="0" w:firstLine="0"/>
      </w:pPr>
      <w:r>
        <w:rPr>
          <w:rFonts w:hint="eastAsia"/>
        </w:rPr>
        <w:t>测试的定义：测量和试验技术的统称。</w:t>
      </w:r>
    </w:p>
    <w:p w14:paraId="41E1C5DC" w14:textId="77777777" w:rsidR="00573539" w:rsidRDefault="00573539" w:rsidP="00573539">
      <w:pPr>
        <w:ind w:left="420" w:firstLineChars="0" w:firstLine="0"/>
      </w:pPr>
      <w:r>
        <w:rPr>
          <w:rFonts w:hint="eastAsia"/>
        </w:rPr>
        <w:t>测试的目的：获取被测对象的有用信息。</w:t>
      </w:r>
      <w:r>
        <w:rPr>
          <w:rFonts w:hint="eastAsia"/>
        </w:rPr>
        <w:t xml:space="preserve"> </w:t>
      </w:r>
    </w:p>
    <w:p w14:paraId="0081A21E" w14:textId="77777777" w:rsidR="00573539" w:rsidRDefault="00573539" w:rsidP="00573539">
      <w:pPr>
        <w:ind w:left="420" w:firstLineChars="0" w:firstLine="0"/>
      </w:pPr>
      <w:r>
        <w:rPr>
          <w:rFonts w:hint="eastAsia"/>
        </w:rPr>
        <w:t>信息：事物存在的方式或运动状态，以及这种方式或状态的直接或间接的表述。</w:t>
      </w:r>
    </w:p>
    <w:p w14:paraId="11886C4F" w14:textId="77777777" w:rsidR="00573539" w:rsidRDefault="00573539" w:rsidP="00573539">
      <w:pPr>
        <w:ind w:left="420" w:firstLineChars="0" w:firstLine="0"/>
      </w:pPr>
      <w:r>
        <w:rPr>
          <w:rFonts w:hint="eastAsia"/>
        </w:rPr>
        <w:t>信号：信号是信息的载体。</w:t>
      </w:r>
    </w:p>
    <w:p w14:paraId="69617D6D" w14:textId="77777777" w:rsidR="00573539" w:rsidRDefault="00573539" w:rsidP="00573539">
      <w:pPr>
        <w:ind w:left="420" w:firstLineChars="0" w:firstLine="0"/>
      </w:pPr>
      <w:r>
        <w:rPr>
          <w:rFonts w:hint="eastAsia"/>
        </w:rPr>
        <w:t>信号处理：对信号的某种加工和变换，以获取有用信息的手段。包括消除多余成分，提高信噪比，得到易于理解和表征的特征参数</w:t>
      </w:r>
    </w:p>
    <w:p w14:paraId="1263DC09" w14:textId="28BCADBA" w:rsidR="00573539" w:rsidRDefault="00573539" w:rsidP="00573539">
      <w:pPr>
        <w:ind w:left="420" w:firstLineChars="0" w:firstLine="0"/>
      </w:pPr>
      <w:r>
        <w:rPr>
          <w:rFonts w:hint="eastAsia"/>
        </w:rPr>
        <w:t>测试过程和测试系统的一般组成：</w:t>
      </w:r>
    </w:p>
    <w:p w14:paraId="10BA6E69" w14:textId="0C438F94" w:rsidR="00573539" w:rsidRDefault="00573539" w:rsidP="00573539">
      <w:pPr>
        <w:ind w:left="420" w:firstLineChars="0" w:firstLine="0"/>
      </w:pPr>
      <w:r w:rsidRPr="00573539">
        <w:rPr>
          <w:rFonts w:hint="eastAsia"/>
          <w:noProof/>
        </w:rPr>
        <w:drawing>
          <wp:inline distT="0" distB="0" distL="0" distR="0" wp14:anchorId="538C84D4" wp14:editId="1B119310">
            <wp:extent cx="3977640" cy="2353310"/>
            <wp:effectExtent l="0" t="0" r="3810" b="8890"/>
            <wp:docPr id="231671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77640" cy="2353310"/>
                    </a:xfrm>
                    <a:prstGeom prst="rect">
                      <a:avLst/>
                    </a:prstGeom>
                    <a:noFill/>
                    <a:ln>
                      <a:noFill/>
                    </a:ln>
                  </pic:spPr>
                </pic:pic>
              </a:graphicData>
            </a:graphic>
          </wp:inline>
        </w:drawing>
      </w:r>
    </w:p>
    <w:p w14:paraId="1C8A66E1" w14:textId="77777777" w:rsidR="00573539" w:rsidRDefault="00573539" w:rsidP="00573539">
      <w:pPr>
        <w:ind w:firstLine="420"/>
      </w:pPr>
      <w:r>
        <w:rPr>
          <w:rFonts w:hint="eastAsia"/>
        </w:rPr>
        <w:t>传感器、信号调理、信号处理等各个功能模块的作用</w:t>
      </w:r>
    </w:p>
    <w:p w14:paraId="1BFD0B41" w14:textId="48DB34EE" w:rsidR="00573539" w:rsidRDefault="00573539" w:rsidP="00573539">
      <w:pPr>
        <w:ind w:firstLine="420"/>
      </w:pPr>
      <w:r>
        <w:rPr>
          <w:rFonts w:hint="eastAsia"/>
        </w:rPr>
        <w:t>测试系统设计的基本原则：</w:t>
      </w:r>
    </w:p>
    <w:p w14:paraId="55A5891D" w14:textId="77777777" w:rsidR="00573539" w:rsidRDefault="00573539" w:rsidP="00573539">
      <w:pPr>
        <w:ind w:firstLine="420"/>
      </w:pPr>
      <w:r>
        <w:rPr>
          <w:rFonts w:hint="eastAsia"/>
        </w:rPr>
        <w:t>①</w:t>
      </w:r>
      <w:r>
        <w:rPr>
          <w:rFonts w:hint="eastAsia"/>
        </w:rPr>
        <w:t xml:space="preserve"> </w:t>
      </w:r>
      <w:r>
        <w:rPr>
          <w:rFonts w:hint="eastAsia"/>
        </w:rPr>
        <w:t>各环节输入输出之间必须一一对应；</w:t>
      </w:r>
    </w:p>
    <w:p w14:paraId="4A8A08D5" w14:textId="77777777" w:rsidR="00573539" w:rsidRDefault="00573539" w:rsidP="00573539">
      <w:pPr>
        <w:ind w:firstLine="420"/>
      </w:pPr>
      <w:r>
        <w:rPr>
          <w:rFonts w:hint="eastAsia"/>
        </w:rPr>
        <w:t>②</w:t>
      </w:r>
      <w:r>
        <w:rPr>
          <w:rFonts w:hint="eastAsia"/>
        </w:rPr>
        <w:t xml:space="preserve"> </w:t>
      </w:r>
      <w:r>
        <w:rPr>
          <w:rFonts w:hint="eastAsia"/>
        </w:rPr>
        <w:t>尽量不失真；</w:t>
      </w:r>
    </w:p>
    <w:p w14:paraId="43E97EFE" w14:textId="77777777" w:rsidR="00334E81" w:rsidRDefault="00573539" w:rsidP="00573539">
      <w:pPr>
        <w:ind w:firstLine="420"/>
      </w:pPr>
      <w:r>
        <w:rPr>
          <w:rFonts w:hint="eastAsia"/>
        </w:rPr>
        <w:t>③</w:t>
      </w:r>
      <w:r>
        <w:rPr>
          <w:rFonts w:hint="eastAsia"/>
        </w:rPr>
        <w:t xml:space="preserve"> </w:t>
      </w:r>
      <w:r>
        <w:rPr>
          <w:rFonts w:hint="eastAsia"/>
        </w:rPr>
        <w:t>尽可能减少和消除各种干扰。</w:t>
      </w:r>
    </w:p>
    <w:p w14:paraId="2C81B16A" w14:textId="172A1161" w:rsidR="00573539" w:rsidRDefault="00573539" w:rsidP="00573539">
      <w:pPr>
        <w:ind w:firstLine="420"/>
      </w:pPr>
      <w:r>
        <w:rPr>
          <w:rFonts w:hint="eastAsia"/>
        </w:rPr>
        <w:t>信号的分类：确定信号与随机信号、连续信号与离散信号（数字信号），能量信号与功率信号，周期信号、非周期信号、准周期信号等</w:t>
      </w:r>
    </w:p>
    <w:p w14:paraId="43CB2181" w14:textId="3322B578" w:rsidR="00334E81" w:rsidRDefault="00955B49" w:rsidP="00573539">
      <w:pPr>
        <w:ind w:firstLine="420"/>
      </w:pPr>
      <w:r w:rsidRPr="00955B49">
        <w:drawing>
          <wp:inline distT="0" distB="0" distL="0" distR="0" wp14:anchorId="55988F9D" wp14:editId="411D796E">
            <wp:extent cx="3333740" cy="1764000"/>
            <wp:effectExtent l="0" t="0" r="635" b="8255"/>
            <wp:docPr id="1327604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04233" name=""/>
                    <pic:cNvPicPr/>
                  </pic:nvPicPr>
                  <pic:blipFill>
                    <a:blip r:embed="rId6"/>
                    <a:stretch>
                      <a:fillRect/>
                    </a:stretch>
                  </pic:blipFill>
                  <pic:spPr>
                    <a:xfrm>
                      <a:off x="0" y="0"/>
                      <a:ext cx="3333740" cy="1764000"/>
                    </a:xfrm>
                    <a:prstGeom prst="rect">
                      <a:avLst/>
                    </a:prstGeom>
                  </pic:spPr>
                </pic:pic>
              </a:graphicData>
            </a:graphic>
          </wp:inline>
        </w:drawing>
      </w:r>
    </w:p>
    <w:p w14:paraId="4E1CDA01" w14:textId="77777777" w:rsidR="00334E81" w:rsidRDefault="00573539" w:rsidP="00573539">
      <w:pPr>
        <w:ind w:firstLine="420"/>
      </w:pPr>
      <w:r>
        <w:rPr>
          <w:rFonts w:hint="eastAsia"/>
        </w:rPr>
        <w:t>时域描述：我们直接观测或记录的信号一般是随时间变化的物理量，也就是以时间</w:t>
      </w:r>
      <w:r>
        <w:t xml:space="preserve"> t </w:t>
      </w:r>
      <w:r>
        <w:rPr>
          <w:rFonts w:hint="eastAsia"/>
        </w:rPr>
        <w:t>为独立变量，描述信号随时间的变化特征，反映信号幅值随时间变化的关系。</w:t>
      </w:r>
    </w:p>
    <w:p w14:paraId="15DC5BB4" w14:textId="77777777" w:rsidR="00334E81" w:rsidRDefault="00573539" w:rsidP="00573539">
      <w:pPr>
        <w:ind w:firstLine="420"/>
      </w:pPr>
      <w:r>
        <w:rPr>
          <w:rFonts w:hint="eastAsia"/>
        </w:rPr>
        <w:t>频域描述：应用傅里叶级数或者傅里叶变换，对信号进行变换（分解），以频率为独立</w:t>
      </w:r>
      <w:r>
        <w:rPr>
          <w:rFonts w:hint="eastAsia"/>
        </w:rPr>
        <w:lastRenderedPageBreak/>
        <w:t>变量建立信号幅值、相位与频率之间的函数关系。优点：频域描述揭示了信号内在的频率组成及其幅值和相角的大小。频谱的定义</w:t>
      </w:r>
      <w:r>
        <w:rPr>
          <w:rFonts w:hint="eastAsia"/>
        </w:rPr>
        <w:t>+</w:t>
      </w:r>
      <w:r>
        <w:rPr>
          <w:rFonts w:hint="eastAsia"/>
        </w:rPr>
        <w:t>幅频谱和相频谱</w:t>
      </w:r>
    </w:p>
    <w:p w14:paraId="78B70FB7" w14:textId="2466C691" w:rsidR="00573539" w:rsidRDefault="00573539" w:rsidP="00573539">
      <w:pPr>
        <w:ind w:firstLine="420"/>
      </w:pPr>
      <w:r>
        <w:rPr>
          <w:rFonts w:hint="eastAsia"/>
        </w:rPr>
        <w:t>时域描述与频域描述的关系：</w:t>
      </w:r>
    </w:p>
    <w:p w14:paraId="21E2E90D" w14:textId="77777777" w:rsidR="00573539" w:rsidRDefault="00573539" w:rsidP="00573539">
      <w:pPr>
        <w:ind w:firstLine="420"/>
      </w:pPr>
      <w:r>
        <w:t xml:space="preserve"> </w:t>
      </w:r>
      <w:r>
        <w:rPr>
          <w:rFonts w:hint="eastAsia"/>
        </w:rPr>
        <w:t>时域描述与频域描述是等价的，可以相互转换，两者蕴涵的信息完全相同；</w:t>
      </w:r>
    </w:p>
    <w:p w14:paraId="19135E15" w14:textId="77777777" w:rsidR="00573539" w:rsidRDefault="00573539" w:rsidP="00573539">
      <w:pPr>
        <w:ind w:firstLine="420"/>
      </w:pPr>
      <w:r>
        <w:t xml:space="preserve"> </w:t>
      </w:r>
      <w:r>
        <w:rPr>
          <w:rFonts w:hint="eastAsia"/>
        </w:rPr>
        <w:t>时域描述与频域描述各有用武之地，不能单纯地说哪一个更好；</w:t>
      </w:r>
    </w:p>
    <w:p w14:paraId="170D149D" w14:textId="77777777" w:rsidR="00573539" w:rsidRDefault="00573539" w:rsidP="00573539">
      <w:pPr>
        <w:ind w:firstLine="420"/>
      </w:pPr>
      <w:r>
        <w:t xml:space="preserve"> </w:t>
      </w:r>
      <w:r>
        <w:rPr>
          <w:rFonts w:hint="eastAsia"/>
        </w:rPr>
        <w:t>将信号从时域转换到频域称为频谱分析，属于信号的变换域分析；</w:t>
      </w:r>
    </w:p>
    <w:p w14:paraId="6BDC7B5D" w14:textId="77777777" w:rsidR="00573539" w:rsidRDefault="00573539" w:rsidP="00573539">
      <w:pPr>
        <w:ind w:firstLine="420"/>
      </w:pPr>
      <w:r>
        <w:t xml:space="preserve"> </w:t>
      </w:r>
      <w:r>
        <w:rPr>
          <w:rFonts w:hint="eastAsia"/>
        </w:rPr>
        <w:t>采用频谱图描述信号，需要同时给出幅值谱和相位谱；</w:t>
      </w:r>
    </w:p>
    <w:p w14:paraId="04757EB3" w14:textId="77777777" w:rsidR="00573539" w:rsidRDefault="00573539" w:rsidP="00573539">
      <w:pPr>
        <w:ind w:firstLine="420"/>
      </w:pPr>
      <w:r>
        <w:rPr>
          <w:rFonts w:hint="eastAsia"/>
        </w:rPr>
        <w:t>二、</w:t>
      </w:r>
      <w:r>
        <w:rPr>
          <w:rFonts w:hint="eastAsia"/>
        </w:rPr>
        <w:t>FS</w:t>
      </w:r>
    </w:p>
    <w:p w14:paraId="2A8A3953" w14:textId="77777777" w:rsidR="00573539" w:rsidRDefault="00573539" w:rsidP="00573539">
      <w:pPr>
        <w:ind w:firstLine="420"/>
      </w:pPr>
      <w:r>
        <w:rPr>
          <w:rFonts w:hint="eastAsia"/>
        </w:rPr>
        <w:t>FS</w:t>
      </w:r>
      <w:r>
        <w:rPr>
          <w:rFonts w:hint="eastAsia"/>
        </w:rPr>
        <w:t>展开的条件（</w:t>
      </w:r>
      <w:r>
        <w:rPr>
          <w:rFonts w:hint="eastAsia"/>
        </w:rPr>
        <w:t xml:space="preserve">Dirichlet </w:t>
      </w:r>
      <w:r>
        <w:rPr>
          <w:rFonts w:hint="eastAsia"/>
        </w:rPr>
        <w:t>条件）</w:t>
      </w:r>
    </w:p>
    <w:p w14:paraId="13C5E3A5" w14:textId="77777777" w:rsidR="00573539" w:rsidRDefault="00573539" w:rsidP="00573539">
      <w:pPr>
        <w:ind w:firstLine="420"/>
      </w:pPr>
      <w:r>
        <w:rPr>
          <w:rFonts w:hint="eastAsia"/>
        </w:rPr>
        <w:t xml:space="preserve">1. </w:t>
      </w:r>
      <w:r>
        <w:rPr>
          <w:rFonts w:hint="eastAsia"/>
        </w:rPr>
        <w:t>在一个周期内连续，或只有有限</w:t>
      </w:r>
      <w:proofErr w:type="gramStart"/>
      <w:r>
        <w:rPr>
          <w:rFonts w:hint="eastAsia"/>
        </w:rPr>
        <w:t>个</w:t>
      </w:r>
      <w:proofErr w:type="gramEnd"/>
      <w:r>
        <w:rPr>
          <w:rFonts w:hint="eastAsia"/>
        </w:rPr>
        <w:t>第一类间断点（左右极限都存在）；</w:t>
      </w:r>
    </w:p>
    <w:p w14:paraId="29BAF727" w14:textId="77777777" w:rsidR="00573539" w:rsidRDefault="00573539" w:rsidP="00573539">
      <w:pPr>
        <w:ind w:firstLine="420"/>
      </w:pPr>
      <w:r>
        <w:rPr>
          <w:rFonts w:hint="eastAsia"/>
        </w:rPr>
        <w:t xml:space="preserve">2. </w:t>
      </w:r>
      <w:r>
        <w:rPr>
          <w:rFonts w:hint="eastAsia"/>
        </w:rPr>
        <w:t>在一个周期内，只有有限</w:t>
      </w:r>
      <w:proofErr w:type="gramStart"/>
      <w:r>
        <w:rPr>
          <w:rFonts w:hint="eastAsia"/>
        </w:rPr>
        <w:t>个</w:t>
      </w:r>
      <w:proofErr w:type="gramEnd"/>
      <w:r>
        <w:rPr>
          <w:rFonts w:hint="eastAsia"/>
        </w:rPr>
        <w:t>极值点（极大点或极小点）；</w:t>
      </w:r>
    </w:p>
    <w:p w14:paraId="04A84E37" w14:textId="77777777" w:rsidR="00573539" w:rsidRDefault="00573539" w:rsidP="00573539">
      <w:pPr>
        <w:ind w:firstLine="420"/>
      </w:pPr>
      <w:r>
        <w:rPr>
          <w:rFonts w:hint="eastAsia"/>
        </w:rPr>
        <w:t xml:space="preserve">3. </w:t>
      </w:r>
      <w:r>
        <w:rPr>
          <w:rFonts w:hint="eastAsia"/>
        </w:rPr>
        <w:t>在一个周期内，绝对可积。</w:t>
      </w:r>
    </w:p>
    <w:p w14:paraId="47CD4C8D" w14:textId="77777777" w:rsidR="00573539" w:rsidRDefault="00573539" w:rsidP="00573539">
      <w:pPr>
        <w:ind w:firstLine="420"/>
      </w:pPr>
      <w:r>
        <w:rPr>
          <w:rFonts w:hint="eastAsia"/>
        </w:rPr>
        <w:t>FS</w:t>
      </w:r>
      <w:r>
        <w:rPr>
          <w:rFonts w:hint="eastAsia"/>
        </w:rPr>
        <w:t>的三角</w:t>
      </w:r>
      <w:proofErr w:type="gramStart"/>
      <w:r>
        <w:rPr>
          <w:rFonts w:hint="eastAsia"/>
        </w:rPr>
        <w:t>基展开</w:t>
      </w:r>
      <w:proofErr w:type="gramEnd"/>
      <w:r>
        <w:rPr>
          <w:rFonts w:hint="eastAsia"/>
        </w:rPr>
        <w:t>的定义式</w:t>
      </w:r>
    </w:p>
    <w:p w14:paraId="1E543727" w14:textId="7576DADF" w:rsidR="00334E81" w:rsidRDefault="00955B49" w:rsidP="00573539">
      <w:pPr>
        <w:ind w:firstLine="420"/>
      </w:pPr>
      <w:r w:rsidRPr="00955B49">
        <w:drawing>
          <wp:inline distT="0" distB="0" distL="0" distR="0" wp14:anchorId="6BB79E09" wp14:editId="5B682DB9">
            <wp:extent cx="5274310" cy="2223770"/>
            <wp:effectExtent l="0" t="0" r="2540" b="5080"/>
            <wp:docPr id="17826300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30075" name=""/>
                    <pic:cNvPicPr/>
                  </pic:nvPicPr>
                  <pic:blipFill>
                    <a:blip r:embed="rId7"/>
                    <a:stretch>
                      <a:fillRect/>
                    </a:stretch>
                  </pic:blipFill>
                  <pic:spPr>
                    <a:xfrm>
                      <a:off x="0" y="0"/>
                      <a:ext cx="5274310" cy="2223770"/>
                    </a:xfrm>
                    <a:prstGeom prst="rect">
                      <a:avLst/>
                    </a:prstGeom>
                  </pic:spPr>
                </pic:pic>
              </a:graphicData>
            </a:graphic>
          </wp:inline>
        </w:drawing>
      </w:r>
    </w:p>
    <w:p w14:paraId="29FE9C62" w14:textId="77777777" w:rsidR="00573539" w:rsidRDefault="00573539" w:rsidP="00573539">
      <w:pPr>
        <w:ind w:firstLine="420"/>
      </w:pPr>
      <w:r>
        <w:rPr>
          <w:rFonts w:hint="eastAsia"/>
        </w:rPr>
        <w:t>FS</w:t>
      </w:r>
      <w:r>
        <w:rPr>
          <w:rFonts w:hint="eastAsia"/>
        </w:rPr>
        <w:t>的</w:t>
      </w:r>
      <w:proofErr w:type="gramStart"/>
      <w:r>
        <w:rPr>
          <w:rFonts w:hint="eastAsia"/>
        </w:rPr>
        <w:t>复指数基展开</w:t>
      </w:r>
      <w:proofErr w:type="gramEnd"/>
      <w:r>
        <w:rPr>
          <w:rFonts w:hint="eastAsia"/>
        </w:rPr>
        <w:t>的定义式</w:t>
      </w:r>
    </w:p>
    <w:p w14:paraId="3AEA2F53" w14:textId="7E488348" w:rsidR="00334E81" w:rsidRDefault="00955B49" w:rsidP="00573539">
      <w:pPr>
        <w:ind w:firstLine="420"/>
      </w:pPr>
      <w:r w:rsidRPr="00955B49">
        <w:drawing>
          <wp:inline distT="0" distB="0" distL="0" distR="0" wp14:anchorId="3EE15FB6" wp14:editId="6DE1BE9A">
            <wp:extent cx="5274310" cy="1550670"/>
            <wp:effectExtent l="0" t="0" r="2540" b="0"/>
            <wp:docPr id="1333032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32230" name=""/>
                    <pic:cNvPicPr/>
                  </pic:nvPicPr>
                  <pic:blipFill>
                    <a:blip r:embed="rId8"/>
                    <a:stretch>
                      <a:fillRect/>
                    </a:stretch>
                  </pic:blipFill>
                  <pic:spPr>
                    <a:xfrm>
                      <a:off x="0" y="0"/>
                      <a:ext cx="5274310" cy="1550670"/>
                    </a:xfrm>
                    <a:prstGeom prst="rect">
                      <a:avLst/>
                    </a:prstGeom>
                  </pic:spPr>
                </pic:pic>
              </a:graphicData>
            </a:graphic>
          </wp:inline>
        </w:drawing>
      </w:r>
    </w:p>
    <w:p w14:paraId="5EB756AC" w14:textId="452657AC" w:rsidR="00573539" w:rsidRDefault="00573539" w:rsidP="00573539">
      <w:pPr>
        <w:ind w:firstLine="420"/>
      </w:pPr>
      <w:r>
        <w:rPr>
          <w:rFonts w:hint="eastAsia"/>
        </w:rPr>
        <w:t>周期信号频谱的奇偶性、离散性和谐波性</w:t>
      </w:r>
    </w:p>
    <w:p w14:paraId="3A84ED4F" w14:textId="77777777" w:rsidR="00573539" w:rsidRDefault="00573539" w:rsidP="00573539">
      <w:pPr>
        <w:ind w:firstLine="420"/>
      </w:pPr>
      <w:r>
        <w:rPr>
          <w:rFonts w:hint="eastAsia"/>
        </w:rPr>
        <w:t>离散性：周期信号的频谱是离散的</w:t>
      </w:r>
    </w:p>
    <w:p w14:paraId="063A1D2E" w14:textId="77777777" w:rsidR="00573539" w:rsidRDefault="00573539" w:rsidP="00573539">
      <w:pPr>
        <w:ind w:firstLine="420"/>
      </w:pPr>
      <w:r>
        <w:rPr>
          <w:rFonts w:hint="eastAsia"/>
        </w:rPr>
        <w:t>谐波性：每条谱线只出现在基波频率的整数</w:t>
      </w:r>
      <w:proofErr w:type="gramStart"/>
      <w:r>
        <w:rPr>
          <w:rFonts w:hint="eastAsia"/>
        </w:rPr>
        <w:t>倍</w:t>
      </w:r>
      <w:proofErr w:type="gramEnd"/>
      <w:r>
        <w:rPr>
          <w:rFonts w:hint="eastAsia"/>
        </w:rPr>
        <w:t>上，基波频率是各分量频率的公约数。</w:t>
      </w:r>
    </w:p>
    <w:p w14:paraId="7E7E13C5" w14:textId="77777777" w:rsidR="00573539" w:rsidRDefault="00573539" w:rsidP="00573539">
      <w:pPr>
        <w:ind w:firstLine="420"/>
      </w:pPr>
      <w:r>
        <w:rPr>
          <w:rFonts w:hint="eastAsia"/>
        </w:rPr>
        <w:t>奇偶性：周期函数的</w:t>
      </w:r>
      <w:proofErr w:type="gramStart"/>
      <w:r>
        <w:rPr>
          <w:rFonts w:hint="eastAsia"/>
        </w:rPr>
        <w:t>复指数</w:t>
      </w:r>
      <w:proofErr w:type="gramEnd"/>
      <w:r>
        <w:rPr>
          <w:rFonts w:hint="eastAsia"/>
        </w:rPr>
        <w:t>展开的幅值谱为偶函数，相位谱为奇函数，实频谱为偶对称，虚频谱为奇对称。</w:t>
      </w:r>
    </w:p>
    <w:p w14:paraId="2CF15D67" w14:textId="77777777" w:rsidR="00955B49" w:rsidRDefault="00573539" w:rsidP="00573539">
      <w:pPr>
        <w:ind w:firstLine="420"/>
      </w:pPr>
      <w:r>
        <w:rPr>
          <w:rFonts w:hint="eastAsia"/>
        </w:rPr>
        <w:t>三、</w:t>
      </w:r>
      <w:r>
        <w:rPr>
          <w:rFonts w:hint="eastAsia"/>
        </w:rPr>
        <w:t>FT</w:t>
      </w:r>
    </w:p>
    <w:p w14:paraId="45C97742" w14:textId="1FD60818" w:rsidR="00573539" w:rsidRDefault="00573539" w:rsidP="00573539">
      <w:pPr>
        <w:ind w:firstLine="420"/>
      </w:pPr>
      <w:r>
        <w:rPr>
          <w:rFonts w:hint="eastAsia"/>
        </w:rPr>
        <w:t>传统</w:t>
      </w:r>
      <w:r>
        <w:rPr>
          <w:rFonts w:hint="eastAsia"/>
        </w:rPr>
        <w:t>FT</w:t>
      </w:r>
      <w:r>
        <w:rPr>
          <w:rFonts w:hint="eastAsia"/>
        </w:rPr>
        <w:t>存在的条件（</w:t>
      </w:r>
      <w:r>
        <w:rPr>
          <w:rFonts w:hint="eastAsia"/>
        </w:rPr>
        <w:t xml:space="preserve">Dirichlet </w:t>
      </w:r>
      <w:r>
        <w:rPr>
          <w:rFonts w:hint="eastAsia"/>
        </w:rPr>
        <w:t>条件），但由于引入</w:t>
      </w:r>
      <m:oMath>
        <m:r>
          <w:rPr>
            <w:rFonts w:ascii="Cambria Math" w:hAnsi="Cambria Math" w:hint="eastAsia"/>
          </w:rPr>
          <m:t>δ(t)</m:t>
        </m:r>
      </m:oMath>
      <w:r>
        <w:rPr>
          <w:rFonts w:hint="eastAsia"/>
        </w:rPr>
        <w:t>函数，使一些不满足绝对可积的信号，如随机信号、周期信号、</w:t>
      </w:r>
      <w:r>
        <w:rPr>
          <w:rFonts w:hint="eastAsia"/>
        </w:rPr>
        <w:t>u(t)</w:t>
      </w:r>
      <w:r>
        <w:rPr>
          <w:rFonts w:hint="eastAsia"/>
        </w:rPr>
        <w:t>等，的</w:t>
      </w:r>
      <w:r>
        <w:rPr>
          <w:rFonts w:hint="eastAsia"/>
        </w:rPr>
        <w:t>FT</w:t>
      </w:r>
      <w:r>
        <w:rPr>
          <w:rFonts w:hint="eastAsia"/>
        </w:rPr>
        <w:t>有了明确的表达式</w:t>
      </w:r>
    </w:p>
    <w:p w14:paraId="5CF10135" w14:textId="77777777" w:rsidR="00573539" w:rsidRDefault="00573539" w:rsidP="00573539">
      <w:pPr>
        <w:ind w:firstLine="420"/>
      </w:pPr>
      <w:r>
        <w:rPr>
          <w:rFonts w:hint="eastAsia"/>
        </w:rPr>
        <w:t>FT</w:t>
      </w:r>
      <w:r>
        <w:rPr>
          <w:rFonts w:hint="eastAsia"/>
        </w:rPr>
        <w:t>的定义式：</w:t>
      </w:r>
    </w:p>
    <w:p w14:paraId="3E75C9BA" w14:textId="6B087338" w:rsidR="00BA00A7" w:rsidRDefault="00BA00A7" w:rsidP="00573539">
      <w:pPr>
        <w:ind w:firstLine="420"/>
      </w:pPr>
      <w:r w:rsidRPr="00BA00A7">
        <w:lastRenderedPageBreak/>
        <w:drawing>
          <wp:inline distT="0" distB="0" distL="0" distR="0" wp14:anchorId="3E392600" wp14:editId="327D95E8">
            <wp:extent cx="5274310" cy="1153795"/>
            <wp:effectExtent l="0" t="0" r="2540" b="8255"/>
            <wp:docPr id="1998765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65254" name=""/>
                    <pic:cNvPicPr/>
                  </pic:nvPicPr>
                  <pic:blipFill>
                    <a:blip r:embed="rId9"/>
                    <a:stretch>
                      <a:fillRect/>
                    </a:stretch>
                  </pic:blipFill>
                  <pic:spPr>
                    <a:xfrm>
                      <a:off x="0" y="0"/>
                      <a:ext cx="5274310" cy="1153795"/>
                    </a:xfrm>
                    <a:prstGeom prst="rect">
                      <a:avLst/>
                    </a:prstGeom>
                  </pic:spPr>
                </pic:pic>
              </a:graphicData>
            </a:graphic>
          </wp:inline>
        </w:drawing>
      </w:r>
    </w:p>
    <w:p w14:paraId="2E7789BA" w14:textId="2D8E12D9" w:rsidR="00573539" w:rsidRDefault="00573539" w:rsidP="00573539">
      <w:pPr>
        <w:ind w:firstLine="420"/>
      </w:pPr>
      <w:r>
        <w:rPr>
          <w:rFonts w:hint="eastAsia"/>
        </w:rPr>
        <w:t>傅里叶变换的量纲是频率密度函数，而傅里叶级数的量纲是幅值；约定</w:t>
      </w:r>
      <w:r>
        <w:t>{</w:t>
      </w:r>
      <w:r>
        <w:rPr>
          <w:rFonts w:hint="eastAsia"/>
        </w:rPr>
        <w:t>时域信号</w:t>
      </w:r>
      <w:r>
        <w:t>x(t)</w:t>
      </w:r>
      <w:r>
        <w:rPr>
          <w:rFonts w:hint="eastAsia"/>
        </w:rPr>
        <w:t>小写、频谱</w:t>
      </w:r>
      <w:r>
        <w:t>X(f)</w:t>
      </w:r>
      <w:r>
        <w:rPr>
          <w:rFonts w:hint="eastAsia"/>
        </w:rPr>
        <w:t>大写，且</w:t>
      </w:r>
    </w:p>
    <w:p w14:paraId="7C3141ED" w14:textId="5383152D" w:rsidR="00CF586C" w:rsidRDefault="00CF586C" w:rsidP="00573539">
      <w:pPr>
        <w:ind w:firstLine="420"/>
      </w:pPr>
      <w:r w:rsidRPr="00CF586C">
        <w:drawing>
          <wp:inline distT="0" distB="0" distL="0" distR="0" wp14:anchorId="66D0422D" wp14:editId="74AF8349">
            <wp:extent cx="5274310" cy="546735"/>
            <wp:effectExtent l="0" t="0" r="2540" b="5715"/>
            <wp:docPr id="251610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10891" name=""/>
                    <pic:cNvPicPr/>
                  </pic:nvPicPr>
                  <pic:blipFill>
                    <a:blip r:embed="rId10"/>
                    <a:stretch>
                      <a:fillRect/>
                    </a:stretch>
                  </pic:blipFill>
                  <pic:spPr>
                    <a:xfrm>
                      <a:off x="0" y="0"/>
                      <a:ext cx="5274310" cy="546735"/>
                    </a:xfrm>
                    <a:prstGeom prst="rect">
                      <a:avLst/>
                    </a:prstGeom>
                  </pic:spPr>
                </pic:pic>
              </a:graphicData>
            </a:graphic>
          </wp:inline>
        </w:drawing>
      </w:r>
    </w:p>
    <w:p w14:paraId="7629C1A7" w14:textId="7A1469F1" w:rsidR="00573539" w:rsidRDefault="00573539" w:rsidP="00573539">
      <w:pPr>
        <w:ind w:firstLine="420"/>
      </w:pPr>
      <w:r>
        <w:rPr>
          <w:rFonts w:hint="eastAsia"/>
        </w:rPr>
        <w:t>FT</w:t>
      </w:r>
      <w:r>
        <w:rPr>
          <w:rFonts w:hint="eastAsia"/>
        </w:rPr>
        <w:t>的若干性质（推导和应用）</w:t>
      </w:r>
    </w:p>
    <w:p w14:paraId="3AF71004" w14:textId="77777777" w:rsidR="00573539" w:rsidRDefault="00573539" w:rsidP="00573539">
      <w:pPr>
        <w:ind w:firstLine="420"/>
      </w:pPr>
      <w:r>
        <w:rPr>
          <w:rFonts w:hint="eastAsia"/>
        </w:rPr>
        <w:t>1.</w:t>
      </w:r>
      <w:r>
        <w:rPr>
          <w:rFonts w:hint="eastAsia"/>
        </w:rPr>
        <w:t>奇偶虚实性；</w:t>
      </w:r>
    </w:p>
    <w:p w14:paraId="332E361B" w14:textId="77777777" w:rsidR="00573539" w:rsidRDefault="00573539" w:rsidP="00573539">
      <w:pPr>
        <w:ind w:firstLine="420"/>
      </w:pPr>
      <w:r>
        <w:rPr>
          <w:rFonts w:hint="eastAsia"/>
        </w:rPr>
        <w:t>若</w:t>
      </w:r>
      <w:r>
        <w:rPr>
          <w:rFonts w:hint="eastAsia"/>
        </w:rPr>
        <w:t>x(t)</w:t>
      </w:r>
      <w:r>
        <w:rPr>
          <w:rFonts w:hint="eastAsia"/>
        </w:rPr>
        <w:t>为实函数，则：</w:t>
      </w:r>
      <w:proofErr w:type="spellStart"/>
      <w:r>
        <w:rPr>
          <w:rFonts w:hint="eastAsia"/>
        </w:rPr>
        <w:t>ReX</w:t>
      </w:r>
      <w:proofErr w:type="spellEnd"/>
      <w:r>
        <w:rPr>
          <w:rFonts w:hint="eastAsia"/>
        </w:rPr>
        <w:t xml:space="preserve">(f) = </w:t>
      </w:r>
      <w:proofErr w:type="spellStart"/>
      <w:r>
        <w:rPr>
          <w:rFonts w:hint="eastAsia"/>
        </w:rPr>
        <w:t>ReX</w:t>
      </w:r>
      <w:proofErr w:type="spellEnd"/>
      <w:r>
        <w:rPr>
          <w:rFonts w:hint="eastAsia"/>
        </w:rPr>
        <w:t xml:space="preserve">(-f) </w:t>
      </w:r>
      <w:r>
        <w:rPr>
          <w:rFonts w:hint="eastAsia"/>
        </w:rPr>
        <w:t>；</w:t>
      </w:r>
      <w:proofErr w:type="spellStart"/>
      <w:r>
        <w:rPr>
          <w:rFonts w:hint="eastAsia"/>
        </w:rPr>
        <w:t>ImX</w:t>
      </w:r>
      <w:proofErr w:type="spellEnd"/>
      <w:r>
        <w:rPr>
          <w:rFonts w:hint="eastAsia"/>
        </w:rPr>
        <w:t xml:space="preserve">(f) = - </w:t>
      </w:r>
      <w:proofErr w:type="spellStart"/>
      <w:r>
        <w:rPr>
          <w:rFonts w:hint="eastAsia"/>
        </w:rPr>
        <w:t>ImX</w:t>
      </w:r>
      <w:proofErr w:type="spellEnd"/>
      <w:r>
        <w:rPr>
          <w:rFonts w:hint="eastAsia"/>
        </w:rPr>
        <w:t>(-f)</w:t>
      </w:r>
    </w:p>
    <w:p w14:paraId="0EDE7CAF" w14:textId="77777777" w:rsidR="00573539" w:rsidRDefault="00573539" w:rsidP="00573539">
      <w:pPr>
        <w:ind w:firstLine="420"/>
      </w:pPr>
      <w:r>
        <w:rPr>
          <w:rFonts w:hint="eastAsia"/>
        </w:rPr>
        <w:t>若</w:t>
      </w:r>
      <w:r>
        <w:rPr>
          <w:rFonts w:hint="eastAsia"/>
        </w:rPr>
        <w:t>x(t)</w:t>
      </w:r>
      <w:r>
        <w:rPr>
          <w:rFonts w:hint="eastAsia"/>
        </w:rPr>
        <w:t>为实偶函数，则</w:t>
      </w:r>
      <w:r>
        <w:rPr>
          <w:rFonts w:hint="eastAsia"/>
        </w:rPr>
        <w:t xml:space="preserve"> </w:t>
      </w:r>
      <w:proofErr w:type="spellStart"/>
      <w:r>
        <w:rPr>
          <w:rFonts w:hint="eastAsia"/>
        </w:rPr>
        <w:t>ImX</w:t>
      </w:r>
      <w:proofErr w:type="spellEnd"/>
      <w:r>
        <w:rPr>
          <w:rFonts w:hint="eastAsia"/>
        </w:rPr>
        <w:t>(f)=0</w:t>
      </w:r>
      <w:r>
        <w:rPr>
          <w:rFonts w:hint="eastAsia"/>
        </w:rPr>
        <w:t>，</w:t>
      </w:r>
      <w:r>
        <w:rPr>
          <w:rFonts w:hint="eastAsia"/>
        </w:rPr>
        <w:t>X(f)</w:t>
      </w:r>
      <w:r>
        <w:rPr>
          <w:rFonts w:hint="eastAsia"/>
        </w:rPr>
        <w:t>为实偶函数</w:t>
      </w:r>
    </w:p>
    <w:p w14:paraId="0861F502" w14:textId="77777777" w:rsidR="00573539" w:rsidRDefault="00573539" w:rsidP="00573539">
      <w:pPr>
        <w:ind w:firstLine="420"/>
      </w:pPr>
      <w:r>
        <w:rPr>
          <w:rFonts w:hint="eastAsia"/>
        </w:rPr>
        <w:t>若</w:t>
      </w:r>
      <w:r>
        <w:rPr>
          <w:rFonts w:hint="eastAsia"/>
        </w:rPr>
        <w:t>x(t)</w:t>
      </w:r>
      <w:r>
        <w:rPr>
          <w:rFonts w:hint="eastAsia"/>
        </w:rPr>
        <w:t>为实奇函数，则</w:t>
      </w:r>
      <w:r>
        <w:rPr>
          <w:rFonts w:hint="eastAsia"/>
        </w:rPr>
        <w:t xml:space="preserve"> </w:t>
      </w:r>
      <w:proofErr w:type="spellStart"/>
      <w:r>
        <w:rPr>
          <w:rFonts w:hint="eastAsia"/>
        </w:rPr>
        <w:t>ReX</w:t>
      </w:r>
      <w:proofErr w:type="spellEnd"/>
      <w:r>
        <w:rPr>
          <w:rFonts w:hint="eastAsia"/>
        </w:rPr>
        <w:t>(f)=0</w:t>
      </w:r>
      <w:r>
        <w:rPr>
          <w:rFonts w:hint="eastAsia"/>
        </w:rPr>
        <w:t>，</w:t>
      </w:r>
      <w:r>
        <w:rPr>
          <w:rFonts w:hint="eastAsia"/>
        </w:rPr>
        <w:t>X(f)</w:t>
      </w:r>
      <w:r>
        <w:rPr>
          <w:rFonts w:hint="eastAsia"/>
        </w:rPr>
        <w:t>为虚奇函数</w:t>
      </w:r>
    </w:p>
    <w:p w14:paraId="31010061" w14:textId="77777777" w:rsidR="00573539" w:rsidRDefault="00573539" w:rsidP="00573539">
      <w:pPr>
        <w:ind w:firstLine="420"/>
      </w:pPr>
      <w:r>
        <w:rPr>
          <w:rFonts w:hint="eastAsia"/>
        </w:rPr>
        <w:t>若</w:t>
      </w:r>
      <w:r>
        <w:rPr>
          <w:rFonts w:hint="eastAsia"/>
        </w:rPr>
        <w:t>x(t)</w:t>
      </w:r>
      <w:r>
        <w:rPr>
          <w:rFonts w:hint="eastAsia"/>
        </w:rPr>
        <w:t>为虚偶函数，则</w:t>
      </w:r>
      <w:r>
        <w:rPr>
          <w:rFonts w:hint="eastAsia"/>
        </w:rPr>
        <w:t xml:space="preserve"> </w:t>
      </w:r>
      <w:proofErr w:type="spellStart"/>
      <w:r>
        <w:rPr>
          <w:rFonts w:hint="eastAsia"/>
        </w:rPr>
        <w:t>ReX</w:t>
      </w:r>
      <w:proofErr w:type="spellEnd"/>
      <w:r>
        <w:rPr>
          <w:rFonts w:hint="eastAsia"/>
        </w:rPr>
        <w:t>(f)=0</w:t>
      </w:r>
      <w:r>
        <w:rPr>
          <w:rFonts w:hint="eastAsia"/>
        </w:rPr>
        <w:t>，</w:t>
      </w:r>
      <w:r>
        <w:rPr>
          <w:rFonts w:hint="eastAsia"/>
        </w:rPr>
        <w:t>X(f)</w:t>
      </w:r>
      <w:r>
        <w:rPr>
          <w:rFonts w:hint="eastAsia"/>
        </w:rPr>
        <w:t>为虚偶函数</w:t>
      </w:r>
    </w:p>
    <w:p w14:paraId="0E785AFD" w14:textId="77777777" w:rsidR="00573539" w:rsidRDefault="00573539" w:rsidP="00573539">
      <w:pPr>
        <w:ind w:firstLine="420"/>
      </w:pPr>
      <w:r>
        <w:rPr>
          <w:rFonts w:hint="eastAsia"/>
        </w:rPr>
        <w:t>若</w:t>
      </w:r>
      <w:r>
        <w:rPr>
          <w:rFonts w:hint="eastAsia"/>
        </w:rPr>
        <w:t>x(t)</w:t>
      </w:r>
      <w:r>
        <w:rPr>
          <w:rFonts w:hint="eastAsia"/>
        </w:rPr>
        <w:t>为虚奇函数，则</w:t>
      </w:r>
      <w:r>
        <w:rPr>
          <w:rFonts w:hint="eastAsia"/>
        </w:rPr>
        <w:t xml:space="preserve"> </w:t>
      </w:r>
      <w:proofErr w:type="spellStart"/>
      <w:r>
        <w:rPr>
          <w:rFonts w:hint="eastAsia"/>
        </w:rPr>
        <w:t>ImX</w:t>
      </w:r>
      <w:proofErr w:type="spellEnd"/>
      <w:r>
        <w:rPr>
          <w:rFonts w:hint="eastAsia"/>
        </w:rPr>
        <w:t>(f)=0</w:t>
      </w:r>
      <w:r>
        <w:rPr>
          <w:rFonts w:hint="eastAsia"/>
        </w:rPr>
        <w:t>，</w:t>
      </w:r>
      <w:r>
        <w:rPr>
          <w:rFonts w:hint="eastAsia"/>
        </w:rPr>
        <w:t>X(f)</w:t>
      </w:r>
      <w:r>
        <w:rPr>
          <w:rFonts w:hint="eastAsia"/>
        </w:rPr>
        <w:t>为实奇函数</w:t>
      </w:r>
    </w:p>
    <w:p w14:paraId="3A4755E8" w14:textId="77777777" w:rsidR="00573539" w:rsidRDefault="00573539" w:rsidP="00573539">
      <w:pPr>
        <w:ind w:firstLine="420"/>
      </w:pPr>
      <w:r>
        <w:rPr>
          <w:rFonts w:hint="eastAsia"/>
        </w:rPr>
        <w:t>2.</w:t>
      </w:r>
      <w:r>
        <w:rPr>
          <w:rFonts w:hint="eastAsia"/>
        </w:rPr>
        <w:t>线性叠加性；</w:t>
      </w:r>
    </w:p>
    <w:p w14:paraId="0B98FE39" w14:textId="77777777" w:rsidR="00F602D5" w:rsidRDefault="00F602D5" w:rsidP="00573539">
      <w:pPr>
        <w:ind w:firstLine="420"/>
        <w:rPr>
          <w:rFonts w:ascii="Cambria Math" w:hAnsi="Cambria Math" w:cs="Cambria Math"/>
        </w:rPr>
      </w:pPr>
    </w:p>
    <w:p w14:paraId="6138F517" w14:textId="65EB368F" w:rsidR="00573539" w:rsidRDefault="00573539" w:rsidP="00573539">
      <w:pPr>
        <w:ind w:firstLine="420"/>
      </w:pPr>
      <w:r>
        <w:rPr>
          <w:rFonts w:hint="eastAsia"/>
        </w:rPr>
        <w:t>3.</w:t>
      </w:r>
      <w:r>
        <w:rPr>
          <w:rFonts w:hint="eastAsia"/>
        </w:rPr>
        <w:t>对称性</w:t>
      </w:r>
    </w:p>
    <w:p w14:paraId="275A6B21" w14:textId="77777777" w:rsidR="00F602D5" w:rsidRDefault="00F602D5" w:rsidP="00573539">
      <w:pPr>
        <w:ind w:firstLine="420"/>
        <w:rPr>
          <w:rFonts w:ascii="Cambria Math" w:hAnsi="Cambria Math" w:cs="Cambria Math"/>
        </w:rPr>
      </w:pPr>
    </w:p>
    <w:p w14:paraId="62B7E484" w14:textId="075D74E7" w:rsidR="00573539" w:rsidRDefault="00573539" w:rsidP="00573539">
      <w:pPr>
        <w:ind w:firstLine="420"/>
      </w:pPr>
      <w:r>
        <w:rPr>
          <w:rFonts w:hint="eastAsia"/>
        </w:rPr>
        <w:t>4.</w:t>
      </w:r>
      <w:r>
        <w:rPr>
          <w:rFonts w:hint="eastAsia"/>
        </w:rPr>
        <w:t>尺度改变</w:t>
      </w:r>
    </w:p>
    <w:p w14:paraId="07E74BA5" w14:textId="77777777" w:rsidR="0094177E" w:rsidRDefault="0094177E" w:rsidP="00573539">
      <w:pPr>
        <w:ind w:firstLine="420"/>
        <w:rPr>
          <w:rFonts w:ascii="Cambria Math" w:hAnsi="Cambria Math" w:cs="Cambria Math"/>
        </w:rPr>
      </w:pPr>
    </w:p>
    <w:p w14:paraId="1DDC5219" w14:textId="79C4A47D" w:rsidR="00573539" w:rsidRDefault="00573539" w:rsidP="00573539">
      <w:pPr>
        <w:ind w:firstLine="420"/>
      </w:pPr>
      <w:r>
        <w:rPr>
          <w:rFonts w:hint="eastAsia"/>
        </w:rPr>
        <w:t>5.</w:t>
      </w:r>
      <w:r>
        <w:rPr>
          <w:rFonts w:hint="eastAsia"/>
        </w:rPr>
        <w:t>时移、频移</w:t>
      </w:r>
    </w:p>
    <w:p w14:paraId="72CDCBAD" w14:textId="77777777" w:rsidR="0094177E" w:rsidRDefault="0094177E" w:rsidP="00573539">
      <w:pPr>
        <w:ind w:firstLine="420"/>
        <w:rPr>
          <w:rFonts w:ascii="Cambria Math" w:hAnsi="Cambria Math" w:cs="Cambria Math"/>
        </w:rPr>
      </w:pPr>
    </w:p>
    <w:p w14:paraId="5C99C436" w14:textId="4F4DB2B6" w:rsidR="00573539" w:rsidRDefault="00573539" w:rsidP="00573539">
      <w:pPr>
        <w:ind w:firstLine="420"/>
      </w:pPr>
      <w:r>
        <w:rPr>
          <w:rFonts w:hint="eastAsia"/>
        </w:rPr>
        <w:t xml:space="preserve">6. </w:t>
      </w:r>
      <w:r>
        <w:rPr>
          <w:rFonts w:hint="eastAsia"/>
        </w:rPr>
        <w:t>翻转、共轭</w:t>
      </w:r>
    </w:p>
    <w:p w14:paraId="46A082CC" w14:textId="77777777" w:rsidR="0094177E" w:rsidRDefault="0094177E" w:rsidP="00573539">
      <w:pPr>
        <w:ind w:firstLine="420"/>
        <w:rPr>
          <w:rFonts w:ascii="Cambria Math" w:hAnsi="Cambria Math" w:cs="Cambria Math"/>
        </w:rPr>
      </w:pPr>
    </w:p>
    <w:p w14:paraId="53A02C9E" w14:textId="5C0BAAB3" w:rsidR="00573539" w:rsidRDefault="00573539" w:rsidP="00573539">
      <w:pPr>
        <w:ind w:firstLine="420"/>
      </w:pPr>
      <w:r>
        <w:rPr>
          <w:rFonts w:hint="eastAsia"/>
        </w:rPr>
        <w:t>7.</w:t>
      </w:r>
      <w:r>
        <w:rPr>
          <w:rFonts w:hint="eastAsia"/>
        </w:rPr>
        <w:t>卷积</w:t>
      </w:r>
    </w:p>
    <w:p w14:paraId="5E718618" w14:textId="77777777" w:rsidR="0094177E" w:rsidRDefault="0094177E" w:rsidP="00573539">
      <w:pPr>
        <w:ind w:firstLine="420"/>
        <w:rPr>
          <w:rFonts w:ascii="Cambria Math" w:hAnsi="Cambria Math" w:cs="Cambria Math"/>
        </w:rPr>
      </w:pPr>
    </w:p>
    <w:p w14:paraId="6E7F60C1" w14:textId="16C6A9EC" w:rsidR="00573539" w:rsidRDefault="00573539" w:rsidP="00573539">
      <w:pPr>
        <w:ind w:firstLine="420"/>
      </w:pPr>
      <w:r>
        <w:rPr>
          <w:rFonts w:hint="eastAsia"/>
        </w:rPr>
        <w:t>8.</w:t>
      </w:r>
      <w:r>
        <w:rPr>
          <w:rFonts w:hint="eastAsia"/>
        </w:rPr>
        <w:t>微分积分特性</w:t>
      </w:r>
    </w:p>
    <w:p w14:paraId="047325A5" w14:textId="77777777" w:rsidR="0094177E" w:rsidRDefault="0094177E" w:rsidP="00573539">
      <w:pPr>
        <w:ind w:firstLine="420"/>
        <w:rPr>
          <w:rFonts w:ascii="Cambria Math" w:hAnsi="Cambria Math" w:cs="Cambria Math"/>
        </w:rPr>
      </w:pPr>
    </w:p>
    <w:p w14:paraId="19D743DF" w14:textId="2EF39D1B" w:rsidR="00573539" w:rsidRDefault="00573539" w:rsidP="00573539">
      <w:pPr>
        <w:ind w:firstLine="420"/>
      </w:pPr>
      <w:r>
        <w:rPr>
          <w:rFonts w:hint="eastAsia"/>
        </w:rPr>
        <w:t>典型信号的</w:t>
      </w:r>
      <w:r>
        <w:t>FT</w:t>
      </w:r>
      <w:r>
        <w:rPr>
          <w:rFonts w:hint="eastAsia"/>
        </w:rPr>
        <w:t>：</w:t>
      </w:r>
      <m:oMath>
        <m:r>
          <w:rPr>
            <w:rFonts w:ascii="Cambria Math" w:hAnsi="Cambria Math" w:hint="eastAsia"/>
          </w:rPr>
          <m:t>δ</m:t>
        </m:r>
        <m:r>
          <w:rPr>
            <w:rFonts w:ascii="Cambria Math" w:hAnsi="Cambria Math"/>
          </w:rPr>
          <m:t>(t)</m:t>
        </m:r>
        <m:r>
          <w:rPr>
            <w:rFonts w:ascii="Cambria Math" w:hAnsi="Cambria Math" w:hint="eastAsia"/>
          </w:rPr>
          <m:t>、</m:t>
        </m:r>
        <m:r>
          <w:rPr>
            <w:rFonts w:ascii="Cambria Math" w:hAnsi="Cambria Math"/>
          </w:rPr>
          <m:t>u(t)</m:t>
        </m:r>
        <m:r>
          <w:rPr>
            <w:rFonts w:ascii="Cambria Math" w:hAnsi="Cambria Math" w:hint="eastAsia"/>
          </w:rPr>
          <m:t>、</m:t>
        </m:r>
        <m:r>
          <w:rPr>
            <w:rFonts w:ascii="Cambria Math" w:hAnsi="Cambria Math"/>
          </w:rPr>
          <m:t xml:space="preserve">w(t) </m:t>
        </m:r>
        <m:r>
          <w:rPr>
            <w:rFonts w:ascii="Cambria Math" w:hAnsi="Cambria Math" w:hint="eastAsia"/>
          </w:rPr>
          <m:t>、</m:t>
        </m:r>
        <m:r>
          <w:rPr>
            <w:rFonts w:ascii="Cambria Math" w:hAnsi="Cambria Math"/>
          </w:rPr>
          <m:t>sgn(t)</m:t>
        </m:r>
        <m:r>
          <w:rPr>
            <w:rFonts w:ascii="Cambria Math" w:hAnsi="Cambria Math" w:hint="eastAsia"/>
          </w:rPr>
          <m:t>、</m:t>
        </m:r>
        <m:r>
          <w:rPr>
            <w:rFonts w:ascii="Cambria Math" w:hAnsi="Cambria Math"/>
          </w:rPr>
          <m:t>cos(2π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r>
          <w:rPr>
            <w:rFonts w:ascii="Cambria Math" w:hAnsi="Cambria Math" w:hint="eastAsia"/>
          </w:rPr>
          <m:t>、</m:t>
        </m:r>
        <m:r>
          <w:rPr>
            <w:rFonts w:ascii="Cambria Math" w:hAnsi="Cambria Math"/>
          </w:rPr>
          <m:t>sin(2π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r>
          <w:rPr>
            <w:rFonts w:ascii="Cambria Math" w:hAnsi="Cambria Math" w:hint="eastAsia"/>
          </w:rPr>
          <m:t>、</m:t>
        </m:r>
        <m:r>
          <w:rPr>
            <w:rFonts w:ascii="Cambria Math" w:hAnsi="Cambria Math"/>
          </w:rPr>
          <m:t>Comb(t,</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m:t>
        </m:r>
      </m:oMath>
      <w:r>
        <w:rPr>
          <w:rFonts w:hint="eastAsia"/>
        </w:rPr>
        <w:t>、周期信号等的</w:t>
      </w:r>
      <w:r>
        <w:t>FT</w:t>
      </w:r>
    </w:p>
    <w:p w14:paraId="22577018" w14:textId="0F741586" w:rsidR="0094177E" w:rsidRDefault="00573539" w:rsidP="00573539">
      <w:pPr>
        <w:ind w:firstLine="420"/>
      </w:pPr>
      <w:r>
        <w:rPr>
          <w:rFonts w:hint="eastAsia"/>
        </w:rPr>
        <w:t>四、信号的数字化处理</w:t>
      </w:r>
    </w:p>
    <w:p w14:paraId="555C492D" w14:textId="77777777" w:rsidR="0094177E" w:rsidRDefault="00573539" w:rsidP="00573539">
      <w:pPr>
        <w:ind w:firstLine="420"/>
      </w:pPr>
      <w:r>
        <w:rPr>
          <w:rFonts w:hint="eastAsia"/>
        </w:rPr>
        <w:t>数字式测试系统的组成及各部分的作用</w:t>
      </w:r>
    </w:p>
    <w:p w14:paraId="781C8C1B" w14:textId="456BCE6A" w:rsidR="0094177E" w:rsidRDefault="0094177E" w:rsidP="00573539">
      <w:pPr>
        <w:ind w:firstLine="420"/>
      </w:pPr>
      <w:r w:rsidRPr="0094177E">
        <w:rPr>
          <w:noProof/>
        </w:rPr>
        <w:drawing>
          <wp:inline distT="0" distB="0" distL="0" distR="0" wp14:anchorId="1F7F8435" wp14:editId="5E870E67">
            <wp:extent cx="4203767" cy="1656000"/>
            <wp:effectExtent l="0" t="0" r="6350" b="1905"/>
            <wp:docPr id="1935745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3767" cy="1656000"/>
                    </a:xfrm>
                    <a:prstGeom prst="rect">
                      <a:avLst/>
                    </a:prstGeom>
                    <a:noFill/>
                    <a:ln>
                      <a:noFill/>
                    </a:ln>
                  </pic:spPr>
                </pic:pic>
              </a:graphicData>
            </a:graphic>
          </wp:inline>
        </w:drawing>
      </w:r>
    </w:p>
    <w:p w14:paraId="72538033" w14:textId="50701D30" w:rsidR="00573539" w:rsidRDefault="00573539" w:rsidP="00573539">
      <w:pPr>
        <w:ind w:firstLine="420"/>
      </w:pPr>
      <w:r>
        <w:rPr>
          <w:rFonts w:hint="eastAsia"/>
        </w:rPr>
        <w:lastRenderedPageBreak/>
        <w:t>信号数字化处理的四个基本过程及出现的问题与对策，</w:t>
      </w:r>
    </w:p>
    <w:p w14:paraId="086A1B98" w14:textId="77777777" w:rsidR="00573539" w:rsidRDefault="00573539" w:rsidP="00573539">
      <w:pPr>
        <w:ind w:firstLine="420"/>
      </w:pPr>
      <w:r>
        <w:rPr>
          <w:rFonts w:hint="eastAsia"/>
        </w:rPr>
        <w:t>*</w:t>
      </w:r>
      <w:r>
        <w:rPr>
          <w:rFonts w:hint="eastAsia"/>
        </w:rPr>
        <w:t>采样过程（时域离散），存在频域混叠问题，所采取的措施包括选用抗混叠滤波器，以及采样频率满足采样定理；</w:t>
      </w:r>
    </w:p>
    <w:p w14:paraId="69B13B75" w14:textId="77777777" w:rsidR="00573539" w:rsidRDefault="00573539" w:rsidP="00573539">
      <w:pPr>
        <w:ind w:firstLine="420"/>
      </w:pPr>
      <w:r>
        <w:rPr>
          <w:rFonts w:hint="eastAsia"/>
        </w:rPr>
        <w:t>*</w:t>
      </w:r>
      <w:r>
        <w:rPr>
          <w:rFonts w:hint="eastAsia"/>
        </w:rPr>
        <w:t>量化过程，存在量化噪声问题，所采取的措施包括提高</w:t>
      </w:r>
      <w:r>
        <w:rPr>
          <w:rFonts w:hint="eastAsia"/>
        </w:rPr>
        <w:t>A/D</w:t>
      </w:r>
      <w:r>
        <w:rPr>
          <w:rFonts w:hint="eastAsia"/>
        </w:rPr>
        <w:t>位数；</w:t>
      </w:r>
    </w:p>
    <w:p w14:paraId="4F42DBE8" w14:textId="77777777" w:rsidR="00573539" w:rsidRDefault="00573539" w:rsidP="00573539">
      <w:pPr>
        <w:ind w:firstLine="420"/>
      </w:pPr>
      <w:r>
        <w:rPr>
          <w:rFonts w:hint="eastAsia"/>
        </w:rPr>
        <w:t>*</w:t>
      </w:r>
      <w:r>
        <w:rPr>
          <w:rFonts w:hint="eastAsia"/>
        </w:rPr>
        <w:t>时域信号截断，存在谱泄露的问题，所采取的措施包括提高采样长度以及选择合理的窗函数；</w:t>
      </w:r>
    </w:p>
    <w:p w14:paraId="52FB3C68" w14:textId="77777777" w:rsidR="00573539" w:rsidRDefault="00573539" w:rsidP="00573539">
      <w:pPr>
        <w:ind w:firstLine="420"/>
      </w:pPr>
      <w:r>
        <w:rPr>
          <w:rFonts w:hint="eastAsia"/>
        </w:rPr>
        <w:t>*</w:t>
      </w:r>
      <w:r>
        <w:rPr>
          <w:rFonts w:hint="eastAsia"/>
        </w:rPr>
        <w:t>频域离散过程，存在栅栏效应的问题，对于周期信号，则应采取整周期采样。</w:t>
      </w:r>
    </w:p>
    <w:p w14:paraId="0B49358E" w14:textId="666070AA" w:rsidR="00573539" w:rsidRDefault="00573539" w:rsidP="00573539">
      <w:pPr>
        <w:ind w:firstLine="420"/>
      </w:pPr>
      <w:r>
        <w:rPr>
          <w:rFonts w:hint="eastAsia"/>
        </w:rPr>
        <w:t>能够通过图示和数学推导说明问题的成因及对策的合理性（为什么</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hint="eastAsia"/>
              </w:rPr>
              <m:t>s</m:t>
            </m:r>
          </m:sub>
        </m:sSub>
        <m:r>
          <w:rPr>
            <w:rFonts w:ascii="Cambria Math" w:hAnsi="Cambria Math" w:hint="eastAsia"/>
          </w:rPr>
          <m:t>≥</m:t>
        </m:r>
        <m:r>
          <w:rPr>
            <w:rFonts w:ascii="Cambria Math" w:hAnsi="Cambria Math" w:hint="eastAsia"/>
          </w:rPr>
          <m:t>2</m:t>
        </m:r>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rPr>
              <m:t>max</m:t>
            </m:r>
          </m:sub>
        </m:sSub>
        <m:r>
          <w:rPr>
            <w:rFonts w:ascii="Cambria Math" w:hAnsi="Cambria Math"/>
          </w:rPr>
          <m:t xml:space="preserve"> </m:t>
        </m:r>
        <m:r>
          <w:rPr>
            <w:rFonts w:ascii="Cambria Math" w:hAnsi="Cambria Math" w:hint="eastAsia"/>
          </w:rPr>
          <m:t>、</m:t>
        </m:r>
        <m:r>
          <w:rPr>
            <w:rFonts w:ascii="Cambria Math" w:hAnsi="Cambria Math" w:hint="eastAsia"/>
          </w:rPr>
          <m:t>Δf=1/T</m:t>
        </m:r>
      </m:oMath>
      <w:r>
        <w:rPr>
          <w:rFonts w:hint="eastAsia"/>
        </w:rPr>
        <w:t>、加窗、整周期采样等）</w:t>
      </w:r>
    </w:p>
    <w:p w14:paraId="0E7A8D7C" w14:textId="4D426AE9" w:rsidR="003824ED" w:rsidRDefault="003824ED" w:rsidP="00573539">
      <w:pPr>
        <w:ind w:firstLine="420"/>
        <w:rPr>
          <w:rFonts w:hint="eastAsia"/>
        </w:rPr>
      </w:pPr>
      <w:r w:rsidRPr="003824ED">
        <w:rPr>
          <w:rFonts w:hint="eastAsia"/>
          <w:noProof/>
        </w:rPr>
        <w:drawing>
          <wp:inline distT="0" distB="0" distL="0" distR="0" wp14:anchorId="55C83B64" wp14:editId="347D7D73">
            <wp:extent cx="4110990" cy="3112770"/>
            <wp:effectExtent l="0" t="0" r="3810" b="0"/>
            <wp:docPr id="11615828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0990" cy="3112770"/>
                    </a:xfrm>
                    <a:prstGeom prst="rect">
                      <a:avLst/>
                    </a:prstGeom>
                    <a:noFill/>
                    <a:ln>
                      <a:noFill/>
                    </a:ln>
                  </pic:spPr>
                </pic:pic>
              </a:graphicData>
            </a:graphic>
          </wp:inline>
        </w:drawing>
      </w:r>
    </w:p>
    <w:p w14:paraId="12983EE9" w14:textId="77777777" w:rsidR="00573539" w:rsidRDefault="00573539" w:rsidP="00573539">
      <w:pPr>
        <w:ind w:firstLine="420"/>
      </w:pPr>
      <w:r>
        <w:rPr>
          <w:rFonts w:hint="eastAsia"/>
        </w:rPr>
        <w:t>DFT</w:t>
      </w:r>
      <w:r>
        <w:rPr>
          <w:rFonts w:hint="eastAsia"/>
        </w:rPr>
        <w:t>与</w:t>
      </w:r>
      <w:r>
        <w:rPr>
          <w:rFonts w:hint="eastAsia"/>
        </w:rPr>
        <w:t>FFT</w:t>
      </w:r>
    </w:p>
    <w:p w14:paraId="75B23E91" w14:textId="77777777" w:rsidR="00573539" w:rsidRDefault="00573539" w:rsidP="00573539">
      <w:pPr>
        <w:ind w:firstLine="420"/>
      </w:pPr>
      <w:r>
        <w:rPr>
          <w:rFonts w:hint="eastAsia"/>
        </w:rPr>
        <w:t>DFT</w:t>
      </w:r>
      <w:r>
        <w:rPr>
          <w:rFonts w:hint="eastAsia"/>
        </w:rPr>
        <w:t>与</w:t>
      </w:r>
      <w:r>
        <w:rPr>
          <w:rFonts w:hint="eastAsia"/>
        </w:rPr>
        <w:t>FFT</w:t>
      </w:r>
      <w:r>
        <w:rPr>
          <w:rFonts w:hint="eastAsia"/>
        </w:rPr>
        <w:t>的关系，</w:t>
      </w:r>
      <w:r>
        <w:rPr>
          <w:rFonts w:hint="eastAsia"/>
        </w:rPr>
        <w:t>FFT</w:t>
      </w:r>
      <w:r>
        <w:rPr>
          <w:rFonts w:hint="eastAsia"/>
        </w:rPr>
        <w:t>的效率提升量</w:t>
      </w:r>
    </w:p>
    <w:p w14:paraId="0FBF437F" w14:textId="77777777" w:rsidR="005B18B4" w:rsidRDefault="00573539" w:rsidP="00573539">
      <w:pPr>
        <w:ind w:firstLine="420"/>
      </w:pPr>
      <w:r>
        <w:rPr>
          <w:rFonts w:hint="eastAsia"/>
        </w:rPr>
        <w:t>五、相关分析与功率谱</w:t>
      </w:r>
    </w:p>
    <w:p w14:paraId="52173D48" w14:textId="1CDE1B05" w:rsidR="00573539" w:rsidRDefault="00573539" w:rsidP="00573539">
      <w:pPr>
        <w:ind w:firstLine="420"/>
      </w:pPr>
      <w:r>
        <w:rPr>
          <w:rFonts w:hint="eastAsia"/>
        </w:rPr>
        <w:t>相关系数、相关函数、功率或能量谱、相干函数等的定义式、物理含义、相互关系及性质</w:t>
      </w:r>
    </w:p>
    <w:p w14:paraId="6096CFB1" w14:textId="384C9703" w:rsidR="00573539" w:rsidRDefault="00573539" w:rsidP="00573539">
      <w:pPr>
        <w:ind w:firstLine="420"/>
      </w:pPr>
      <w:r>
        <w:t xml:space="preserve">1. </w:t>
      </w:r>
      <w:r>
        <w:rPr>
          <w:rFonts w:hint="eastAsia"/>
        </w:rPr>
        <w:t>相关系数：</w:t>
      </w:r>
      <w:r w:rsidR="005B18B4">
        <w:rPr>
          <w:rFonts w:ascii="Cambria Math" w:hAnsi="Cambria Math" w:cs="Cambria Math" w:hint="eastAsia"/>
        </w:rPr>
        <w:t xml:space="preserve"> </w:t>
      </w:r>
      <w:r>
        <w:t>,</w:t>
      </w:r>
      <w:r>
        <w:rPr>
          <w:rFonts w:hint="eastAsia"/>
        </w:rPr>
        <w:t>表示变量</w:t>
      </w:r>
      <w:r>
        <w:t>x</w:t>
      </w:r>
      <w:r>
        <w:rPr>
          <w:rFonts w:hint="eastAsia"/>
        </w:rPr>
        <w:t>和</w:t>
      </w:r>
      <w:r>
        <w:t>y</w:t>
      </w:r>
      <w:r>
        <w:rPr>
          <w:rFonts w:hint="eastAsia"/>
        </w:rPr>
        <w:t>的相关程度</w:t>
      </w:r>
    </w:p>
    <w:p w14:paraId="14AA9FA8" w14:textId="77777777" w:rsidR="00573539" w:rsidRDefault="00573539" w:rsidP="00573539">
      <w:pPr>
        <w:ind w:firstLine="420"/>
      </w:pPr>
      <w:r>
        <w:rPr>
          <w:rFonts w:hint="eastAsia"/>
        </w:rPr>
        <w:t xml:space="preserve">2. </w:t>
      </w:r>
      <w:r>
        <w:rPr>
          <w:rFonts w:hint="eastAsia"/>
        </w:rPr>
        <w:t>自相关函数：∫</w:t>
      </w:r>
      <w:r>
        <w:rPr>
          <w:rFonts w:hint="eastAsia"/>
        </w:rPr>
        <w:t>+=</w:t>
      </w:r>
      <w:r>
        <w:rPr>
          <w:rFonts w:hint="eastAsia"/>
        </w:rPr>
        <w:t>∞→</w:t>
      </w:r>
      <w:r>
        <w:rPr>
          <w:rFonts w:hint="eastAsia"/>
        </w:rPr>
        <w:t>TTxdttxtxTR0)()(1lim)(</w:t>
      </w:r>
      <w:r>
        <w:rPr>
          <w:rFonts w:hint="eastAsia"/>
        </w:rPr>
        <w:t>ττ∫</w:t>
      </w:r>
      <w:r>
        <w:rPr>
          <w:rFonts w:hint="eastAsia"/>
        </w:rPr>
        <w:t>+=</w:t>
      </w:r>
      <w:r>
        <w:rPr>
          <w:rFonts w:hint="eastAsia"/>
        </w:rPr>
        <w:t>ττ，</w:t>
      </w:r>
    </w:p>
    <w:p w14:paraId="70BBA826" w14:textId="6D4A224F" w:rsidR="00573539" w:rsidRDefault="00573539" w:rsidP="00573539">
      <w:pPr>
        <w:ind w:firstLine="420"/>
      </w:pPr>
      <w:r>
        <w:t xml:space="preserve">a) </w:t>
      </w:r>
      <w:r>
        <w:rPr>
          <w:rFonts w:hint="eastAsia"/>
        </w:rPr>
        <w:t>性质</w:t>
      </w:r>
      <w:r>
        <w:t>1</w:t>
      </w:r>
      <w:r>
        <w:rPr>
          <w:rFonts w:hint="eastAsia"/>
        </w:rPr>
        <w:t>：</w:t>
      </w:r>
    </w:p>
    <w:p w14:paraId="6A2EBBE1" w14:textId="06799705" w:rsidR="00573539" w:rsidRDefault="00573539" w:rsidP="00573539">
      <w:pPr>
        <w:ind w:firstLine="420"/>
      </w:pPr>
      <w:r>
        <w:rPr>
          <w:rFonts w:hint="eastAsia"/>
        </w:rPr>
        <w:t xml:space="preserve">b) </w:t>
      </w:r>
      <w:r>
        <w:rPr>
          <w:rFonts w:hint="eastAsia"/>
        </w:rPr>
        <w:t>性质</w:t>
      </w:r>
      <w:r>
        <w:rPr>
          <w:rFonts w:hint="eastAsia"/>
        </w:rPr>
        <w:t>2</w:t>
      </w:r>
      <w:r>
        <w:rPr>
          <w:rFonts w:hint="eastAsia"/>
        </w:rPr>
        <w:t>：在</w:t>
      </w:r>
      <w:r>
        <w:rPr>
          <w:rFonts w:ascii="Cambria Math" w:hAnsi="Cambria Math" w:cs="Cambria Math"/>
        </w:rPr>
        <w:t>𝜏</w:t>
      </w:r>
      <w:r>
        <w:rPr>
          <w:rFonts w:hint="eastAsia"/>
        </w:rPr>
        <w:t>=0</w:t>
      </w:r>
      <w:r>
        <w:rPr>
          <w:rFonts w:hint="eastAsia"/>
        </w:rPr>
        <w:t>时最大</w:t>
      </w:r>
    </w:p>
    <w:p w14:paraId="1DEA8D2B" w14:textId="5F706A8F" w:rsidR="00573539" w:rsidRDefault="00573539" w:rsidP="00573539">
      <w:pPr>
        <w:ind w:firstLine="420"/>
      </w:pPr>
      <w:r>
        <w:rPr>
          <w:rFonts w:hint="eastAsia"/>
        </w:rPr>
        <w:t xml:space="preserve">c) </w:t>
      </w:r>
      <w:r>
        <w:rPr>
          <w:rFonts w:hint="eastAsia"/>
        </w:rPr>
        <w:t>性质</w:t>
      </w:r>
      <w:r>
        <w:rPr>
          <w:rFonts w:hint="eastAsia"/>
        </w:rPr>
        <w:t>3</w:t>
      </w:r>
      <w:r>
        <w:rPr>
          <w:rFonts w:hint="eastAsia"/>
        </w:rPr>
        <w:t>：</w:t>
      </w:r>
    </w:p>
    <w:p w14:paraId="4A3669B6" w14:textId="77777777" w:rsidR="00573539" w:rsidRDefault="00573539" w:rsidP="00573539">
      <w:pPr>
        <w:ind w:firstLine="420"/>
      </w:pPr>
      <w:r>
        <w:rPr>
          <w:rFonts w:hint="eastAsia"/>
        </w:rPr>
        <w:t xml:space="preserve">d) </w:t>
      </w:r>
      <w:r>
        <w:rPr>
          <w:rFonts w:hint="eastAsia"/>
        </w:rPr>
        <w:t>性质</w:t>
      </w:r>
      <w:r>
        <w:rPr>
          <w:rFonts w:hint="eastAsia"/>
        </w:rPr>
        <w:t>4</w:t>
      </w:r>
      <w:r>
        <w:rPr>
          <w:rFonts w:hint="eastAsia"/>
        </w:rPr>
        <w:t>：自相关函数为偶函数</w:t>
      </w:r>
    </w:p>
    <w:p w14:paraId="248242B6" w14:textId="77777777" w:rsidR="00573539" w:rsidRDefault="00573539" w:rsidP="00573539">
      <w:pPr>
        <w:ind w:firstLine="420"/>
      </w:pPr>
      <w:r>
        <w:rPr>
          <w:rFonts w:hint="eastAsia"/>
        </w:rPr>
        <w:t xml:space="preserve">e) </w:t>
      </w:r>
      <w:r>
        <w:rPr>
          <w:rFonts w:hint="eastAsia"/>
        </w:rPr>
        <w:t>性质</w:t>
      </w:r>
      <w:r>
        <w:rPr>
          <w:rFonts w:hint="eastAsia"/>
        </w:rPr>
        <w:t>5</w:t>
      </w:r>
      <w:r>
        <w:rPr>
          <w:rFonts w:hint="eastAsia"/>
        </w:rPr>
        <w:t>：周期函数的自相关函数仍为同频周期函数</w:t>
      </w:r>
    </w:p>
    <w:p w14:paraId="3446008E" w14:textId="14E12BB1" w:rsidR="00573539" w:rsidRDefault="00573539" w:rsidP="00573539">
      <w:pPr>
        <w:ind w:firstLine="420"/>
      </w:pPr>
      <w:r>
        <w:rPr>
          <w:rFonts w:hint="eastAsia"/>
        </w:rPr>
        <w:t xml:space="preserve">3. </w:t>
      </w:r>
      <w:r>
        <w:rPr>
          <w:rFonts w:hint="eastAsia"/>
        </w:rPr>
        <w:t>互相关函数：</w:t>
      </w:r>
      <w:r w:rsidR="005B18B4">
        <w:t xml:space="preserve"> </w:t>
      </w:r>
    </w:p>
    <w:p w14:paraId="7C902984" w14:textId="1D55D196" w:rsidR="00573539" w:rsidRDefault="00573539" w:rsidP="00573539">
      <w:pPr>
        <w:ind w:firstLine="420"/>
      </w:pPr>
      <w:r>
        <w:t xml:space="preserve">a) </w:t>
      </w:r>
      <w:r>
        <w:rPr>
          <w:rFonts w:hint="eastAsia"/>
        </w:rPr>
        <w:t>性质</w:t>
      </w:r>
      <w:r>
        <w:t>1</w:t>
      </w:r>
      <w:r>
        <w:rPr>
          <w:rFonts w:hint="eastAsia"/>
        </w:rPr>
        <w:t>：</w:t>
      </w:r>
    </w:p>
    <w:p w14:paraId="4195964D" w14:textId="77777777" w:rsidR="00573539" w:rsidRDefault="00573539" w:rsidP="00573539">
      <w:pPr>
        <w:ind w:firstLine="420"/>
      </w:pPr>
      <w:r>
        <w:rPr>
          <w:rFonts w:hint="eastAsia"/>
        </w:rPr>
        <w:t xml:space="preserve">b) </w:t>
      </w:r>
      <w:r>
        <w:rPr>
          <w:rFonts w:hint="eastAsia"/>
        </w:rPr>
        <w:t>性质</w:t>
      </w:r>
      <w:r>
        <w:rPr>
          <w:rFonts w:hint="eastAsia"/>
        </w:rPr>
        <w:t>2</w:t>
      </w:r>
      <w:r>
        <w:rPr>
          <w:rFonts w:hint="eastAsia"/>
        </w:rPr>
        <w:t>：同频相关不同</w:t>
      </w:r>
      <w:proofErr w:type="gramStart"/>
      <w:r>
        <w:rPr>
          <w:rFonts w:hint="eastAsia"/>
        </w:rPr>
        <w:t>频</w:t>
      </w:r>
      <w:proofErr w:type="gramEnd"/>
      <w:r>
        <w:rPr>
          <w:rFonts w:hint="eastAsia"/>
        </w:rPr>
        <w:t>不相关</w:t>
      </w:r>
    </w:p>
    <w:p w14:paraId="22B3F0CD" w14:textId="77777777" w:rsidR="00573539" w:rsidRDefault="00573539" w:rsidP="00573539">
      <w:pPr>
        <w:ind w:firstLine="420"/>
      </w:pPr>
      <w:r>
        <w:rPr>
          <w:rFonts w:hint="eastAsia"/>
        </w:rPr>
        <w:t xml:space="preserve">c) </w:t>
      </w:r>
      <w:r>
        <w:rPr>
          <w:rFonts w:hint="eastAsia"/>
        </w:rPr>
        <w:t>性质</w:t>
      </w:r>
      <w:r>
        <w:rPr>
          <w:rFonts w:hint="eastAsia"/>
        </w:rPr>
        <w:t>3</w:t>
      </w:r>
      <w:r>
        <w:rPr>
          <w:rFonts w:hint="eastAsia"/>
        </w:rPr>
        <w:t>：互相关函数非偶函数、亦非奇函数</w:t>
      </w:r>
    </w:p>
    <w:p w14:paraId="6C29A05E" w14:textId="77777777" w:rsidR="00573539" w:rsidRDefault="00573539" w:rsidP="00573539">
      <w:pPr>
        <w:ind w:firstLine="420"/>
      </w:pPr>
      <w:r>
        <w:rPr>
          <w:rFonts w:hint="eastAsia"/>
        </w:rPr>
        <w:t xml:space="preserve">d) </w:t>
      </w:r>
      <w:r>
        <w:rPr>
          <w:rFonts w:hint="eastAsia"/>
        </w:rPr>
        <w:t>性质</w:t>
      </w:r>
      <w:r>
        <w:rPr>
          <w:rFonts w:hint="eastAsia"/>
        </w:rPr>
        <w:t>4</w:t>
      </w:r>
      <w:r>
        <w:rPr>
          <w:rFonts w:hint="eastAsia"/>
        </w:rPr>
        <w:t>：自相关函数峰值不在</w:t>
      </w:r>
      <w:r>
        <w:rPr>
          <w:rFonts w:ascii="Cambria Math" w:hAnsi="Cambria Math" w:cs="Cambria Math"/>
        </w:rPr>
        <w:t>𝜏𝜏</w:t>
      </w:r>
      <w:r>
        <w:rPr>
          <w:rFonts w:hint="eastAsia"/>
        </w:rPr>
        <w:t>=0</w:t>
      </w:r>
      <w:r>
        <w:rPr>
          <w:rFonts w:hint="eastAsia"/>
        </w:rPr>
        <w:t>处，其峰值偏离原点的位置反映了两个信号时移的大小。</w:t>
      </w:r>
    </w:p>
    <w:p w14:paraId="13FA2352" w14:textId="00562862" w:rsidR="00573539" w:rsidRDefault="00573539" w:rsidP="00573539">
      <w:pPr>
        <w:ind w:firstLine="420"/>
      </w:pPr>
      <w:r>
        <w:t xml:space="preserve">4. </w:t>
      </w:r>
      <w:r>
        <w:rPr>
          <w:rFonts w:hint="eastAsia"/>
        </w:rPr>
        <w:t>自功率谱：</w:t>
      </w:r>
    </w:p>
    <w:p w14:paraId="7E29CD4A" w14:textId="77777777" w:rsidR="00573539" w:rsidRDefault="00573539" w:rsidP="00573539">
      <w:pPr>
        <w:ind w:firstLine="420"/>
      </w:pPr>
      <w:r>
        <w:rPr>
          <w:rFonts w:hint="eastAsia"/>
        </w:rPr>
        <w:lastRenderedPageBreak/>
        <w:t xml:space="preserve">a) </w:t>
      </w:r>
      <w:r>
        <w:rPr>
          <w:rFonts w:hint="eastAsia"/>
        </w:rPr>
        <w:t>反映信号的频率结构</w:t>
      </w:r>
    </w:p>
    <w:p w14:paraId="24B57B2F" w14:textId="77777777" w:rsidR="00573539" w:rsidRDefault="00573539" w:rsidP="00573539">
      <w:pPr>
        <w:ind w:firstLine="420"/>
      </w:pPr>
      <w:r>
        <w:rPr>
          <w:rFonts w:hint="eastAsia"/>
        </w:rPr>
        <w:t xml:space="preserve">b) </w:t>
      </w:r>
      <w:r>
        <w:rPr>
          <w:rFonts w:hint="eastAsia"/>
        </w:rPr>
        <w:t>反映系统的幅频特性</w:t>
      </w:r>
    </w:p>
    <w:p w14:paraId="614371BF" w14:textId="77777777" w:rsidR="00573539" w:rsidRDefault="00573539" w:rsidP="00573539">
      <w:pPr>
        <w:ind w:firstLine="420"/>
      </w:pPr>
      <w:r>
        <w:rPr>
          <w:rFonts w:hint="eastAsia"/>
        </w:rPr>
        <w:t xml:space="preserve">c) </w:t>
      </w:r>
      <w:r>
        <w:rPr>
          <w:rFonts w:hint="eastAsia"/>
        </w:rPr>
        <w:t>检测信号中有无周期成分</w:t>
      </w:r>
    </w:p>
    <w:p w14:paraId="736F84A6" w14:textId="016AB472" w:rsidR="00573539" w:rsidRDefault="00573539" w:rsidP="00573539">
      <w:pPr>
        <w:ind w:firstLine="420"/>
      </w:pPr>
      <w:r>
        <w:t xml:space="preserve">5. </w:t>
      </w:r>
      <w:r>
        <w:rPr>
          <w:rFonts w:hint="eastAsia"/>
        </w:rPr>
        <w:t>互功率谱：</w:t>
      </w:r>
    </w:p>
    <w:p w14:paraId="1840D376" w14:textId="77777777" w:rsidR="00573539" w:rsidRDefault="00573539" w:rsidP="00573539">
      <w:pPr>
        <w:ind w:firstLine="420"/>
      </w:pPr>
      <w:r>
        <w:rPr>
          <w:rFonts w:hint="eastAsia"/>
        </w:rPr>
        <w:t xml:space="preserve">a) </w:t>
      </w:r>
      <w:r>
        <w:rPr>
          <w:rFonts w:hint="eastAsia"/>
        </w:rPr>
        <w:t>求取系统的频响函数</w:t>
      </w:r>
    </w:p>
    <w:p w14:paraId="09FD12CA" w14:textId="568E1D6F" w:rsidR="00573539" w:rsidRDefault="00573539" w:rsidP="00573539">
      <w:pPr>
        <w:ind w:firstLine="420"/>
      </w:pPr>
      <w:r>
        <w:rPr>
          <w:rFonts w:hint="eastAsia"/>
        </w:rPr>
        <w:t xml:space="preserve">6. </w:t>
      </w:r>
      <w:r>
        <w:rPr>
          <w:rFonts w:hint="eastAsia"/>
        </w:rPr>
        <w:t>相干函数：</w:t>
      </w:r>
    </w:p>
    <w:p w14:paraId="58B9133B" w14:textId="77777777" w:rsidR="00391AB6" w:rsidRDefault="00573539" w:rsidP="00573539">
      <w:pPr>
        <w:ind w:firstLine="420"/>
      </w:pPr>
      <w:r>
        <w:rPr>
          <w:rFonts w:hint="eastAsia"/>
        </w:rPr>
        <w:t>表示输入输出的相干性。</w:t>
      </w:r>
    </w:p>
    <w:p w14:paraId="25D74D1C" w14:textId="77777777" w:rsidR="00391AB6" w:rsidRDefault="00391AB6" w:rsidP="00573539">
      <w:pPr>
        <w:ind w:firstLine="420"/>
        <w:rPr>
          <w:rFonts w:hint="eastAsia"/>
        </w:rPr>
      </w:pPr>
    </w:p>
    <w:p w14:paraId="4CC67658" w14:textId="250C0218" w:rsidR="00573539" w:rsidRDefault="00573539" w:rsidP="00573539">
      <w:pPr>
        <w:ind w:firstLine="420"/>
      </w:pPr>
      <w:r>
        <w:rPr>
          <w:rFonts w:hint="eastAsia"/>
        </w:rPr>
        <w:t>功率或能量谱与</w:t>
      </w:r>
      <w:r>
        <w:rPr>
          <w:rFonts w:hint="eastAsia"/>
        </w:rPr>
        <w:t>X(f)</w:t>
      </w:r>
      <w:r>
        <w:rPr>
          <w:rFonts w:hint="eastAsia"/>
        </w:rPr>
        <w:t>、</w:t>
      </w:r>
      <w:r>
        <w:rPr>
          <w:rFonts w:hint="eastAsia"/>
        </w:rPr>
        <w:t>Y(f)</w:t>
      </w:r>
      <w:r>
        <w:rPr>
          <w:rFonts w:hint="eastAsia"/>
        </w:rPr>
        <w:t>的关系、采用功率或能量谱分析信号</w:t>
      </w:r>
    </w:p>
    <w:p w14:paraId="74B6F930" w14:textId="77777777" w:rsidR="00573539" w:rsidRDefault="00573539" w:rsidP="00573539">
      <w:pPr>
        <w:ind w:firstLine="420"/>
      </w:pPr>
      <w:r>
        <w:rPr>
          <w:rFonts w:hint="eastAsia"/>
        </w:rPr>
        <w:t>频谱结构的优势</w:t>
      </w:r>
    </w:p>
    <w:p w14:paraId="2A82A3DE" w14:textId="77777777" w:rsidR="00573539" w:rsidRDefault="00573539" w:rsidP="00573539">
      <w:pPr>
        <w:ind w:firstLine="420"/>
      </w:pPr>
      <w:r>
        <w:rPr>
          <w:rFonts w:ascii="Cambria Math" w:hAnsi="Cambria Math" w:cs="Cambria Math"/>
        </w:rPr>
        <w:t>𝑆𝑆𝑥𝑥</w:t>
      </w:r>
      <w:r>
        <w:rPr>
          <w:rFonts w:hint="eastAsia"/>
        </w:rPr>
        <w:t>(</w:t>
      </w:r>
      <w:r>
        <w:rPr>
          <w:rFonts w:ascii="Cambria Math" w:hAnsi="Cambria Math" w:cs="Cambria Math"/>
        </w:rPr>
        <w:t>𝑓𝑓</w:t>
      </w:r>
      <w:r>
        <w:rPr>
          <w:rFonts w:hint="eastAsia"/>
        </w:rPr>
        <w:t>)=</w:t>
      </w:r>
      <w:proofErr w:type="spellStart"/>
      <w:r>
        <w:rPr>
          <w:rFonts w:hint="eastAsia"/>
        </w:rPr>
        <w:t>lim</w:t>
      </w:r>
      <w:proofErr w:type="spellEnd"/>
      <w:r>
        <w:rPr>
          <w:rFonts w:ascii="Cambria Math" w:hAnsi="Cambria Math" w:cs="Cambria Math"/>
        </w:rPr>
        <w:t>𝑇𝑇</w:t>
      </w:r>
      <w:r>
        <w:rPr>
          <w:rFonts w:hint="eastAsia"/>
        </w:rPr>
        <w:t>→∞</w:t>
      </w:r>
      <w:r>
        <w:rPr>
          <w:rFonts w:hint="eastAsia"/>
        </w:rPr>
        <w:t>1</w:t>
      </w:r>
      <w:r>
        <w:rPr>
          <w:rFonts w:ascii="Cambria Math" w:hAnsi="Cambria Math" w:cs="Cambria Math"/>
        </w:rPr>
        <w:t>𝑇𝑇</w:t>
      </w:r>
      <w:r>
        <w:rPr>
          <w:rFonts w:hint="eastAsia"/>
        </w:rPr>
        <w:t>|</w:t>
      </w:r>
      <w:r>
        <w:rPr>
          <w:rFonts w:ascii="Cambria Math" w:hAnsi="Cambria Math" w:cs="Cambria Math"/>
        </w:rPr>
        <w:t>𝑋</w:t>
      </w:r>
      <w:r>
        <w:rPr>
          <w:rFonts w:hint="eastAsia"/>
        </w:rPr>
        <w:t xml:space="preserve"> (</w:t>
      </w:r>
      <w:r>
        <w:rPr>
          <w:rFonts w:ascii="Cambria Math" w:hAnsi="Cambria Math" w:cs="Cambria Math"/>
        </w:rPr>
        <w:t>𝑓𝑓</w:t>
      </w:r>
      <w:r>
        <w:rPr>
          <w:rFonts w:hint="eastAsia"/>
        </w:rPr>
        <w:t>)|2</w:t>
      </w:r>
    </w:p>
    <w:p w14:paraId="70D5582F" w14:textId="77777777" w:rsidR="00573539" w:rsidRDefault="00573539" w:rsidP="00573539">
      <w:pPr>
        <w:ind w:firstLine="420"/>
      </w:pPr>
      <w:r>
        <w:rPr>
          <w:rFonts w:hint="eastAsia"/>
        </w:rPr>
        <w:t>()()()()*</w:t>
      </w:r>
      <w:r>
        <w:rPr>
          <w:rFonts w:hint="eastAsia"/>
        </w:rPr>
        <w:t>∧∧</w:t>
      </w:r>
      <w:r>
        <w:rPr>
          <w:rFonts w:hint="eastAsia"/>
        </w:rPr>
        <w:t>()()</w:t>
      </w:r>
      <w:proofErr w:type="spellStart"/>
      <w:r>
        <w:rPr>
          <w:rFonts w:hint="eastAsia"/>
        </w:rPr>
        <w:t>fYfXTfSfYfXTfSyxxy</w:t>
      </w:r>
      <w:proofErr w:type="spellEnd"/>
      <w:r>
        <w:rPr>
          <w:rFonts w:hint="eastAsia"/>
        </w:rPr>
        <w:t>*1)(1)(==</w:t>
      </w:r>
      <w:r>
        <w:rPr>
          <w:rFonts w:hint="eastAsia"/>
        </w:rPr>
        <w:t>∧</w:t>
      </w:r>
    </w:p>
    <w:p w14:paraId="1172DDBA" w14:textId="77777777" w:rsidR="00391AB6" w:rsidRDefault="00573539" w:rsidP="00573539">
      <w:pPr>
        <w:ind w:firstLine="420"/>
      </w:pPr>
      <w:r>
        <w:rPr>
          <w:rFonts w:hint="eastAsia"/>
        </w:rPr>
        <w:t>功率谱能量谱的分析信号的优势在于信噪比高、谱线明显。</w:t>
      </w:r>
    </w:p>
    <w:p w14:paraId="6301DE01" w14:textId="77777777" w:rsidR="00391AB6" w:rsidRDefault="00391AB6" w:rsidP="00573539">
      <w:pPr>
        <w:ind w:firstLine="420"/>
      </w:pPr>
    </w:p>
    <w:p w14:paraId="35756FB4" w14:textId="76D4458F" w:rsidR="00391AB6" w:rsidRDefault="00573539" w:rsidP="00573539">
      <w:pPr>
        <w:ind w:firstLine="420"/>
      </w:pPr>
      <w:r>
        <w:rPr>
          <w:rFonts w:hint="eastAsia"/>
        </w:rPr>
        <w:t>巴塞伐尔</w:t>
      </w:r>
      <w:r>
        <w:rPr>
          <w:rFonts w:hint="eastAsia"/>
        </w:rPr>
        <w:t>(Parseval)</w:t>
      </w:r>
      <w:r>
        <w:rPr>
          <w:rFonts w:hint="eastAsia"/>
        </w:rPr>
        <w:t>公式表达式、推导及其物理意义、广义巴塞伐尔</w:t>
      </w:r>
      <w:r>
        <w:rPr>
          <w:rFonts w:hint="eastAsia"/>
        </w:rPr>
        <w:t>(Parseval)</w:t>
      </w:r>
      <w:r>
        <w:rPr>
          <w:rFonts w:hint="eastAsia"/>
        </w:rPr>
        <w:t>公式表达式及其推导</w:t>
      </w:r>
    </w:p>
    <w:p w14:paraId="5D48EB26" w14:textId="77777777" w:rsidR="00391AB6" w:rsidRDefault="00391AB6" w:rsidP="00573539">
      <w:pPr>
        <w:ind w:firstLine="420"/>
      </w:pPr>
    </w:p>
    <w:p w14:paraId="43A4E96D" w14:textId="754B1A9D" w:rsidR="00573539" w:rsidRDefault="00573539" w:rsidP="00573539">
      <w:pPr>
        <w:ind w:firstLine="420"/>
      </w:pPr>
      <w:r>
        <w:rPr>
          <w:rFonts w:hint="eastAsia"/>
        </w:rPr>
        <w:t>功率或能量谱与</w:t>
      </w:r>
      <w:r>
        <w:rPr>
          <w:rFonts w:hint="eastAsia"/>
        </w:rPr>
        <w:t>H(f)</w:t>
      </w:r>
      <w:r>
        <w:rPr>
          <w:rFonts w:hint="eastAsia"/>
        </w:rPr>
        <w:t>的关系</w:t>
      </w:r>
    </w:p>
    <w:p w14:paraId="10F13370" w14:textId="77777777" w:rsidR="00391AB6" w:rsidRDefault="00391AB6" w:rsidP="00573539">
      <w:pPr>
        <w:ind w:firstLine="420"/>
      </w:pPr>
    </w:p>
    <w:p w14:paraId="052F81D1" w14:textId="6450CDAB" w:rsidR="00573539" w:rsidRDefault="00573539" w:rsidP="00573539">
      <w:pPr>
        <w:ind w:firstLine="420"/>
      </w:pPr>
      <w:r>
        <w:rPr>
          <w:rFonts w:hint="eastAsia"/>
        </w:rPr>
        <w:t>对于线性系统的相干函数</w:t>
      </w:r>
      <m:oMath>
        <m:sSubSup>
          <m:sSubSupPr>
            <m:ctrlPr>
              <w:rPr>
                <w:rFonts w:ascii="Cambria Math" w:hAnsi="Cambria Math"/>
                <w:i/>
              </w:rPr>
            </m:ctrlPr>
          </m:sSubSupPr>
          <m:e>
            <m:r>
              <w:rPr>
                <w:rFonts w:ascii="Cambria Math" w:hAnsi="Cambria Math"/>
              </w:rPr>
              <m:t>γ</m:t>
            </m:r>
          </m:e>
          <m:sub>
            <m:r>
              <w:rPr>
                <w:rFonts w:ascii="Cambria Math" w:hAnsi="Cambria Math"/>
              </w:rPr>
              <m:t>xy</m:t>
            </m:r>
          </m:sub>
          <m:sup>
            <m:r>
              <w:rPr>
                <w:rFonts w:ascii="Cambria Math" w:hAnsi="Cambria Math"/>
              </w:rPr>
              <m:t>2</m:t>
            </m:r>
          </m:sup>
        </m:sSubSup>
        <m:r>
          <w:rPr>
            <w:rFonts w:ascii="Cambria Math" w:hAnsi="Cambria Math"/>
          </w:rPr>
          <m:t>=1</m:t>
        </m:r>
      </m:oMath>
      <w:r>
        <w:rPr>
          <w:rFonts w:hint="eastAsia"/>
        </w:rPr>
        <w:t>？</w:t>
      </w:r>
    </w:p>
    <w:p w14:paraId="2856E535" w14:textId="77777777" w:rsidR="00A3102B" w:rsidRDefault="00573539" w:rsidP="00573539">
      <w:pPr>
        <w:ind w:firstLine="420"/>
      </w:pPr>
      <w:r>
        <w:rPr>
          <w:rFonts w:hint="eastAsia"/>
        </w:rPr>
        <w:t>输出信号与输入信号完全相干，系统不受干扰且系统线性。介于</w:t>
      </w:r>
      <w:r>
        <w:rPr>
          <w:rFonts w:hint="eastAsia"/>
        </w:rPr>
        <w:t>0~1</w:t>
      </w:r>
      <w:r>
        <w:rPr>
          <w:rFonts w:hint="eastAsia"/>
        </w:rPr>
        <w:t>情况，①存在干扰、②输出</w:t>
      </w:r>
      <w:proofErr w:type="spellStart"/>
      <w:r>
        <w:rPr>
          <w:rFonts w:hint="eastAsia"/>
        </w:rPr>
        <w:t>yt</w:t>
      </w:r>
      <w:proofErr w:type="spellEnd"/>
      <w:r>
        <w:rPr>
          <w:rFonts w:hint="eastAsia"/>
        </w:rPr>
        <w:t>是输入</w:t>
      </w:r>
      <w:proofErr w:type="spellStart"/>
      <w:r>
        <w:rPr>
          <w:rFonts w:hint="eastAsia"/>
        </w:rPr>
        <w:t>xt</w:t>
      </w:r>
      <w:proofErr w:type="spellEnd"/>
      <w:r>
        <w:rPr>
          <w:rFonts w:hint="eastAsia"/>
        </w:rPr>
        <w:t>和其他输入的综合作用，③系统是非线性的</w:t>
      </w:r>
    </w:p>
    <w:p w14:paraId="0A93EED8" w14:textId="063B346D" w:rsidR="00573539" w:rsidRDefault="00573539" w:rsidP="00573539">
      <w:pPr>
        <w:ind w:firstLine="420"/>
      </w:pPr>
      <w:r>
        <w:rPr>
          <w:rFonts w:hint="eastAsia"/>
        </w:rPr>
        <w:t>应用：①相关滤波（同频相关、不同</w:t>
      </w:r>
      <w:proofErr w:type="gramStart"/>
      <w:r>
        <w:rPr>
          <w:rFonts w:hint="eastAsia"/>
        </w:rPr>
        <w:t>频</w:t>
      </w:r>
      <w:proofErr w:type="gramEnd"/>
      <w:r>
        <w:rPr>
          <w:rFonts w:hint="eastAsia"/>
        </w:rPr>
        <w:t>不相关）→消噪</w:t>
      </w:r>
    </w:p>
    <w:p w14:paraId="7972CFAD" w14:textId="43950458" w:rsidR="00A3102B" w:rsidRDefault="00A3102B" w:rsidP="00573539">
      <w:pPr>
        <w:ind w:firstLine="420"/>
        <w:rPr>
          <w:rFonts w:hint="eastAsia"/>
        </w:rPr>
      </w:pPr>
      <w:r w:rsidRPr="00A3102B">
        <w:rPr>
          <w:rFonts w:hint="eastAsia"/>
          <w:noProof/>
        </w:rPr>
        <w:drawing>
          <wp:inline distT="0" distB="0" distL="0" distR="0" wp14:anchorId="10518EA1" wp14:editId="4FA73B4C">
            <wp:extent cx="5274310" cy="3811270"/>
            <wp:effectExtent l="0" t="0" r="2540" b="0"/>
            <wp:docPr id="10708444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811270"/>
                    </a:xfrm>
                    <a:prstGeom prst="rect">
                      <a:avLst/>
                    </a:prstGeom>
                    <a:noFill/>
                    <a:ln>
                      <a:noFill/>
                    </a:ln>
                  </pic:spPr>
                </pic:pic>
              </a:graphicData>
            </a:graphic>
          </wp:inline>
        </w:drawing>
      </w:r>
    </w:p>
    <w:p w14:paraId="683E859F" w14:textId="77777777" w:rsidR="00573539" w:rsidRDefault="00573539" w:rsidP="00573539">
      <w:pPr>
        <w:ind w:firstLine="420"/>
      </w:pPr>
      <w:r>
        <w:t xml:space="preserve"> </w:t>
      </w:r>
      <w:r>
        <w:rPr>
          <w:rFonts w:hint="eastAsia"/>
        </w:rPr>
        <w:t>②时延估计→检漏（图示</w:t>
      </w:r>
      <w:r>
        <w:t>+</w:t>
      </w:r>
      <w:r>
        <w:rPr>
          <w:rFonts w:hint="eastAsia"/>
        </w:rPr>
        <w:t>数学推导）、测速（图示</w:t>
      </w:r>
      <w:r>
        <w:t>+</w:t>
      </w:r>
      <w:r>
        <w:rPr>
          <w:rFonts w:hint="eastAsia"/>
        </w:rPr>
        <w:t>数学推导）</w:t>
      </w:r>
    </w:p>
    <w:p w14:paraId="12EA7D09" w14:textId="5F4E8F98" w:rsidR="00A3102B" w:rsidRDefault="00A3102B" w:rsidP="00573539">
      <w:pPr>
        <w:ind w:firstLine="420"/>
        <w:rPr>
          <w:rFonts w:hint="eastAsia"/>
        </w:rPr>
      </w:pPr>
      <w:r w:rsidRPr="00A3102B">
        <w:lastRenderedPageBreak/>
        <w:drawing>
          <wp:inline distT="0" distB="0" distL="0" distR="0" wp14:anchorId="63E7976D" wp14:editId="16A6CDAF">
            <wp:extent cx="5274310" cy="3629660"/>
            <wp:effectExtent l="0" t="0" r="2540" b="8890"/>
            <wp:docPr id="1627658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58385" name=""/>
                    <pic:cNvPicPr/>
                  </pic:nvPicPr>
                  <pic:blipFill>
                    <a:blip r:embed="rId14"/>
                    <a:stretch>
                      <a:fillRect/>
                    </a:stretch>
                  </pic:blipFill>
                  <pic:spPr>
                    <a:xfrm>
                      <a:off x="0" y="0"/>
                      <a:ext cx="5274310" cy="3629660"/>
                    </a:xfrm>
                    <a:prstGeom prst="rect">
                      <a:avLst/>
                    </a:prstGeom>
                  </pic:spPr>
                </pic:pic>
              </a:graphicData>
            </a:graphic>
          </wp:inline>
        </w:drawing>
      </w:r>
    </w:p>
    <w:p w14:paraId="308A0081" w14:textId="77777777" w:rsidR="001F7803" w:rsidRDefault="00573539" w:rsidP="00573539">
      <w:pPr>
        <w:ind w:firstLine="420"/>
      </w:pPr>
      <w:r>
        <w:rPr>
          <w:rFonts w:hint="eastAsia"/>
        </w:rPr>
        <w:t>管道检测漏点</w:t>
      </w:r>
    </w:p>
    <w:p w14:paraId="09C33CD3" w14:textId="6FBC0483" w:rsidR="001F7803" w:rsidRDefault="001F7803" w:rsidP="00573539">
      <w:pPr>
        <w:ind w:firstLine="420"/>
      </w:pPr>
      <w:r w:rsidRPr="001F7803">
        <w:drawing>
          <wp:inline distT="0" distB="0" distL="0" distR="0" wp14:anchorId="1B06016A" wp14:editId="4EF2F6C1">
            <wp:extent cx="5274310" cy="3991610"/>
            <wp:effectExtent l="0" t="0" r="2540" b="8890"/>
            <wp:docPr id="2011817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17317" name=""/>
                    <pic:cNvPicPr/>
                  </pic:nvPicPr>
                  <pic:blipFill>
                    <a:blip r:embed="rId15"/>
                    <a:stretch>
                      <a:fillRect/>
                    </a:stretch>
                  </pic:blipFill>
                  <pic:spPr>
                    <a:xfrm>
                      <a:off x="0" y="0"/>
                      <a:ext cx="5274310" cy="3991610"/>
                    </a:xfrm>
                    <a:prstGeom prst="rect">
                      <a:avLst/>
                    </a:prstGeom>
                  </pic:spPr>
                </pic:pic>
              </a:graphicData>
            </a:graphic>
          </wp:inline>
        </w:drawing>
      </w:r>
    </w:p>
    <w:p w14:paraId="26522146" w14:textId="395194B9" w:rsidR="00573539" w:rsidRDefault="00573539" w:rsidP="00573539">
      <w:pPr>
        <w:ind w:firstLine="420"/>
      </w:pPr>
      <w:r>
        <w:rPr>
          <w:rFonts w:hint="eastAsia"/>
        </w:rPr>
        <w:t>相关测速</w:t>
      </w:r>
    </w:p>
    <w:p w14:paraId="37D33D0B" w14:textId="77777777" w:rsidR="00573539" w:rsidRDefault="00573539" w:rsidP="00B87969">
      <w:pPr>
        <w:pStyle w:val="1"/>
      </w:pPr>
      <w:r>
        <w:rPr>
          <w:rFonts w:hint="eastAsia"/>
        </w:rPr>
        <w:lastRenderedPageBreak/>
        <w:t>硬件模块部分</w:t>
      </w:r>
    </w:p>
    <w:p w14:paraId="3DD994D4" w14:textId="77777777" w:rsidR="00573539" w:rsidRDefault="00573539" w:rsidP="00573539">
      <w:pPr>
        <w:ind w:firstLine="420"/>
      </w:pPr>
      <w:r>
        <w:rPr>
          <w:rFonts w:hint="eastAsia"/>
        </w:rPr>
        <w:t>一、传感器</w:t>
      </w:r>
    </w:p>
    <w:p w14:paraId="5F2F6DF1" w14:textId="77777777" w:rsidR="00573539" w:rsidRDefault="00573539" w:rsidP="00573539">
      <w:pPr>
        <w:ind w:firstLine="420"/>
      </w:pPr>
      <w:r>
        <w:rPr>
          <w:rFonts w:hint="eastAsia"/>
        </w:rPr>
        <w:t>定义：传感器就是能感知外界信息并能按一定规律将这些信息转换成可用信号的机械电子装置；</w:t>
      </w:r>
    </w:p>
    <w:p w14:paraId="3999AA17" w14:textId="77777777" w:rsidR="00573539" w:rsidRDefault="00573539" w:rsidP="00573539">
      <w:pPr>
        <w:ind w:firstLine="420"/>
      </w:pPr>
      <w:r>
        <w:rPr>
          <w:rFonts w:hint="eastAsia"/>
        </w:rPr>
        <w:t>分类：按被测量分类、按工作原理分类、按信号变换特征分类、按敏感元件与被测对象间能量关系分类；</w:t>
      </w:r>
    </w:p>
    <w:p w14:paraId="571F11A4" w14:textId="77777777" w:rsidR="00573539" w:rsidRDefault="00573539" w:rsidP="00573539">
      <w:pPr>
        <w:ind w:firstLine="420"/>
      </w:pPr>
      <w:r>
        <w:rPr>
          <w:rFonts w:hint="eastAsia"/>
        </w:rPr>
        <w:t>工作原理：电阻应变效应、电磁感应、涡流效应、压电效应、霍尔效应；</w:t>
      </w:r>
    </w:p>
    <w:p w14:paraId="5DF49FE3" w14:textId="77777777" w:rsidR="00573539" w:rsidRDefault="00573539" w:rsidP="00573539">
      <w:pPr>
        <w:ind w:firstLine="420"/>
      </w:pPr>
      <w:r>
        <w:rPr>
          <w:rFonts w:hint="eastAsia"/>
        </w:rPr>
        <w:t>电阻、电感、电容、压电、磁电等传感器的优缺点及应用。</w:t>
      </w:r>
    </w:p>
    <w:p w14:paraId="0CA6A31B" w14:textId="77777777" w:rsidR="00573539" w:rsidRDefault="00573539" w:rsidP="00573539">
      <w:pPr>
        <w:ind w:firstLine="420"/>
      </w:pPr>
      <w:r>
        <w:rPr>
          <w:rFonts w:hint="eastAsia"/>
        </w:rPr>
        <w:t>选用原则</w:t>
      </w:r>
    </w:p>
    <w:p w14:paraId="6FCBFBE7" w14:textId="77777777" w:rsidR="00573539" w:rsidRDefault="00573539" w:rsidP="00573539">
      <w:pPr>
        <w:ind w:firstLine="420"/>
      </w:pPr>
      <w:r>
        <w:rPr>
          <w:rFonts w:hint="eastAsia"/>
        </w:rPr>
        <w:t>二、放大滤波</w:t>
      </w:r>
    </w:p>
    <w:p w14:paraId="2DE4D711" w14:textId="407DB022" w:rsidR="00573539" w:rsidRDefault="00573539" w:rsidP="00573539">
      <w:pPr>
        <w:ind w:firstLine="420"/>
      </w:pPr>
      <w:r>
        <w:rPr>
          <w:rFonts w:hint="eastAsia"/>
        </w:rPr>
        <w:t>放大器类型及特性：（足够的放大倍数、高输入、低输出阻抗、高共模抑制比）</w:t>
      </w:r>
    </w:p>
    <w:p w14:paraId="3F1B722E" w14:textId="77777777" w:rsidR="00573539" w:rsidRDefault="00573539" w:rsidP="00573539">
      <w:pPr>
        <w:ind w:firstLine="420"/>
      </w:pPr>
      <w:r>
        <w:rPr>
          <w:rFonts w:hint="eastAsia"/>
        </w:rPr>
        <w:t>滤波器类型及特性（类型低通、高通、带通、带阻）</w:t>
      </w:r>
    </w:p>
    <w:p w14:paraId="1AF821BC" w14:textId="77777777" w:rsidR="00573539" w:rsidRDefault="00573539" w:rsidP="00573539">
      <w:pPr>
        <w:ind w:firstLine="420"/>
      </w:pPr>
      <w:r>
        <w:rPr>
          <w:rFonts w:hint="eastAsia"/>
        </w:rPr>
        <w:t>三、传输环节</w:t>
      </w:r>
    </w:p>
    <w:p w14:paraId="3C32E6AA" w14:textId="77777777" w:rsidR="00573539" w:rsidRDefault="00573539" w:rsidP="00573539">
      <w:pPr>
        <w:ind w:firstLine="420"/>
      </w:pPr>
      <w:r>
        <w:rPr>
          <w:rFonts w:hint="eastAsia"/>
        </w:rPr>
        <w:t>调制、解调（调幅、调频和调相），应用</w:t>
      </w:r>
    </w:p>
    <w:p w14:paraId="07C7D889" w14:textId="77777777" w:rsidR="00573539" w:rsidRDefault="00573539" w:rsidP="00573539">
      <w:pPr>
        <w:ind w:firstLine="420"/>
      </w:pPr>
      <w:r>
        <w:rPr>
          <w:rFonts w:hint="eastAsia"/>
        </w:rPr>
        <w:t>四、电桥、</w:t>
      </w:r>
    </w:p>
    <w:p w14:paraId="18CAABE8" w14:textId="77777777" w:rsidR="00573539" w:rsidRDefault="00573539" w:rsidP="00573539">
      <w:pPr>
        <w:ind w:firstLine="420"/>
      </w:pPr>
      <w:r>
        <w:rPr>
          <w:rFonts w:hint="eastAsia"/>
        </w:rPr>
        <w:t>电桥类型，输出方式以及应用</w:t>
      </w:r>
    </w:p>
    <w:p w14:paraId="3231963C" w14:textId="77777777" w:rsidR="00573539" w:rsidRDefault="00573539" w:rsidP="007B6DC4">
      <w:pPr>
        <w:pStyle w:val="1"/>
      </w:pPr>
      <w:r>
        <w:rPr>
          <w:rFonts w:hint="eastAsia"/>
        </w:rPr>
        <w:t>系统部分</w:t>
      </w:r>
    </w:p>
    <w:p w14:paraId="335D430E" w14:textId="77777777" w:rsidR="00573539" w:rsidRDefault="00573539" w:rsidP="00573539">
      <w:pPr>
        <w:ind w:firstLine="420"/>
      </w:pPr>
      <w:r>
        <w:rPr>
          <w:rFonts w:hint="eastAsia"/>
        </w:rPr>
        <w:t>一、测试系统的基本特性</w:t>
      </w:r>
    </w:p>
    <w:p w14:paraId="1BE23FF6" w14:textId="77777777" w:rsidR="00573539" w:rsidRDefault="00573539" w:rsidP="00573539">
      <w:pPr>
        <w:ind w:firstLine="420"/>
      </w:pPr>
      <w:r>
        <w:rPr>
          <w:rFonts w:hint="eastAsia"/>
        </w:rPr>
        <w:t>静态特性：定义、各种静态指标</w:t>
      </w:r>
    </w:p>
    <w:p w14:paraId="51BC8BF8" w14:textId="77777777" w:rsidR="00573539" w:rsidRDefault="00573539" w:rsidP="00573539">
      <w:pPr>
        <w:ind w:firstLine="420"/>
      </w:pPr>
      <w:r>
        <w:rPr>
          <w:rFonts w:hint="eastAsia"/>
        </w:rPr>
        <w:t>动态特性：①</w:t>
      </w:r>
      <w:r>
        <w:rPr>
          <w:rFonts w:hint="eastAsia"/>
        </w:rPr>
        <w:t xml:space="preserve"> </w:t>
      </w:r>
      <w:r>
        <w:rPr>
          <w:rFonts w:hint="eastAsia"/>
        </w:rPr>
        <w:t>频响函数的定义（在频率域中描述系统的动态特性，传递函数是在复数域中描述系统的动态特性）、常系数微分方程与频响函数的关系</w:t>
      </w:r>
    </w:p>
    <w:p w14:paraId="49528D7F" w14:textId="77777777" w:rsidR="00573539" w:rsidRDefault="00573539" w:rsidP="00573539">
      <w:pPr>
        <w:ind w:firstLine="420"/>
      </w:pPr>
      <w:r>
        <w:rPr>
          <w:rFonts w:hint="eastAsia"/>
        </w:rPr>
        <w:t>②</w:t>
      </w:r>
      <w:r>
        <w:rPr>
          <w:rFonts w:hint="eastAsia"/>
        </w:rPr>
        <w:t xml:space="preserve"> </w:t>
      </w:r>
      <w:r>
        <w:rPr>
          <w:rFonts w:hint="eastAsia"/>
        </w:rPr>
        <w:t>一、二</w:t>
      </w:r>
      <w:proofErr w:type="gramStart"/>
      <w:r>
        <w:rPr>
          <w:rFonts w:hint="eastAsia"/>
        </w:rPr>
        <w:t>阶子频响</w:t>
      </w:r>
      <w:proofErr w:type="gramEnd"/>
      <w:r>
        <w:rPr>
          <w:rFonts w:hint="eastAsia"/>
        </w:rPr>
        <w:t>函数与整体频响函数的关系</w:t>
      </w:r>
    </w:p>
    <w:p w14:paraId="7F0B2A42" w14:textId="77777777" w:rsidR="00573539" w:rsidRDefault="00573539" w:rsidP="00573539">
      <w:pPr>
        <w:ind w:firstLine="420"/>
      </w:pPr>
      <w:r>
        <w:rPr>
          <w:rFonts w:hint="eastAsia"/>
        </w:rPr>
        <w:t>③为什么</w:t>
      </w:r>
      <w:r>
        <w:rPr>
          <w:rFonts w:hint="eastAsia"/>
        </w:rPr>
        <w:t>h(t)</w:t>
      </w:r>
      <w:proofErr w:type="gramStart"/>
      <w:r>
        <w:rPr>
          <w:rFonts w:hint="eastAsia"/>
        </w:rPr>
        <w:t>叫单位</w:t>
      </w:r>
      <w:proofErr w:type="gramEnd"/>
      <w:r>
        <w:rPr>
          <w:rFonts w:hint="eastAsia"/>
        </w:rPr>
        <w:t>冲击响应函数？</w:t>
      </w:r>
    </w:p>
    <w:p w14:paraId="6A61201C" w14:textId="77777777" w:rsidR="00573539" w:rsidRDefault="00573539" w:rsidP="00573539">
      <w:pPr>
        <w:ind w:firstLine="420"/>
      </w:pPr>
      <w:r>
        <w:rPr>
          <w:rFonts w:hint="eastAsia"/>
        </w:rPr>
        <w:t>负载特性：定义和对策</w:t>
      </w:r>
    </w:p>
    <w:p w14:paraId="2B19AF02" w14:textId="77777777" w:rsidR="00573539" w:rsidRDefault="00573539" w:rsidP="00573539">
      <w:pPr>
        <w:ind w:firstLine="420"/>
      </w:pPr>
      <w:r>
        <w:rPr>
          <w:rFonts w:hint="eastAsia"/>
        </w:rPr>
        <w:t>（</w:t>
      </w:r>
      <w:r>
        <w:rPr>
          <w:rFonts w:hint="eastAsia"/>
        </w:rPr>
        <w:t xml:space="preserve">1. </w:t>
      </w:r>
      <w:r>
        <w:rPr>
          <w:rFonts w:hint="eastAsia"/>
        </w:rPr>
        <w:t>提高输入阻抗，</w:t>
      </w:r>
      <w:r>
        <w:rPr>
          <w:rFonts w:hint="eastAsia"/>
        </w:rPr>
        <w:t>2.</w:t>
      </w:r>
      <w:r>
        <w:rPr>
          <w:rFonts w:hint="eastAsia"/>
        </w:rPr>
        <w:t>插入高输入、低输出阻抗的放大器，</w:t>
      </w:r>
      <w:r>
        <w:rPr>
          <w:rFonts w:hint="eastAsia"/>
        </w:rPr>
        <w:t>3.</w:t>
      </w:r>
      <w:r>
        <w:rPr>
          <w:rFonts w:hint="eastAsia"/>
        </w:rPr>
        <w:t>使用反馈或者零点测量）</w:t>
      </w:r>
    </w:p>
    <w:p w14:paraId="135BBB97" w14:textId="77777777" w:rsidR="00573539" w:rsidRDefault="00573539" w:rsidP="00573539">
      <w:pPr>
        <w:ind w:firstLine="420"/>
      </w:pPr>
      <w:r>
        <w:rPr>
          <w:rFonts w:hint="eastAsia"/>
        </w:rPr>
        <w:t>抗干扰特性：干扰源的类型及对策</w:t>
      </w:r>
    </w:p>
    <w:p w14:paraId="41385DDB" w14:textId="77777777" w:rsidR="00573539" w:rsidRDefault="00573539" w:rsidP="00573539">
      <w:pPr>
        <w:ind w:firstLine="420"/>
      </w:pPr>
      <w:r>
        <w:rPr>
          <w:rFonts w:hint="eastAsia"/>
        </w:rPr>
        <w:t>二、非失真测试</w:t>
      </w:r>
    </w:p>
    <w:p w14:paraId="2A7577C5" w14:textId="0A201DBB" w:rsidR="00573539" w:rsidRDefault="00573539" w:rsidP="00573539">
      <w:pPr>
        <w:ind w:firstLine="420"/>
      </w:pPr>
      <w:r>
        <w:rPr>
          <w:rFonts w:hint="eastAsia"/>
        </w:rPr>
        <w:t>非失真测试条件</w:t>
      </w:r>
      <m:oMath>
        <m:r>
          <w:rPr>
            <w:rFonts w:ascii="Cambria Math" w:hAnsi="Cambria Math"/>
          </w:rPr>
          <m:t>y(t)=Cx(t-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t xml:space="preserve"> </w:t>
      </w:r>
      <w:r>
        <w:rPr>
          <w:rFonts w:hint="eastAsia"/>
        </w:rPr>
        <w:t>→需要满足的幅频特性为在有效带宽内为常数，需要满足的相频特性为</w:t>
      </w:r>
      <m:oMath>
        <m:r>
          <w:rPr>
            <w:rFonts w:ascii="Cambria Math" w:hAnsi="Cambria Math"/>
          </w:rPr>
          <m:t>-2</m:t>
        </m:r>
        <m:r>
          <w:rPr>
            <w:rFonts w:ascii="Cambria Math" w:hAnsi="Cambria Math" w:cs="Cambria Math"/>
          </w:rPr>
          <m:t>π</m:t>
        </m:r>
        <m:r>
          <w:rPr>
            <w:rFonts w:ascii="Cambria Math" w:hAnsi="Cambria Math" w:cs="Cambria Math" w:hint="eastAsia"/>
          </w:rPr>
          <m:t>f</m:t>
        </m:r>
        <m:sSub>
          <m:sSubPr>
            <m:ctrlPr>
              <w:rPr>
                <w:rFonts w:ascii="Cambria Math" w:hAnsi="Cambria Math" w:cs="Cambria Math"/>
                <w:i/>
              </w:rPr>
            </m:ctrlPr>
          </m:sSubPr>
          <m:e>
            <m:r>
              <w:rPr>
                <w:rFonts w:ascii="Cambria Math" w:hAnsi="Cambria Math" w:cs="Cambria Math"/>
              </w:rPr>
              <m:t>t</m:t>
            </m:r>
          </m:e>
          <m:sub>
            <m:r>
              <w:rPr>
                <w:rFonts w:ascii="Cambria Math" w:hAnsi="Cambria Math"/>
              </w:rPr>
              <m:t>0</m:t>
            </m:r>
          </m:sub>
        </m:sSub>
      </m:oMath>
    </w:p>
    <w:p w14:paraId="778098E7" w14:textId="77777777" w:rsidR="00573539" w:rsidRDefault="00573539" w:rsidP="00573539">
      <w:pPr>
        <w:ind w:firstLine="420"/>
      </w:pPr>
      <w:r>
        <w:rPr>
          <w:rFonts w:hint="eastAsia"/>
        </w:rPr>
        <w:t>三、线性系统的特点</w:t>
      </w:r>
    </w:p>
    <w:p w14:paraId="1B76DC0B" w14:textId="77777777" w:rsidR="00573539" w:rsidRDefault="00573539" w:rsidP="00573539">
      <w:pPr>
        <w:ind w:firstLine="420"/>
      </w:pPr>
      <w:r>
        <w:rPr>
          <w:rFonts w:hint="eastAsia"/>
        </w:rPr>
        <w:t>测试系统的表征方法：时域微分方程，传递函数，频响函数</w:t>
      </w:r>
    </w:p>
    <w:p w14:paraId="0B9343DF" w14:textId="39E44ADE" w:rsidR="00EF205C" w:rsidRDefault="00573539" w:rsidP="00573539">
      <w:pPr>
        <w:ind w:firstLine="420"/>
      </w:pPr>
      <w:r>
        <w:rPr>
          <w:rFonts w:hint="eastAsia"/>
        </w:rPr>
        <w:t>线性系统特性：比例叠加特性、微分特性、积分特性、频率保持特性</w:t>
      </w:r>
    </w:p>
    <w:p w14:paraId="242394E6" w14:textId="4DBF638A" w:rsidR="00BD6F1D" w:rsidRDefault="00BD6F1D" w:rsidP="00BD6F1D">
      <w:pPr>
        <w:pStyle w:val="1"/>
      </w:pPr>
      <w:proofErr w:type="spellStart"/>
      <w:r>
        <w:t>Y</w:t>
      </w:r>
      <w:r>
        <w:rPr>
          <w:rFonts w:hint="eastAsia"/>
        </w:rPr>
        <w:t>jx</w:t>
      </w:r>
      <w:proofErr w:type="spellEnd"/>
      <w:r>
        <w:rPr>
          <w:rFonts w:hint="eastAsia"/>
        </w:rPr>
        <w:t>的作业题</w:t>
      </w:r>
    </w:p>
    <w:p w14:paraId="01DF8634" w14:textId="66429638" w:rsidR="00BD6F1D" w:rsidRDefault="00BD6F1D" w:rsidP="00BD6F1D">
      <w:pPr>
        <w:ind w:firstLine="420"/>
      </w:pPr>
      <w:r w:rsidRPr="00BD6F1D">
        <w:rPr>
          <w:rFonts w:hint="eastAsia"/>
        </w:rPr>
        <w:t>1</w:t>
      </w:r>
      <w:r w:rsidRPr="00BD6F1D">
        <w:rPr>
          <w:rFonts w:hint="eastAsia"/>
        </w:rPr>
        <w:t>）画出测试系统的框图，并说明各部分的作用。</w:t>
      </w:r>
    </w:p>
    <w:p w14:paraId="3C514B54" w14:textId="1B02BE2E" w:rsidR="002807D0" w:rsidRDefault="002807D0" w:rsidP="00BD6F1D">
      <w:pPr>
        <w:ind w:firstLine="420"/>
      </w:pPr>
      <w:r w:rsidRPr="002807D0">
        <w:rPr>
          <w:rFonts w:hint="eastAsia"/>
        </w:rPr>
        <w:t>2-1</w:t>
      </w:r>
      <w:r w:rsidRPr="002807D0">
        <w:rPr>
          <w:rFonts w:hint="eastAsia"/>
        </w:rPr>
        <w:t>）双边幅频谱为偶函数，而双边相频谱为奇函数，请证明。</w:t>
      </w:r>
    </w:p>
    <w:p w14:paraId="4DA88FF4" w14:textId="0D7195AB" w:rsidR="002807D0" w:rsidRDefault="002807D0" w:rsidP="00BD6F1D">
      <w:pPr>
        <w:ind w:firstLine="420"/>
      </w:pPr>
      <w:r w:rsidRPr="002807D0">
        <w:rPr>
          <w:rFonts w:hint="eastAsia"/>
        </w:rPr>
        <w:t>2-2</w:t>
      </w:r>
      <w:r w:rsidRPr="002807D0">
        <w:rPr>
          <w:rFonts w:hint="eastAsia"/>
        </w:rPr>
        <w:t>）正弦整流信号如下图所示，请对其进行</w:t>
      </w:r>
      <w:proofErr w:type="gramStart"/>
      <w:r w:rsidRPr="002807D0">
        <w:rPr>
          <w:rFonts w:hint="eastAsia"/>
        </w:rPr>
        <w:t>复指数基</w:t>
      </w:r>
      <w:proofErr w:type="gramEnd"/>
      <w:r w:rsidRPr="002807D0">
        <w:rPr>
          <w:rFonts w:hint="eastAsia"/>
        </w:rPr>
        <w:t>展开，并绘出双边谱和单边谱。</w:t>
      </w:r>
    </w:p>
    <w:p w14:paraId="037E9D22" w14:textId="209B8057" w:rsidR="002807D0" w:rsidRDefault="002807D0" w:rsidP="00BD6F1D">
      <w:pPr>
        <w:ind w:firstLine="420"/>
      </w:pPr>
      <w:r>
        <w:rPr>
          <w:noProof/>
        </w:rPr>
        <w:drawing>
          <wp:inline distT="0" distB="0" distL="0" distR="0" wp14:anchorId="08974314" wp14:editId="0FA84032">
            <wp:extent cx="2880000" cy="1035704"/>
            <wp:effectExtent l="0" t="0" r="0" b="0"/>
            <wp:docPr id="76807" name="Picture 8">
              <a:extLst xmlns:a="http://schemas.openxmlformats.org/drawingml/2006/main">
                <a:ext uri="{FF2B5EF4-FFF2-40B4-BE49-F238E27FC236}">
                  <a16:creationId xmlns:a16="http://schemas.microsoft.com/office/drawing/2014/main" id="{02849033-1E5B-D7E5-319B-1E50A37E8C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7" name="Picture 8">
                      <a:extLst>
                        <a:ext uri="{FF2B5EF4-FFF2-40B4-BE49-F238E27FC236}">
                          <a16:creationId xmlns:a16="http://schemas.microsoft.com/office/drawing/2014/main" id="{02849033-1E5B-D7E5-319B-1E50A37E8C06}"/>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1035704"/>
                    </a:xfrm>
                    <a:prstGeom prst="rect">
                      <a:avLst/>
                    </a:prstGeom>
                    <a:noFill/>
                    <a:ln>
                      <a:noFill/>
                    </a:ln>
                    <a:effectLst/>
                  </pic:spPr>
                </pic:pic>
              </a:graphicData>
            </a:graphic>
          </wp:inline>
        </w:drawing>
      </w:r>
    </w:p>
    <w:p w14:paraId="577C645B" w14:textId="7F0CA7AD" w:rsidR="002807D0" w:rsidRDefault="002807D0" w:rsidP="00BD6F1D">
      <w:pPr>
        <w:ind w:firstLine="420"/>
      </w:pPr>
      <w:r w:rsidRPr="002807D0">
        <w:rPr>
          <w:rFonts w:hint="eastAsia"/>
        </w:rPr>
        <w:lastRenderedPageBreak/>
        <w:t>1</w:t>
      </w:r>
      <w:r w:rsidRPr="002807D0">
        <w:rPr>
          <w:rFonts w:hint="eastAsia"/>
        </w:rPr>
        <w:t>）</w:t>
      </w:r>
      <w:r w:rsidRPr="002807D0">
        <w:rPr>
          <w:rFonts w:hint="eastAsia"/>
        </w:rPr>
        <w:t xml:space="preserve"> </w:t>
      </w:r>
      <w:r w:rsidRPr="002807D0">
        <w:rPr>
          <w:rFonts w:hint="eastAsia"/>
        </w:rPr>
        <w:t>如果信号</w:t>
      </w:r>
      <w:r w:rsidRPr="002807D0">
        <w:rPr>
          <w:rFonts w:hint="eastAsia"/>
        </w:rPr>
        <w:t>x(t)</w:t>
      </w:r>
      <w:r w:rsidRPr="002807D0">
        <w:rPr>
          <w:rFonts w:hint="eastAsia"/>
        </w:rPr>
        <w:t>的傅里叶变换为</w:t>
      </w:r>
      <w:r w:rsidRPr="002807D0">
        <w:rPr>
          <w:rFonts w:hint="eastAsia"/>
        </w:rPr>
        <w:t>X( f )</w:t>
      </w:r>
      <w:r w:rsidRPr="002807D0">
        <w:rPr>
          <w:rFonts w:hint="eastAsia"/>
        </w:rPr>
        <w:t>，请利用傅里叶变换性质求信号</w:t>
      </w:r>
      <w:r w:rsidRPr="002807D0">
        <w:rPr>
          <w:rFonts w:hint="eastAsia"/>
        </w:rPr>
        <w:t>x(at-t0)</w:t>
      </w:r>
      <w:r w:rsidRPr="002807D0">
        <w:rPr>
          <w:rFonts w:hint="eastAsia"/>
        </w:rPr>
        <w:t>、</w:t>
      </w:r>
      <w:r w:rsidRPr="002807D0">
        <w:rPr>
          <w:rFonts w:hint="eastAsia"/>
        </w:rPr>
        <w:t>x[a(t-t0)]</w:t>
      </w:r>
      <w:r w:rsidRPr="002807D0">
        <w:rPr>
          <w:rFonts w:hint="eastAsia"/>
        </w:rPr>
        <w:t>、</w:t>
      </w:r>
      <w:r w:rsidRPr="002807D0">
        <w:rPr>
          <w:rFonts w:hint="eastAsia"/>
        </w:rPr>
        <w:t xml:space="preserve"> x(t0-at)</w:t>
      </w:r>
      <w:r w:rsidRPr="002807D0">
        <w:rPr>
          <w:rFonts w:hint="eastAsia"/>
        </w:rPr>
        <w:t>及</w:t>
      </w:r>
      <w:r w:rsidRPr="002807D0">
        <w:rPr>
          <w:rFonts w:hint="eastAsia"/>
        </w:rPr>
        <w:t xml:space="preserve">x*(at-t0) </w:t>
      </w:r>
      <w:r w:rsidRPr="002807D0">
        <w:rPr>
          <w:rFonts w:hint="eastAsia"/>
        </w:rPr>
        <w:t>（其中</w:t>
      </w:r>
      <w:r w:rsidRPr="002807D0">
        <w:rPr>
          <w:rFonts w:hint="eastAsia"/>
        </w:rPr>
        <w:t>*</w:t>
      </w:r>
      <w:r w:rsidRPr="002807D0">
        <w:rPr>
          <w:rFonts w:hint="eastAsia"/>
        </w:rPr>
        <w:t>为共轭符号）的傅里叶变换。</w:t>
      </w:r>
    </w:p>
    <w:p w14:paraId="21841DF6" w14:textId="3E72BEF4" w:rsidR="002807D0" w:rsidRDefault="002807D0" w:rsidP="00BD6F1D">
      <w:pPr>
        <w:ind w:firstLine="420"/>
      </w:pPr>
      <w:r w:rsidRPr="002807D0">
        <w:rPr>
          <w:rFonts w:hint="eastAsia"/>
        </w:rPr>
        <w:t>2)</w:t>
      </w:r>
      <w:r w:rsidRPr="002807D0">
        <w:rPr>
          <w:rFonts w:hint="eastAsia"/>
        </w:rPr>
        <w:t>已知图</w:t>
      </w:r>
      <w:r w:rsidRPr="002807D0">
        <w:rPr>
          <w:rFonts w:hint="eastAsia"/>
        </w:rPr>
        <w:t>1</w:t>
      </w:r>
      <w:r w:rsidRPr="002807D0">
        <w:rPr>
          <w:rFonts w:hint="eastAsia"/>
        </w:rPr>
        <w:t>所示信号</w:t>
      </w:r>
      <w:r>
        <w:rPr>
          <w:rFonts w:hint="eastAsia"/>
        </w:rPr>
        <w:object w:dxaOrig="2763" w:dyaOrig="459" w14:anchorId="2944A4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38.05pt;height:22.85pt" o:ole="">
            <v:imagedata r:id="rId17" o:title=""/>
          </v:shape>
          <o:OLEObject Type="Embed" ProgID="Unknown" ShapeID="_x0000_i1029" DrawAspect="Content" ObjectID="_1792169468" r:id="rId18"/>
        </w:object>
      </w:r>
      <w:r w:rsidRPr="002807D0">
        <w:rPr>
          <w:rFonts w:hint="eastAsia"/>
        </w:rPr>
        <w:t xml:space="preserve"> </w:t>
      </w:r>
      <w:r w:rsidRPr="002807D0">
        <w:rPr>
          <w:rFonts w:hint="eastAsia"/>
        </w:rPr>
        <w:t>，试求图示</w:t>
      </w:r>
      <m:oMath>
        <m:r>
          <w:rPr>
            <w:rFonts w:ascii="Cambria Math" w:hAnsi="Cambria Math"/>
          </w:rPr>
          <m:t>y(t)</m:t>
        </m:r>
      </m:oMath>
      <w:r w:rsidRPr="002807D0">
        <w:rPr>
          <w:rFonts w:hint="eastAsia"/>
        </w:rPr>
        <w:t>的频谱</w:t>
      </w:r>
    </w:p>
    <w:p w14:paraId="28722C57" w14:textId="3EE08ABB" w:rsidR="00191934" w:rsidRDefault="00191934" w:rsidP="00BD6F1D">
      <w:pPr>
        <w:ind w:firstLine="420"/>
      </w:pPr>
      <w:r>
        <w:rPr>
          <w:rFonts w:hint="eastAsia"/>
        </w:rPr>
        <w:object w:dxaOrig="4387" w:dyaOrig="1320" w14:anchorId="6DB11E33">
          <v:shape id="_x0000_i1030" type="#_x0000_t75" style="width:219.45pt;height:66.05pt" o:ole="">
            <v:imagedata r:id="rId19" o:title=""/>
          </v:shape>
          <o:OLEObject Type="Embed" ProgID="PBrush" ShapeID="_x0000_i1030" DrawAspect="Content" ObjectID="_1792169469" r:id="rId20"/>
        </w:object>
      </w:r>
    </w:p>
    <w:p w14:paraId="386F090E" w14:textId="67C2C9CF" w:rsidR="00191934" w:rsidRDefault="00191934" w:rsidP="00BD6F1D">
      <w:pPr>
        <w:ind w:firstLine="420"/>
      </w:pPr>
      <w:r>
        <w:rPr>
          <w:rFonts w:hint="eastAsia"/>
        </w:rPr>
        <w:object w:dxaOrig="6330" w:dyaOrig="1050" w14:anchorId="05BABBC9">
          <v:shape id="_x0000_i1031" type="#_x0000_t75" style="width:316.5pt;height:52.6pt" o:ole="">
            <v:imagedata r:id="rId21" o:title=""/>
          </v:shape>
          <o:OLEObject Type="Embed" ProgID="PBrush" ShapeID="_x0000_i1031" DrawAspect="Content" ObjectID="_1792169470" r:id="rId22"/>
        </w:object>
      </w:r>
    </w:p>
    <w:p w14:paraId="1747FAE2" w14:textId="6B9A9C84" w:rsidR="000B2EC9" w:rsidRDefault="000B2EC9" w:rsidP="00BD6F1D">
      <w:pPr>
        <w:ind w:firstLine="420"/>
      </w:pPr>
      <w:r>
        <w:rPr>
          <w:rFonts w:hint="eastAsia"/>
        </w:rPr>
        <w:t>P40 2-4 2-5 2-6 2-7</w:t>
      </w:r>
    </w:p>
    <w:p w14:paraId="4DE1E510" w14:textId="146D7899" w:rsidR="002857B2" w:rsidRDefault="002857B2" w:rsidP="00BD6F1D">
      <w:pPr>
        <w:ind w:firstLine="420"/>
      </w:pPr>
      <w:r w:rsidRPr="002857B2">
        <w:rPr>
          <w:rFonts w:hint="eastAsia"/>
        </w:rPr>
        <w:t>作业：用数学模型和图示展示信号数字化的过程，分析这过程可能出现的问题，并给出相应对策</w:t>
      </w:r>
    </w:p>
    <w:p w14:paraId="209A43D7" w14:textId="61005880" w:rsidR="00F13743" w:rsidRDefault="00F13743" w:rsidP="00BD6F1D">
      <w:pPr>
        <w:ind w:firstLine="420"/>
      </w:pPr>
      <w:r>
        <w:rPr>
          <w:rFonts w:hint="eastAsia"/>
        </w:rPr>
        <w:t>2-8 6-2 6-3 6-4 6-5 6-8</w:t>
      </w:r>
    </w:p>
    <w:p w14:paraId="4CE9F015" w14:textId="77777777" w:rsidR="00F13743" w:rsidRPr="002807D0" w:rsidRDefault="00F13743" w:rsidP="00BD6F1D">
      <w:pPr>
        <w:ind w:firstLine="420"/>
        <w:rPr>
          <w:rFonts w:hint="eastAsia"/>
        </w:rPr>
      </w:pPr>
    </w:p>
    <w:sectPr w:rsidR="00F13743" w:rsidRPr="002807D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E40EBE"/>
    <w:multiLevelType w:val="multilevel"/>
    <w:tmpl w:val="A348B4DE"/>
    <w:lvl w:ilvl="0">
      <w:start w:val="1"/>
      <w:numFmt w:val="decimal"/>
      <w:pStyle w:val="1"/>
      <w:lvlText w:val="%1"/>
      <w:lvlJc w:val="left"/>
      <w:pPr>
        <w:ind w:left="284" w:hanging="284"/>
      </w:pPr>
      <w:rPr>
        <w:rFonts w:hint="eastAsia"/>
      </w:rPr>
    </w:lvl>
    <w:lvl w:ilvl="1">
      <w:start w:val="1"/>
      <w:numFmt w:val="decimal"/>
      <w:pStyle w:val="2"/>
      <w:lvlText w:val="%1.%2"/>
      <w:lvlJc w:val="left"/>
      <w:pPr>
        <w:ind w:left="170" w:hanging="17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485C44F2"/>
    <w:multiLevelType w:val="hybridMultilevel"/>
    <w:tmpl w:val="99A60E2E"/>
    <w:lvl w:ilvl="0" w:tplc="D8306156">
      <w:start w:val="1"/>
      <w:numFmt w:val="japaneseCounting"/>
      <w:lvlText w:val="%1、"/>
      <w:lvlJc w:val="left"/>
      <w:pPr>
        <w:ind w:left="840" w:hanging="4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591692673">
    <w:abstractNumId w:val="0"/>
  </w:num>
  <w:num w:numId="2" w16cid:durableId="1237981843">
    <w:abstractNumId w:val="0"/>
  </w:num>
  <w:num w:numId="3" w16cid:durableId="1175917309">
    <w:abstractNumId w:val="0"/>
  </w:num>
  <w:num w:numId="4" w16cid:durableId="2029021717">
    <w:abstractNumId w:val="0"/>
  </w:num>
  <w:num w:numId="5" w16cid:durableId="27530719">
    <w:abstractNumId w:val="0"/>
  </w:num>
  <w:num w:numId="6" w16cid:durableId="359329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23F"/>
    <w:rsid w:val="00074602"/>
    <w:rsid w:val="00080ABE"/>
    <w:rsid w:val="000B2EC9"/>
    <w:rsid w:val="00191934"/>
    <w:rsid w:val="001A1BFD"/>
    <w:rsid w:val="001F7803"/>
    <w:rsid w:val="002158BB"/>
    <w:rsid w:val="002505FD"/>
    <w:rsid w:val="002807D0"/>
    <w:rsid w:val="002857B2"/>
    <w:rsid w:val="002A2BAF"/>
    <w:rsid w:val="002A7833"/>
    <w:rsid w:val="00334E81"/>
    <w:rsid w:val="003824ED"/>
    <w:rsid w:val="00391AB6"/>
    <w:rsid w:val="003E0625"/>
    <w:rsid w:val="00531C9D"/>
    <w:rsid w:val="00573539"/>
    <w:rsid w:val="005B1209"/>
    <w:rsid w:val="005B18B4"/>
    <w:rsid w:val="007B6DC4"/>
    <w:rsid w:val="008D775E"/>
    <w:rsid w:val="0094177E"/>
    <w:rsid w:val="00955B49"/>
    <w:rsid w:val="009F223F"/>
    <w:rsid w:val="00A3102B"/>
    <w:rsid w:val="00A55166"/>
    <w:rsid w:val="00AE0908"/>
    <w:rsid w:val="00B37AD4"/>
    <w:rsid w:val="00B87969"/>
    <w:rsid w:val="00B96871"/>
    <w:rsid w:val="00BA00A7"/>
    <w:rsid w:val="00BA2DB0"/>
    <w:rsid w:val="00BC53B2"/>
    <w:rsid w:val="00BD6F1D"/>
    <w:rsid w:val="00C81319"/>
    <w:rsid w:val="00CD6D46"/>
    <w:rsid w:val="00CF586C"/>
    <w:rsid w:val="00CF7E20"/>
    <w:rsid w:val="00DA07AA"/>
    <w:rsid w:val="00E5768C"/>
    <w:rsid w:val="00EC5184"/>
    <w:rsid w:val="00EF205C"/>
    <w:rsid w:val="00F13743"/>
    <w:rsid w:val="00F602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7D06C"/>
  <w15:chartTrackingRefBased/>
  <w15:docId w15:val="{3E49C0F8-D784-4BC1-ADE6-809CF2C28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0625"/>
    <w:pPr>
      <w:widowControl w:val="0"/>
      <w:ind w:firstLineChars="200" w:firstLine="200"/>
      <w:jc w:val="both"/>
    </w:pPr>
    <w:rPr>
      <w:rFonts w:ascii="Times New Roman" w:eastAsia="宋体" w:hAnsi="Times New Roman"/>
    </w:rPr>
  </w:style>
  <w:style w:type="paragraph" w:styleId="1">
    <w:name w:val="heading 1"/>
    <w:next w:val="a"/>
    <w:link w:val="10"/>
    <w:uiPriority w:val="9"/>
    <w:qFormat/>
    <w:rsid w:val="00CD6D46"/>
    <w:pPr>
      <w:keepNext/>
      <w:keepLines/>
      <w:numPr>
        <w:numId w:val="5"/>
      </w:numPr>
      <w:outlineLvl w:val="0"/>
    </w:pPr>
    <w:rPr>
      <w:rFonts w:ascii="Times New Roman" w:eastAsia="黑体" w:hAnsi="Times New Roman"/>
      <w:bCs/>
      <w:kern w:val="44"/>
      <w:sz w:val="28"/>
      <w:szCs w:val="44"/>
    </w:rPr>
  </w:style>
  <w:style w:type="paragraph" w:styleId="2">
    <w:name w:val="heading 2"/>
    <w:next w:val="a"/>
    <w:link w:val="20"/>
    <w:uiPriority w:val="9"/>
    <w:unhideWhenUsed/>
    <w:qFormat/>
    <w:rsid w:val="00CD6D46"/>
    <w:pPr>
      <w:keepNext/>
      <w:keepLines/>
      <w:numPr>
        <w:ilvl w:val="1"/>
        <w:numId w:val="5"/>
      </w:numPr>
      <w:outlineLvl w:val="1"/>
    </w:pPr>
    <w:rPr>
      <w:rFonts w:ascii="Times New Roman" w:eastAsia="黑体" w:hAnsi="Times New Roman" w:cstheme="majorBidi"/>
      <w:bCs/>
      <w:sz w:val="24"/>
      <w:szCs w:val="32"/>
    </w:rPr>
  </w:style>
  <w:style w:type="paragraph" w:styleId="3">
    <w:name w:val="heading 3"/>
    <w:next w:val="a"/>
    <w:link w:val="30"/>
    <w:uiPriority w:val="9"/>
    <w:unhideWhenUsed/>
    <w:qFormat/>
    <w:rsid w:val="00CD6D46"/>
    <w:pPr>
      <w:keepNext/>
      <w:keepLines/>
      <w:numPr>
        <w:ilvl w:val="2"/>
        <w:numId w:val="1"/>
      </w:numPr>
      <w:outlineLvl w:val="2"/>
    </w:pPr>
    <w:rPr>
      <w:rFonts w:ascii="Times New Roman" w:eastAsia="黑体" w:hAnsi="Times New Roman"/>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D6D46"/>
    <w:rPr>
      <w:rFonts w:ascii="Times New Roman" w:eastAsia="黑体" w:hAnsi="Times New Roman"/>
      <w:bCs/>
      <w:kern w:val="44"/>
      <w:sz w:val="28"/>
      <w:szCs w:val="44"/>
    </w:rPr>
  </w:style>
  <w:style w:type="character" w:customStyle="1" w:styleId="20">
    <w:name w:val="标题 2 字符"/>
    <w:basedOn w:val="a0"/>
    <w:link w:val="2"/>
    <w:uiPriority w:val="9"/>
    <w:rsid w:val="00CD6D46"/>
    <w:rPr>
      <w:rFonts w:ascii="Times New Roman" w:eastAsia="黑体" w:hAnsi="Times New Roman" w:cstheme="majorBidi"/>
      <w:bCs/>
      <w:sz w:val="24"/>
      <w:szCs w:val="32"/>
    </w:rPr>
  </w:style>
  <w:style w:type="character" w:customStyle="1" w:styleId="30">
    <w:name w:val="标题 3 字符"/>
    <w:basedOn w:val="a0"/>
    <w:link w:val="3"/>
    <w:uiPriority w:val="9"/>
    <w:rsid w:val="00CD6D46"/>
    <w:rPr>
      <w:rFonts w:ascii="Times New Roman" w:eastAsia="黑体" w:hAnsi="Times New Roman"/>
      <w:bCs/>
      <w:szCs w:val="32"/>
    </w:rPr>
  </w:style>
  <w:style w:type="paragraph" w:styleId="a3">
    <w:name w:val="caption"/>
    <w:next w:val="a"/>
    <w:uiPriority w:val="35"/>
    <w:unhideWhenUsed/>
    <w:qFormat/>
    <w:rsid w:val="00CD6D46"/>
    <w:pPr>
      <w:ind w:firstLineChars="200" w:firstLine="200"/>
      <w:jc w:val="center"/>
    </w:pPr>
    <w:rPr>
      <w:rFonts w:ascii="Times New Roman" w:eastAsia="黑体" w:hAnsi="Times New Roman" w:cstheme="majorBidi"/>
      <w:sz w:val="20"/>
      <w:szCs w:val="20"/>
    </w:rPr>
  </w:style>
  <w:style w:type="paragraph" w:styleId="a4">
    <w:name w:val="Title"/>
    <w:next w:val="a"/>
    <w:link w:val="a5"/>
    <w:uiPriority w:val="10"/>
    <w:qFormat/>
    <w:rsid w:val="003E0625"/>
    <w:pPr>
      <w:jc w:val="center"/>
      <w:outlineLvl w:val="0"/>
    </w:pPr>
    <w:rPr>
      <w:rFonts w:ascii="Times New Roman" w:eastAsia="黑体" w:hAnsi="Times New Roman" w:cstheme="majorBidi"/>
      <w:b/>
      <w:bCs/>
      <w:sz w:val="32"/>
      <w:szCs w:val="32"/>
    </w:rPr>
  </w:style>
  <w:style w:type="character" w:customStyle="1" w:styleId="a5">
    <w:name w:val="标题 字符"/>
    <w:basedOn w:val="a0"/>
    <w:link w:val="a4"/>
    <w:uiPriority w:val="10"/>
    <w:rsid w:val="003E0625"/>
    <w:rPr>
      <w:rFonts w:ascii="Times New Roman" w:eastAsia="黑体" w:hAnsi="Times New Roman" w:cstheme="majorBidi"/>
      <w:b/>
      <w:bCs/>
      <w:sz w:val="32"/>
      <w:szCs w:val="32"/>
    </w:rPr>
  </w:style>
  <w:style w:type="paragraph" w:styleId="a6">
    <w:name w:val="Subtitle"/>
    <w:next w:val="a"/>
    <w:link w:val="a7"/>
    <w:uiPriority w:val="11"/>
    <w:qFormat/>
    <w:rsid w:val="00CD6D46"/>
    <w:pPr>
      <w:jc w:val="center"/>
      <w:outlineLvl w:val="1"/>
    </w:pPr>
    <w:rPr>
      <w:rFonts w:ascii="Times New Roman" w:eastAsia="楷体" w:hAnsi="Times New Roman"/>
      <w:b/>
      <w:bCs/>
      <w:kern w:val="28"/>
      <w:sz w:val="28"/>
      <w:szCs w:val="32"/>
    </w:rPr>
  </w:style>
  <w:style w:type="character" w:customStyle="1" w:styleId="a7">
    <w:name w:val="副标题 字符"/>
    <w:basedOn w:val="a0"/>
    <w:link w:val="a6"/>
    <w:uiPriority w:val="11"/>
    <w:rsid w:val="00CD6D46"/>
    <w:rPr>
      <w:rFonts w:ascii="Times New Roman" w:eastAsia="楷体" w:hAnsi="Times New Roman"/>
      <w:b/>
      <w:bCs/>
      <w:kern w:val="28"/>
      <w:sz w:val="28"/>
      <w:szCs w:val="32"/>
    </w:rPr>
  </w:style>
  <w:style w:type="paragraph" w:styleId="a8">
    <w:name w:val="No Spacing"/>
    <w:aliases w:val="无缩进"/>
    <w:uiPriority w:val="1"/>
    <w:qFormat/>
    <w:rsid w:val="00A55166"/>
    <w:pPr>
      <w:widowControl w:val="0"/>
      <w:jc w:val="both"/>
    </w:pPr>
    <w:rPr>
      <w:rFonts w:ascii="Times New Roman" w:hAnsi="Times New Roman"/>
    </w:rPr>
  </w:style>
  <w:style w:type="paragraph" w:customStyle="1" w:styleId="a9">
    <w:name w:val="作者"/>
    <w:link w:val="aa"/>
    <w:qFormat/>
    <w:rsid w:val="003E0625"/>
    <w:pPr>
      <w:jc w:val="center"/>
    </w:pPr>
    <w:rPr>
      <w:rFonts w:ascii="Times New Roman" w:eastAsia="宋体" w:hAnsi="Times New Roman"/>
      <w:sz w:val="24"/>
    </w:rPr>
  </w:style>
  <w:style w:type="character" w:customStyle="1" w:styleId="aa">
    <w:name w:val="作者 字符"/>
    <w:basedOn w:val="a0"/>
    <w:link w:val="a9"/>
    <w:rsid w:val="003E0625"/>
    <w:rPr>
      <w:rFonts w:ascii="Times New Roman" w:eastAsia="宋体" w:hAnsi="Times New Roman"/>
      <w:sz w:val="24"/>
    </w:rPr>
  </w:style>
  <w:style w:type="paragraph" w:styleId="ab">
    <w:name w:val="List Paragraph"/>
    <w:basedOn w:val="a"/>
    <w:uiPriority w:val="34"/>
    <w:qFormat/>
    <w:rsid w:val="00573539"/>
    <w:pPr>
      <w:ind w:firstLine="420"/>
    </w:pPr>
  </w:style>
  <w:style w:type="character" w:styleId="ac">
    <w:name w:val="Placeholder Text"/>
    <w:basedOn w:val="a0"/>
    <w:uiPriority w:val="99"/>
    <w:semiHidden/>
    <w:rsid w:val="00391A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4699660">
      <w:bodyDiv w:val="1"/>
      <w:marLeft w:val="0"/>
      <w:marRight w:val="0"/>
      <w:marTop w:val="0"/>
      <w:marBottom w:val="0"/>
      <w:divBdr>
        <w:top w:val="none" w:sz="0" w:space="0" w:color="auto"/>
        <w:left w:val="none" w:sz="0" w:space="0" w:color="auto"/>
        <w:bottom w:val="none" w:sz="0" w:space="0" w:color="auto"/>
        <w:right w:val="none" w:sz="0" w:space="0" w:color="auto"/>
      </w:divBdr>
    </w:div>
    <w:div w:id="1025671050">
      <w:bodyDiv w:val="1"/>
      <w:marLeft w:val="0"/>
      <w:marRight w:val="0"/>
      <w:marTop w:val="0"/>
      <w:marBottom w:val="0"/>
      <w:divBdr>
        <w:top w:val="none" w:sz="0" w:space="0" w:color="auto"/>
        <w:left w:val="none" w:sz="0" w:space="0" w:color="auto"/>
        <w:bottom w:val="none" w:sz="0" w:space="0" w:color="auto"/>
        <w:right w:val="none" w:sz="0" w:space="0" w:color="auto"/>
      </w:divBdr>
    </w:div>
    <w:div w:id="1039206731">
      <w:bodyDiv w:val="1"/>
      <w:marLeft w:val="0"/>
      <w:marRight w:val="0"/>
      <w:marTop w:val="0"/>
      <w:marBottom w:val="0"/>
      <w:divBdr>
        <w:top w:val="none" w:sz="0" w:space="0" w:color="auto"/>
        <w:left w:val="none" w:sz="0" w:space="0" w:color="auto"/>
        <w:bottom w:val="none" w:sz="0" w:space="0" w:color="auto"/>
        <w:right w:val="none" w:sz="0" w:space="0" w:color="auto"/>
      </w:divBdr>
    </w:div>
    <w:div w:id="1483690300">
      <w:bodyDiv w:val="1"/>
      <w:marLeft w:val="0"/>
      <w:marRight w:val="0"/>
      <w:marTop w:val="0"/>
      <w:marBottom w:val="0"/>
      <w:divBdr>
        <w:top w:val="none" w:sz="0" w:space="0" w:color="auto"/>
        <w:left w:val="none" w:sz="0" w:space="0" w:color="auto"/>
        <w:bottom w:val="none" w:sz="0" w:space="0" w:color="auto"/>
        <w:right w:val="none" w:sz="0" w:space="0" w:color="auto"/>
      </w:divBdr>
    </w:div>
    <w:div w:id="1633440307">
      <w:bodyDiv w:val="1"/>
      <w:marLeft w:val="0"/>
      <w:marRight w:val="0"/>
      <w:marTop w:val="0"/>
      <w:marBottom w:val="0"/>
      <w:divBdr>
        <w:top w:val="none" w:sz="0" w:space="0" w:color="auto"/>
        <w:left w:val="none" w:sz="0" w:space="0" w:color="auto"/>
        <w:bottom w:val="none" w:sz="0" w:space="0" w:color="auto"/>
        <w:right w:val="none" w:sz="0" w:space="0" w:color="auto"/>
      </w:divBdr>
    </w:div>
    <w:div w:id="1677154091">
      <w:bodyDiv w:val="1"/>
      <w:marLeft w:val="0"/>
      <w:marRight w:val="0"/>
      <w:marTop w:val="0"/>
      <w:marBottom w:val="0"/>
      <w:divBdr>
        <w:top w:val="none" w:sz="0" w:space="0" w:color="auto"/>
        <w:left w:val="none" w:sz="0" w:space="0" w:color="auto"/>
        <w:bottom w:val="none" w:sz="0" w:space="0" w:color="auto"/>
        <w:right w:val="none" w:sz="0" w:space="0" w:color="auto"/>
      </w:divBdr>
    </w:div>
    <w:div w:id="1763451177">
      <w:bodyDiv w:val="1"/>
      <w:marLeft w:val="0"/>
      <w:marRight w:val="0"/>
      <w:marTop w:val="0"/>
      <w:marBottom w:val="0"/>
      <w:divBdr>
        <w:top w:val="none" w:sz="0" w:space="0" w:color="auto"/>
        <w:left w:val="none" w:sz="0" w:space="0" w:color="auto"/>
        <w:bottom w:val="none" w:sz="0" w:space="0" w:color="auto"/>
        <w:right w:val="none" w:sz="0" w:space="0" w:color="auto"/>
      </w:divBdr>
    </w:div>
    <w:div w:id="1932548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w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8</Pages>
  <Words>536</Words>
  <Characters>3060</Characters>
  <Application>Microsoft Office Word</Application>
  <DocSecurity>0</DocSecurity>
  <Lines>25</Lines>
  <Paragraphs>7</Paragraphs>
  <ScaleCrop>false</ScaleCrop>
  <Company/>
  <LinksUpToDate>false</LinksUpToDate>
  <CharactersWithSpaces>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 LIU</dc:creator>
  <cp:keywords/>
  <dc:description/>
  <cp:lastModifiedBy>KAN LIU</cp:lastModifiedBy>
  <cp:revision>21</cp:revision>
  <dcterms:created xsi:type="dcterms:W3CDTF">2024-11-03T05:16:00Z</dcterms:created>
  <dcterms:modified xsi:type="dcterms:W3CDTF">2024-11-03T12:02:00Z</dcterms:modified>
</cp:coreProperties>
</file>