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1B1D3" w14:textId="77777777" w:rsidR="00550272" w:rsidRPr="00550272" w:rsidRDefault="00550272" w:rsidP="00550272">
      <w:pPr>
        <w:ind w:firstLine="422"/>
      </w:pPr>
      <w:r w:rsidRPr="00550272">
        <w:rPr>
          <w:rFonts w:hint="eastAsia"/>
          <w:b/>
          <w:bCs/>
        </w:rPr>
        <w:t>1</w:t>
      </w:r>
      <w:r w:rsidRPr="00550272">
        <w:rPr>
          <w:rFonts w:hint="eastAsia"/>
          <w:b/>
          <w:bCs/>
        </w:rPr>
        <w:t>）预处理</w:t>
      </w:r>
    </w:p>
    <w:p w14:paraId="70DFF25F" w14:textId="77777777" w:rsidR="00550272" w:rsidRPr="00550272" w:rsidRDefault="00550272" w:rsidP="00550272">
      <w:pPr>
        <w:ind w:firstLine="420"/>
      </w:pPr>
      <w:r w:rsidRPr="00550272">
        <w:rPr>
          <w:rFonts w:hint="eastAsia"/>
        </w:rPr>
        <w:t xml:space="preserve">    </w:t>
      </w:r>
      <w:r w:rsidRPr="00550272">
        <w:rPr>
          <w:rFonts w:hint="eastAsia"/>
        </w:rPr>
        <w:t>信号的预处理把信号变成适于数字处理的形式</w:t>
      </w:r>
      <w:r w:rsidRPr="00550272">
        <w:rPr>
          <w:rFonts w:hint="eastAsia"/>
        </w:rPr>
        <w:t xml:space="preserve">, </w:t>
      </w:r>
      <w:r w:rsidRPr="00550272">
        <w:rPr>
          <w:rFonts w:hint="eastAsia"/>
        </w:rPr>
        <w:t>以减轻数字处理的困难。预处理包括</w:t>
      </w:r>
      <w:r w:rsidRPr="00550272">
        <w:rPr>
          <w:rFonts w:hint="eastAsia"/>
        </w:rPr>
        <w:t xml:space="preserve"> : </w:t>
      </w:r>
    </w:p>
    <w:p w14:paraId="5A621721" w14:textId="77777777" w:rsidR="00550272" w:rsidRPr="00550272" w:rsidRDefault="00550272" w:rsidP="00550272">
      <w:pPr>
        <w:ind w:firstLine="420"/>
      </w:pPr>
      <w:r w:rsidRPr="00550272">
        <w:rPr>
          <w:rFonts w:hint="eastAsia"/>
        </w:rPr>
        <w:t xml:space="preserve"> </w:t>
      </w:r>
      <w:r w:rsidRPr="00550272">
        <w:rPr>
          <w:rFonts w:hint="eastAsia"/>
        </w:rPr>
        <w:t>（</w:t>
      </w:r>
      <w:r w:rsidRPr="00550272">
        <w:rPr>
          <w:rFonts w:hint="eastAsia"/>
        </w:rPr>
        <w:t xml:space="preserve">1) </w:t>
      </w:r>
      <w:r w:rsidRPr="00550272">
        <w:rPr>
          <w:rFonts w:hint="eastAsia"/>
        </w:rPr>
        <w:t>电压幅值调理</w:t>
      </w:r>
      <w:r w:rsidRPr="00550272">
        <w:rPr>
          <w:rFonts w:hint="eastAsia"/>
        </w:rPr>
        <w:t xml:space="preserve">, </w:t>
      </w:r>
      <w:r w:rsidRPr="00550272">
        <w:rPr>
          <w:rFonts w:hint="eastAsia"/>
        </w:rPr>
        <w:t>以便适宜于采样。</w:t>
      </w:r>
    </w:p>
    <w:p w14:paraId="001E2722" w14:textId="77777777" w:rsidR="00550272" w:rsidRPr="00550272" w:rsidRDefault="00550272" w:rsidP="00550272">
      <w:pPr>
        <w:ind w:firstLine="420"/>
      </w:pPr>
      <w:r w:rsidRPr="00550272">
        <w:rPr>
          <w:rFonts w:hint="eastAsia"/>
        </w:rPr>
        <w:t xml:space="preserve"> </w:t>
      </w:r>
      <w:r w:rsidRPr="00550272">
        <w:rPr>
          <w:rFonts w:hint="eastAsia"/>
        </w:rPr>
        <w:t>（</w:t>
      </w:r>
      <w:r w:rsidRPr="00550272">
        <w:rPr>
          <w:rFonts w:hint="eastAsia"/>
        </w:rPr>
        <w:t xml:space="preserve">2) </w:t>
      </w:r>
      <w:r w:rsidRPr="00550272">
        <w:rPr>
          <w:rFonts w:hint="eastAsia"/>
        </w:rPr>
        <w:t>必要的滤波</w:t>
      </w:r>
      <w:r w:rsidRPr="00550272">
        <w:rPr>
          <w:rFonts w:hint="eastAsia"/>
        </w:rPr>
        <w:t xml:space="preserve">, </w:t>
      </w:r>
      <w:r w:rsidRPr="00550272">
        <w:rPr>
          <w:rFonts w:hint="eastAsia"/>
        </w:rPr>
        <w:t>以提高信噪比</w:t>
      </w:r>
      <w:r w:rsidRPr="00550272">
        <w:rPr>
          <w:rFonts w:hint="eastAsia"/>
        </w:rPr>
        <w:t xml:space="preserve">, </w:t>
      </w:r>
      <w:r w:rsidRPr="00550272">
        <w:rPr>
          <w:rFonts w:hint="eastAsia"/>
        </w:rPr>
        <w:t>并滤去信号中的高频噪声。</w:t>
      </w:r>
      <w:r w:rsidRPr="00550272">
        <w:rPr>
          <w:rFonts w:hint="eastAsia"/>
        </w:rPr>
        <w:t xml:space="preserve"> </w:t>
      </w:r>
    </w:p>
    <w:p w14:paraId="1FCFE42C" w14:textId="77777777" w:rsidR="00550272" w:rsidRPr="00550272" w:rsidRDefault="00550272" w:rsidP="00550272">
      <w:pPr>
        <w:ind w:firstLine="420"/>
      </w:pPr>
      <w:r w:rsidRPr="00550272">
        <w:rPr>
          <w:rFonts w:hint="eastAsia"/>
        </w:rPr>
        <w:t xml:space="preserve"> </w:t>
      </w:r>
      <w:r w:rsidRPr="00550272">
        <w:rPr>
          <w:rFonts w:hint="eastAsia"/>
        </w:rPr>
        <w:t>（</w:t>
      </w:r>
      <w:r w:rsidRPr="00550272">
        <w:rPr>
          <w:rFonts w:hint="eastAsia"/>
        </w:rPr>
        <w:t xml:space="preserve">3) </w:t>
      </w:r>
      <w:r w:rsidRPr="00550272">
        <w:rPr>
          <w:rFonts w:hint="eastAsia"/>
        </w:rPr>
        <w:t>隔离信号中的直流分量。</w:t>
      </w:r>
    </w:p>
    <w:p w14:paraId="057134E5" w14:textId="77777777" w:rsidR="00550272" w:rsidRPr="00550272" w:rsidRDefault="00550272" w:rsidP="00550272">
      <w:pPr>
        <w:ind w:firstLine="420"/>
      </w:pPr>
      <w:r w:rsidRPr="00550272">
        <w:rPr>
          <w:rFonts w:hint="eastAsia"/>
        </w:rPr>
        <w:t xml:space="preserve"> </w:t>
      </w:r>
      <w:r w:rsidRPr="00550272">
        <w:rPr>
          <w:rFonts w:hint="eastAsia"/>
        </w:rPr>
        <w:t>（</w:t>
      </w:r>
      <w:r w:rsidRPr="00550272">
        <w:rPr>
          <w:rFonts w:hint="eastAsia"/>
        </w:rPr>
        <w:t xml:space="preserve">4) </w:t>
      </w:r>
      <w:r w:rsidRPr="00550272">
        <w:rPr>
          <w:rFonts w:hint="eastAsia"/>
        </w:rPr>
        <w:t>如原信号经过调制</w:t>
      </w:r>
      <w:r w:rsidRPr="00550272">
        <w:rPr>
          <w:rFonts w:hint="eastAsia"/>
        </w:rPr>
        <w:t xml:space="preserve">, </w:t>
      </w:r>
      <w:r w:rsidRPr="00550272">
        <w:rPr>
          <w:rFonts w:hint="eastAsia"/>
        </w:rPr>
        <w:t>则应先行解调。</w:t>
      </w:r>
    </w:p>
    <w:p w14:paraId="6306ECF0" w14:textId="77777777" w:rsidR="00550272" w:rsidRPr="00550272" w:rsidRDefault="00550272" w:rsidP="00550272">
      <w:pPr>
        <w:ind w:firstLine="422"/>
      </w:pPr>
      <w:r w:rsidRPr="00550272">
        <w:rPr>
          <w:rFonts w:hint="eastAsia"/>
          <w:b/>
          <w:bCs/>
        </w:rPr>
        <w:t xml:space="preserve">     </w:t>
      </w:r>
    </w:p>
    <w:p w14:paraId="7D0D4931" w14:textId="77777777" w:rsidR="00550272" w:rsidRPr="00550272" w:rsidRDefault="00550272" w:rsidP="00550272">
      <w:pPr>
        <w:ind w:firstLine="422"/>
      </w:pPr>
      <w:r w:rsidRPr="00550272">
        <w:rPr>
          <w:rFonts w:hint="eastAsia"/>
          <w:b/>
          <w:bCs/>
        </w:rPr>
        <w:t>2</w:t>
      </w:r>
      <w:r w:rsidRPr="00550272">
        <w:rPr>
          <w:rFonts w:hint="eastAsia"/>
          <w:b/>
          <w:bCs/>
        </w:rPr>
        <w:t>）</w:t>
      </w:r>
      <w:r w:rsidRPr="00550272">
        <w:rPr>
          <w:rFonts w:hint="eastAsia"/>
          <w:b/>
          <w:bCs/>
        </w:rPr>
        <w:t xml:space="preserve"> A/D </w:t>
      </w:r>
      <w:r w:rsidRPr="00550272">
        <w:rPr>
          <w:rFonts w:hint="eastAsia"/>
          <w:b/>
          <w:bCs/>
        </w:rPr>
        <w:t>转换</w:t>
      </w:r>
    </w:p>
    <w:p w14:paraId="01BDEA0B" w14:textId="77777777" w:rsidR="00550272" w:rsidRPr="00550272" w:rsidRDefault="00550272" w:rsidP="00550272">
      <w:pPr>
        <w:ind w:firstLine="420"/>
      </w:pPr>
      <w:r w:rsidRPr="00550272">
        <w:rPr>
          <w:rFonts w:hint="eastAsia"/>
        </w:rPr>
        <w:t xml:space="preserve">   </w:t>
      </w:r>
      <w:r w:rsidRPr="00550272">
        <w:rPr>
          <w:rFonts w:hint="eastAsia"/>
        </w:rPr>
        <w:t>模</w:t>
      </w:r>
      <w:r w:rsidRPr="00550272">
        <w:rPr>
          <w:rFonts w:hint="eastAsia"/>
        </w:rPr>
        <w:t>-</w:t>
      </w:r>
      <w:r w:rsidRPr="00550272">
        <w:rPr>
          <w:rFonts w:hint="eastAsia"/>
        </w:rPr>
        <w:t>数</w:t>
      </w:r>
      <w:r w:rsidRPr="00550272">
        <w:rPr>
          <w:rFonts w:hint="eastAsia"/>
        </w:rPr>
        <w:t xml:space="preserve"> (A/D) </w:t>
      </w:r>
      <w:r w:rsidRPr="00550272">
        <w:rPr>
          <w:rFonts w:hint="eastAsia"/>
        </w:rPr>
        <w:t>转换是模拟信号经采样、量化并转化为二进制数的过程。</w:t>
      </w:r>
    </w:p>
    <w:p w14:paraId="35C55F70" w14:textId="77777777" w:rsidR="00550272" w:rsidRPr="00550272" w:rsidRDefault="00550272" w:rsidP="00550272">
      <w:pPr>
        <w:ind w:firstLine="422"/>
      </w:pPr>
      <w:r w:rsidRPr="00550272">
        <w:rPr>
          <w:rFonts w:hint="eastAsia"/>
          <w:b/>
          <w:bCs/>
        </w:rPr>
        <w:t>3</w:t>
      </w:r>
      <w:r w:rsidRPr="00550272">
        <w:rPr>
          <w:rFonts w:hint="eastAsia"/>
          <w:b/>
          <w:bCs/>
        </w:rPr>
        <w:t>）信号处理</w:t>
      </w:r>
    </w:p>
    <w:p w14:paraId="6FEB1FC1" w14:textId="77777777" w:rsidR="00550272" w:rsidRPr="00550272" w:rsidRDefault="00550272" w:rsidP="00550272">
      <w:pPr>
        <w:ind w:firstLine="420"/>
      </w:pPr>
      <w:r w:rsidRPr="00550272">
        <w:rPr>
          <w:rFonts w:hint="eastAsia"/>
        </w:rPr>
        <w:t xml:space="preserve">    </w:t>
      </w:r>
      <w:r w:rsidRPr="00550272">
        <w:rPr>
          <w:rFonts w:hint="eastAsia"/>
        </w:rPr>
        <w:t>数字信号处理器对离散的时间序列进行运算处理。计算机只能处理有限长度的数据</w:t>
      </w:r>
      <w:r w:rsidRPr="00550272">
        <w:rPr>
          <w:rFonts w:hint="eastAsia"/>
        </w:rPr>
        <w:t>,</w:t>
      </w:r>
      <w:r w:rsidRPr="00550272">
        <w:rPr>
          <w:rFonts w:hint="eastAsia"/>
        </w:rPr>
        <w:t>所以首先要把长时间的序列截断</w:t>
      </w:r>
      <w:r w:rsidRPr="00550272">
        <w:rPr>
          <w:rFonts w:hint="eastAsia"/>
        </w:rPr>
        <w:t xml:space="preserve">, </w:t>
      </w:r>
      <w:r w:rsidRPr="00550272">
        <w:rPr>
          <w:rFonts w:hint="eastAsia"/>
        </w:rPr>
        <w:t>对截取的数字序列有时还要进行加权</w:t>
      </w:r>
      <w:r w:rsidRPr="00550272">
        <w:rPr>
          <w:rFonts w:hint="eastAsia"/>
        </w:rPr>
        <w:t>(</w:t>
      </w:r>
      <w:r w:rsidRPr="00550272">
        <w:rPr>
          <w:rFonts w:hint="eastAsia"/>
        </w:rPr>
        <w:t>乘以窗函数</w:t>
      </w:r>
      <w:r w:rsidRPr="00550272">
        <w:rPr>
          <w:rFonts w:hint="eastAsia"/>
        </w:rPr>
        <w:t>)</w:t>
      </w:r>
      <w:r w:rsidRPr="00550272">
        <w:rPr>
          <w:rFonts w:hint="eastAsia"/>
        </w:rPr>
        <w:t>以成为新的有限长的序列。对数据中的</w:t>
      </w:r>
      <w:proofErr w:type="gramStart"/>
      <w:r w:rsidRPr="00550272">
        <w:rPr>
          <w:rFonts w:hint="eastAsia"/>
        </w:rPr>
        <w:t>奇异点</w:t>
      </w:r>
      <w:proofErr w:type="gramEnd"/>
      <w:r w:rsidRPr="00550272">
        <w:rPr>
          <w:rFonts w:hint="eastAsia"/>
        </w:rPr>
        <w:t>(</w:t>
      </w:r>
      <w:r w:rsidRPr="00550272">
        <w:rPr>
          <w:rFonts w:hint="eastAsia"/>
        </w:rPr>
        <w:t>由于强干扰或信号丢失所引起的数据突变</w:t>
      </w:r>
      <w:r w:rsidRPr="00550272">
        <w:rPr>
          <w:rFonts w:hint="eastAsia"/>
        </w:rPr>
        <w:t>)</w:t>
      </w:r>
      <w:r w:rsidRPr="00550272">
        <w:rPr>
          <w:rFonts w:hint="eastAsia"/>
        </w:rPr>
        <w:t>应予以剔除。对温漂、时漂等系统性干扰所引起的趋势项</w:t>
      </w:r>
      <w:r w:rsidRPr="00550272">
        <w:rPr>
          <w:rFonts w:hint="eastAsia"/>
        </w:rPr>
        <w:t>(</w:t>
      </w:r>
      <w:r w:rsidRPr="00550272">
        <w:rPr>
          <w:rFonts w:hint="eastAsia"/>
        </w:rPr>
        <w:t>周期大于记录长度的频率成分</w:t>
      </w:r>
      <w:r w:rsidRPr="00550272">
        <w:rPr>
          <w:rFonts w:hint="eastAsia"/>
        </w:rPr>
        <w:t>)</w:t>
      </w:r>
      <w:r w:rsidRPr="00550272">
        <w:rPr>
          <w:rFonts w:hint="eastAsia"/>
        </w:rPr>
        <w:t>也应予以分离。如有必要</w:t>
      </w:r>
      <w:r w:rsidRPr="00550272">
        <w:rPr>
          <w:rFonts w:hint="eastAsia"/>
        </w:rPr>
        <w:t>,</w:t>
      </w:r>
      <w:r w:rsidRPr="00550272">
        <w:rPr>
          <w:rFonts w:hint="eastAsia"/>
        </w:rPr>
        <w:t>还可以设计专门的程序来进行数字滤波。然后把数据按给定的程序进行运算</w:t>
      </w:r>
      <w:r w:rsidRPr="00550272">
        <w:rPr>
          <w:rFonts w:hint="eastAsia"/>
        </w:rPr>
        <w:t>,</w:t>
      </w:r>
      <w:r w:rsidRPr="00550272">
        <w:rPr>
          <w:rFonts w:hint="eastAsia"/>
        </w:rPr>
        <w:t>完成各种分析。</w:t>
      </w:r>
    </w:p>
    <w:p w14:paraId="60DA4B45" w14:textId="77777777" w:rsidR="00550272" w:rsidRPr="00550272" w:rsidRDefault="00550272" w:rsidP="00550272">
      <w:pPr>
        <w:ind w:firstLine="422"/>
      </w:pPr>
      <w:r w:rsidRPr="00550272">
        <w:rPr>
          <w:rFonts w:hint="eastAsia"/>
          <w:b/>
          <w:bCs/>
        </w:rPr>
        <w:t>4</w:t>
      </w:r>
      <w:r w:rsidRPr="00550272">
        <w:rPr>
          <w:rFonts w:hint="eastAsia"/>
          <w:b/>
          <w:bCs/>
        </w:rPr>
        <w:t>）结果显示</w:t>
      </w:r>
    </w:p>
    <w:p w14:paraId="31866F3B" w14:textId="77777777" w:rsidR="00550272" w:rsidRPr="00550272" w:rsidRDefault="00550272" w:rsidP="00550272">
      <w:pPr>
        <w:ind w:firstLine="420"/>
      </w:pPr>
      <w:r w:rsidRPr="00550272">
        <w:rPr>
          <w:rFonts w:hint="eastAsia"/>
        </w:rPr>
        <w:t xml:space="preserve">    </w:t>
      </w:r>
      <w:r w:rsidRPr="00550272">
        <w:rPr>
          <w:rFonts w:hint="eastAsia"/>
        </w:rPr>
        <w:t>运算结果可以直接显示或打印。如果后接</w:t>
      </w:r>
      <w:r w:rsidRPr="00550272">
        <w:rPr>
          <w:rFonts w:hint="eastAsia"/>
        </w:rPr>
        <w:t xml:space="preserve"> D/A </w:t>
      </w:r>
      <w:r w:rsidRPr="00550272">
        <w:rPr>
          <w:rFonts w:hint="eastAsia"/>
        </w:rPr>
        <w:t>和记录仪则可以绘图等。如有需要可将</w:t>
      </w:r>
      <w:r w:rsidRPr="00550272">
        <w:rPr>
          <w:rFonts w:hint="eastAsia"/>
        </w:rPr>
        <w:t xml:space="preserve"> </w:t>
      </w:r>
      <w:r w:rsidRPr="00550272">
        <w:rPr>
          <w:rFonts w:hint="eastAsia"/>
        </w:rPr>
        <w:t>数字信号处理结果送入后接计算机或通过专门程序再做后续处理。</w:t>
      </w:r>
    </w:p>
    <w:p w14:paraId="4BFA2449" w14:textId="77777777" w:rsidR="00EF205C" w:rsidRPr="00550272" w:rsidRDefault="00EF205C">
      <w:pPr>
        <w:ind w:firstLine="420"/>
      </w:pPr>
    </w:p>
    <w:sectPr w:rsidR="00EF205C" w:rsidRPr="00550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40EBE"/>
    <w:multiLevelType w:val="multilevel"/>
    <w:tmpl w:val="A348B4DE"/>
    <w:lvl w:ilvl="0">
      <w:start w:val="1"/>
      <w:numFmt w:val="decimal"/>
      <w:pStyle w:val="1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70" w:hanging="17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591692673">
    <w:abstractNumId w:val="0"/>
  </w:num>
  <w:num w:numId="2" w16cid:durableId="1237981843">
    <w:abstractNumId w:val="0"/>
  </w:num>
  <w:num w:numId="3" w16cid:durableId="1175917309">
    <w:abstractNumId w:val="0"/>
  </w:num>
  <w:num w:numId="4" w16cid:durableId="2029021717">
    <w:abstractNumId w:val="0"/>
  </w:num>
  <w:num w:numId="5" w16cid:durableId="2753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64"/>
    <w:rsid w:val="00074602"/>
    <w:rsid w:val="00080ABE"/>
    <w:rsid w:val="002505FD"/>
    <w:rsid w:val="002A7833"/>
    <w:rsid w:val="003E0625"/>
    <w:rsid w:val="004606F8"/>
    <w:rsid w:val="004E2B64"/>
    <w:rsid w:val="00550272"/>
    <w:rsid w:val="00936AE2"/>
    <w:rsid w:val="00AE0908"/>
    <w:rsid w:val="00B37AD4"/>
    <w:rsid w:val="00BA2DB0"/>
    <w:rsid w:val="00BC53B2"/>
    <w:rsid w:val="00CD6D46"/>
    <w:rsid w:val="00DA07AA"/>
    <w:rsid w:val="00E5768C"/>
    <w:rsid w:val="00EC5184"/>
    <w:rsid w:val="00EF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C30B6-F8AA-41D3-94C4-0945A022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625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next w:val="a"/>
    <w:link w:val="10"/>
    <w:uiPriority w:val="9"/>
    <w:qFormat/>
    <w:rsid w:val="00CD6D46"/>
    <w:pPr>
      <w:keepNext/>
      <w:keepLines/>
      <w:numPr>
        <w:numId w:val="5"/>
      </w:numPr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CD6D46"/>
    <w:pPr>
      <w:keepNext/>
      <w:keepLines/>
      <w:numPr>
        <w:ilvl w:val="1"/>
        <w:numId w:val="5"/>
      </w:numPr>
      <w:outlineLvl w:val="1"/>
    </w:pPr>
    <w:rPr>
      <w:rFonts w:ascii="Times New Roman" w:eastAsia="黑体" w:hAnsi="Times New Roman" w:cstheme="majorBidi"/>
      <w:bCs/>
      <w:sz w:val="24"/>
      <w:szCs w:val="32"/>
    </w:rPr>
  </w:style>
  <w:style w:type="paragraph" w:styleId="3">
    <w:name w:val="heading 3"/>
    <w:next w:val="a"/>
    <w:link w:val="30"/>
    <w:uiPriority w:val="9"/>
    <w:unhideWhenUsed/>
    <w:qFormat/>
    <w:rsid w:val="00CD6D46"/>
    <w:pPr>
      <w:keepNext/>
      <w:keepLines/>
      <w:numPr>
        <w:ilvl w:val="2"/>
        <w:numId w:val="1"/>
      </w:numPr>
      <w:outlineLvl w:val="2"/>
    </w:pPr>
    <w:rPr>
      <w:rFonts w:ascii="Times New Roman" w:eastAsia="黑体" w:hAnsi="Times New Roman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6D46"/>
    <w:rPr>
      <w:rFonts w:ascii="Times New Roman" w:eastAsia="黑体" w:hAnsi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D6D46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D6D46"/>
    <w:rPr>
      <w:rFonts w:ascii="Times New Roman" w:eastAsia="黑体" w:hAnsi="Times New Roman"/>
      <w:bCs/>
      <w:szCs w:val="32"/>
    </w:rPr>
  </w:style>
  <w:style w:type="paragraph" w:styleId="a3">
    <w:name w:val="caption"/>
    <w:next w:val="a"/>
    <w:uiPriority w:val="35"/>
    <w:unhideWhenUsed/>
    <w:qFormat/>
    <w:rsid w:val="00CD6D46"/>
    <w:pPr>
      <w:ind w:firstLineChars="200" w:firstLine="200"/>
      <w:jc w:val="center"/>
    </w:pPr>
    <w:rPr>
      <w:rFonts w:ascii="Times New Roman" w:eastAsia="黑体" w:hAnsi="Times New Roman" w:cstheme="majorBidi"/>
      <w:sz w:val="20"/>
      <w:szCs w:val="20"/>
    </w:rPr>
  </w:style>
  <w:style w:type="paragraph" w:styleId="a4">
    <w:name w:val="Title"/>
    <w:next w:val="a"/>
    <w:link w:val="a5"/>
    <w:uiPriority w:val="10"/>
    <w:qFormat/>
    <w:rsid w:val="003E0625"/>
    <w:pPr>
      <w:jc w:val="center"/>
      <w:outlineLvl w:val="0"/>
    </w:pPr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E0625"/>
    <w:rPr>
      <w:rFonts w:ascii="Times New Roman" w:eastAsia="黑体" w:hAnsi="Times New Roman" w:cstheme="majorBidi"/>
      <w:b/>
      <w:bCs/>
      <w:sz w:val="32"/>
      <w:szCs w:val="32"/>
    </w:rPr>
  </w:style>
  <w:style w:type="paragraph" w:styleId="a6">
    <w:name w:val="Subtitle"/>
    <w:next w:val="a"/>
    <w:link w:val="a7"/>
    <w:uiPriority w:val="11"/>
    <w:qFormat/>
    <w:rsid w:val="00CD6D46"/>
    <w:pPr>
      <w:jc w:val="center"/>
      <w:outlineLvl w:val="1"/>
    </w:pPr>
    <w:rPr>
      <w:rFonts w:ascii="Times New Roman" w:eastAsia="楷体" w:hAnsi="Times New Roman"/>
      <w:b/>
      <w:bCs/>
      <w:kern w:val="28"/>
      <w:sz w:val="28"/>
      <w:szCs w:val="32"/>
    </w:rPr>
  </w:style>
  <w:style w:type="character" w:customStyle="1" w:styleId="a7">
    <w:name w:val="副标题 字符"/>
    <w:basedOn w:val="a0"/>
    <w:link w:val="a6"/>
    <w:uiPriority w:val="11"/>
    <w:rsid w:val="00CD6D46"/>
    <w:rPr>
      <w:rFonts w:ascii="Times New Roman" w:eastAsia="楷体" w:hAnsi="Times New Roman"/>
      <w:b/>
      <w:bCs/>
      <w:kern w:val="28"/>
      <w:sz w:val="28"/>
      <w:szCs w:val="32"/>
    </w:rPr>
  </w:style>
  <w:style w:type="paragraph" w:styleId="a8">
    <w:name w:val="No Spacing"/>
    <w:aliases w:val="无缩进"/>
    <w:uiPriority w:val="1"/>
    <w:qFormat/>
    <w:rsid w:val="003E0625"/>
    <w:pPr>
      <w:widowControl w:val="0"/>
      <w:jc w:val="both"/>
    </w:pPr>
    <w:rPr>
      <w:rFonts w:ascii="Times New Roman" w:eastAsia="宋体" w:hAnsi="Times New Roman"/>
    </w:rPr>
  </w:style>
  <w:style w:type="paragraph" w:customStyle="1" w:styleId="a9">
    <w:name w:val="作者"/>
    <w:link w:val="aa"/>
    <w:qFormat/>
    <w:rsid w:val="003E0625"/>
    <w:pPr>
      <w:jc w:val="center"/>
    </w:pPr>
    <w:rPr>
      <w:rFonts w:ascii="Times New Roman" w:eastAsia="宋体" w:hAnsi="Times New Roman"/>
      <w:sz w:val="24"/>
    </w:rPr>
  </w:style>
  <w:style w:type="character" w:customStyle="1" w:styleId="aa">
    <w:name w:val="作者 字符"/>
    <w:basedOn w:val="a0"/>
    <w:link w:val="a9"/>
    <w:rsid w:val="003E0625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9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LIU</dc:creator>
  <cp:keywords/>
  <dc:description/>
  <cp:lastModifiedBy>KAN LIU</cp:lastModifiedBy>
  <cp:revision>3</cp:revision>
  <dcterms:created xsi:type="dcterms:W3CDTF">2024-10-01T06:31:00Z</dcterms:created>
  <dcterms:modified xsi:type="dcterms:W3CDTF">2024-10-01T06:56:00Z</dcterms:modified>
</cp:coreProperties>
</file>