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9B3E" w14:textId="33936BB4" w:rsidR="00F91AAC" w:rsidRDefault="00285A19">
      <w:r>
        <w:rPr>
          <w:rFonts w:hint="eastAsia"/>
        </w:rPr>
        <w:t>答题规范</w:t>
      </w:r>
    </w:p>
    <w:p w14:paraId="0CCE0566" w14:textId="34F6B2FF" w:rsidR="00285A19" w:rsidRDefault="00285A19" w:rsidP="00285A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确定坐标（方向）</w:t>
      </w:r>
    </w:p>
    <w:p w14:paraId="736838EA" w14:textId="73A1D558" w:rsidR="00285A19" w:rsidRDefault="00285A19" w:rsidP="00285A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受力分析</w:t>
      </w:r>
    </w:p>
    <w:p w14:paraId="05DD06FC" w14:textId="0B61B73C" w:rsidR="00285A19" w:rsidRDefault="00285A19" w:rsidP="00285A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列方程</w:t>
      </w:r>
    </w:p>
    <w:p w14:paraId="2A6610FE" w14:textId="28A6A9B4" w:rsidR="002D21F1" w:rsidRDefault="002D21F1" w:rsidP="00285A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</w:t>
      </w:r>
    </w:p>
    <w:p w14:paraId="75FED373" w14:textId="77777777" w:rsidR="00923EB6" w:rsidRDefault="00923EB6" w:rsidP="00923EB6"/>
    <w:p w14:paraId="2D2A9C33" w14:textId="730412F5" w:rsidR="00923EB6" w:rsidRDefault="00923EB6" w:rsidP="00923EB6">
      <w:r>
        <w:rPr>
          <w:rFonts w:hint="eastAsia"/>
        </w:rPr>
        <w:t>40分简答题</w:t>
      </w:r>
    </w:p>
    <w:p w14:paraId="16B40F14" w14:textId="086B018C" w:rsidR="00923EB6" w:rsidRDefault="004929EA" w:rsidP="00923EB6">
      <w:r>
        <w:rPr>
          <w:rFonts w:hint="eastAsia"/>
        </w:rPr>
        <w:t>构成机械振动系统的基本元素：惯性，恢复性，阻尼</w:t>
      </w:r>
    </w:p>
    <w:p w14:paraId="53409903" w14:textId="76B79F1E" w:rsidR="004929EA" w:rsidRDefault="00B178E8" w:rsidP="00923EB6">
      <w:r>
        <w:rPr>
          <w:rFonts w:hint="eastAsia"/>
        </w:rPr>
        <w:t>无阻尼吸振器的特点以及如何改进</w:t>
      </w:r>
    </w:p>
    <w:p w14:paraId="6864A17D" w14:textId="4521671C" w:rsidR="00B178E8" w:rsidRDefault="00B178E8" w:rsidP="00923EB6">
      <w:r>
        <w:rPr>
          <w:rFonts w:hint="eastAsia"/>
        </w:rPr>
        <w:t>有阻尼吸振器的特点</w:t>
      </w:r>
    </w:p>
    <w:p w14:paraId="54C9A1A2" w14:textId="564AA003" w:rsidR="00191302" w:rsidRDefault="00191302" w:rsidP="00923EB6">
      <w:r>
        <w:rPr>
          <w:rFonts w:hint="eastAsia"/>
        </w:rPr>
        <w:t>正交性</w:t>
      </w:r>
    </w:p>
    <w:p w14:paraId="236BDC76" w14:textId="0CCB57A5" w:rsidR="00191302" w:rsidRDefault="00191302" w:rsidP="00923EB6">
      <w:pPr>
        <w:rPr>
          <w:rFonts w:hint="eastAsia"/>
        </w:rPr>
      </w:pPr>
      <w:r>
        <w:rPr>
          <w:rFonts w:hint="eastAsia"/>
        </w:rPr>
        <w:t>幅频特性</w:t>
      </w:r>
    </w:p>
    <w:p w14:paraId="21AECE75" w14:textId="77777777" w:rsidR="004929EA" w:rsidRDefault="004929EA" w:rsidP="00923EB6"/>
    <w:p w14:paraId="2C219951" w14:textId="77777777" w:rsidR="004929EA" w:rsidRDefault="004929EA" w:rsidP="00923EB6"/>
    <w:p w14:paraId="394E2997" w14:textId="13FE04CF" w:rsidR="00923EB6" w:rsidRDefault="00923EB6" w:rsidP="00923EB6">
      <w:r>
        <w:rPr>
          <w:rFonts w:hint="eastAsia"/>
        </w:rPr>
        <w:t>60分计算题</w:t>
      </w:r>
    </w:p>
    <w:p w14:paraId="2EDA793A" w14:textId="3814D2BC" w:rsidR="00923EB6" w:rsidRDefault="00923EB6" w:rsidP="00923EB6">
      <w:r>
        <w:rPr>
          <w:rFonts w:hint="eastAsia"/>
        </w:rPr>
        <w:t>五道题，两道</w:t>
      </w:r>
      <w:r w:rsidRPr="00204B1F">
        <w:rPr>
          <w:rFonts w:hint="eastAsia"/>
          <w:b/>
          <w:bCs/>
        </w:rPr>
        <w:t>单自由度</w:t>
      </w:r>
      <w:r>
        <w:rPr>
          <w:rFonts w:hint="eastAsia"/>
        </w:rPr>
        <w:t>，两道</w:t>
      </w:r>
      <w:r w:rsidRPr="00204B1F">
        <w:rPr>
          <w:rFonts w:hint="eastAsia"/>
          <w:b/>
          <w:bCs/>
        </w:rPr>
        <w:t>双自由度</w:t>
      </w:r>
      <w:r>
        <w:rPr>
          <w:rFonts w:hint="eastAsia"/>
        </w:rPr>
        <w:t>，一道多自由度</w:t>
      </w:r>
    </w:p>
    <w:p w14:paraId="2B65C3A1" w14:textId="56FDF964" w:rsidR="00E9236F" w:rsidRDefault="00E9236F" w:rsidP="00923EB6">
      <w:r>
        <w:rPr>
          <w:rFonts w:hint="eastAsia"/>
        </w:rPr>
        <w:t>两自由度：假设同步运动</w:t>
      </w:r>
    </w:p>
    <w:p w14:paraId="1CF580DA" w14:textId="361BB886" w:rsidR="00F15336" w:rsidRDefault="00F15336" w:rsidP="00923EB6">
      <w:r>
        <w:rPr>
          <w:rFonts w:hint="eastAsia"/>
        </w:rPr>
        <w:t>动力吸振器</w:t>
      </w:r>
    </w:p>
    <w:p w14:paraId="20468E91" w14:textId="02D9B55F" w:rsidR="002D1C1B" w:rsidRDefault="002D1C1B" w:rsidP="00923EB6">
      <w:r>
        <w:rPr>
          <w:rFonts w:hint="eastAsia"/>
        </w:rPr>
        <w:t>固有频率小的写前面</w:t>
      </w:r>
    </w:p>
    <w:p w14:paraId="5F55E8EF" w14:textId="3B436DFE" w:rsidR="00304A94" w:rsidRDefault="00304A94" w:rsidP="00923EB6">
      <w:pPr>
        <w:rPr>
          <w:rFonts w:hint="eastAsia"/>
        </w:rPr>
      </w:pPr>
      <w:r>
        <w:rPr>
          <w:rFonts w:hint="eastAsia"/>
        </w:rPr>
        <w:t>多自由度：解耦，证明正交性</w:t>
      </w:r>
    </w:p>
    <w:p w14:paraId="68805115" w14:textId="77777777" w:rsidR="00F8639A" w:rsidRDefault="00F8639A" w:rsidP="00923EB6"/>
    <w:p w14:paraId="0C7F4DC7" w14:textId="4DDC94FF" w:rsidR="00F8639A" w:rsidRDefault="00F8639A" w:rsidP="00923EB6">
      <w:r>
        <w:rPr>
          <w:rFonts w:hint="eastAsia"/>
        </w:rPr>
        <w:t>幅频特性曲线要记一下，尤其是单自由度的三种情况，要会画</w:t>
      </w:r>
    </w:p>
    <w:p w14:paraId="77A887B0" w14:textId="55B1835D" w:rsidR="00F8639A" w:rsidRDefault="00F8639A" w:rsidP="00923EB6">
      <w:r>
        <w:rPr>
          <w:rFonts w:hint="eastAsia"/>
        </w:rPr>
        <w:t>表达式也可以记一下</w:t>
      </w:r>
    </w:p>
    <w:sectPr w:rsidR="00F8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0A17"/>
    <w:multiLevelType w:val="hybridMultilevel"/>
    <w:tmpl w:val="7DC450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914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AC"/>
    <w:rsid w:val="00191302"/>
    <w:rsid w:val="00204B1F"/>
    <w:rsid w:val="00285A19"/>
    <w:rsid w:val="002D1C1B"/>
    <w:rsid w:val="002D21F1"/>
    <w:rsid w:val="00304A94"/>
    <w:rsid w:val="004929EA"/>
    <w:rsid w:val="00923EB6"/>
    <w:rsid w:val="00B178E8"/>
    <w:rsid w:val="00E9236F"/>
    <w:rsid w:val="00F15336"/>
    <w:rsid w:val="00F8639A"/>
    <w:rsid w:val="00F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2C25"/>
  <w15:chartTrackingRefBased/>
  <w15:docId w15:val="{BCE465A9-B009-46DC-9BE3-82053232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13</cp:revision>
  <dcterms:created xsi:type="dcterms:W3CDTF">2024-03-04T02:56:00Z</dcterms:created>
  <dcterms:modified xsi:type="dcterms:W3CDTF">2024-04-15T03:52:00Z</dcterms:modified>
</cp:coreProperties>
</file>