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DDDC" w14:textId="47ECC2F0" w:rsidR="00FA084E" w:rsidRDefault="00FA084E" w:rsidP="00FA084E">
      <w:pPr>
        <w:spacing w:line="360" w:lineRule="auto"/>
        <w:jc w:val="center"/>
        <w:rPr>
          <w:sz w:val="24"/>
        </w:rPr>
      </w:pPr>
      <w:r w:rsidRPr="00F72F5E">
        <w:rPr>
          <w:noProof/>
        </w:rPr>
        <w:drawing>
          <wp:inline distT="0" distB="0" distL="0" distR="0" wp14:anchorId="33049888" wp14:editId="4AC02232">
            <wp:extent cx="2576830" cy="709930"/>
            <wp:effectExtent l="0" t="0" r="0" b="0"/>
            <wp:docPr id="10798184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1D16" w14:textId="685BD3FB" w:rsidR="00FA084E" w:rsidRDefault="00FA084E" w:rsidP="00FA084E">
      <w:pPr>
        <w:spacing w:line="360" w:lineRule="auto"/>
        <w:jc w:val="center"/>
        <w:rPr>
          <w:sz w:val="28"/>
          <w:szCs w:val="28"/>
        </w:rPr>
      </w:pPr>
      <w:r w:rsidRPr="00AD1427">
        <w:rPr>
          <w:noProof/>
          <w:sz w:val="28"/>
          <w:szCs w:val="28"/>
        </w:rPr>
        <w:drawing>
          <wp:inline distT="0" distB="0" distL="0" distR="0" wp14:anchorId="525C5F04" wp14:editId="571F5710">
            <wp:extent cx="1638300" cy="1300480"/>
            <wp:effectExtent l="0" t="0" r="0" b="0"/>
            <wp:docPr id="1497450466" name="图片 3" descr="C:\Users\Admin\Desktop\浙江大学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\Desktop\浙江大学图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9882" w14:textId="77777777" w:rsidR="00FA084E" w:rsidRPr="003C78A3" w:rsidRDefault="00FA084E" w:rsidP="00FA084E">
      <w:pPr>
        <w:spacing w:line="360" w:lineRule="auto"/>
        <w:jc w:val="center"/>
        <w:rPr>
          <w:b/>
          <w:bCs/>
          <w:spacing w:val="36"/>
          <w:sz w:val="32"/>
          <w:szCs w:val="32"/>
        </w:rPr>
      </w:pPr>
      <w:r>
        <w:rPr>
          <w:rFonts w:hint="eastAsia"/>
          <w:b/>
          <w:bCs/>
          <w:spacing w:val="36"/>
          <w:sz w:val="32"/>
          <w:szCs w:val="32"/>
        </w:rPr>
        <w:t>测控技术实验-控制</w:t>
      </w:r>
      <w:r w:rsidRPr="003C78A3">
        <w:rPr>
          <w:rFonts w:hint="eastAsia"/>
          <w:b/>
          <w:bCs/>
          <w:spacing w:val="36"/>
          <w:sz w:val="32"/>
          <w:szCs w:val="32"/>
        </w:rPr>
        <w:t>实验报告</w:t>
      </w:r>
    </w:p>
    <w:p w14:paraId="798C5996" w14:textId="77777777" w:rsidR="00FA084E" w:rsidRDefault="00FA084E" w:rsidP="00FA084E">
      <w:pPr>
        <w:spacing w:line="360" w:lineRule="auto"/>
        <w:ind w:firstLineChars="1150" w:firstLine="2415"/>
        <w:rPr>
          <w:bCs/>
          <w:szCs w:val="21"/>
        </w:rPr>
      </w:pPr>
    </w:p>
    <w:p w14:paraId="1855CFB3" w14:textId="77777777" w:rsidR="00FA084E" w:rsidRDefault="00FA084E" w:rsidP="00FA084E">
      <w:pPr>
        <w:spacing w:line="360" w:lineRule="auto"/>
        <w:ind w:firstLineChars="1150" w:firstLine="2760"/>
        <w:rPr>
          <w:sz w:val="24"/>
        </w:rPr>
      </w:pPr>
    </w:p>
    <w:p w14:paraId="2F0DC857" w14:textId="77777777" w:rsidR="00FA084E" w:rsidRPr="00AB5FFB" w:rsidRDefault="00FA084E" w:rsidP="00FA084E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A084E" w:rsidRPr="00AD1427" w14:paraId="78B7AB44" w14:textId="77777777" w:rsidTr="001325B2">
        <w:trPr>
          <w:trHeight w:val="776"/>
          <w:jc w:val="center"/>
        </w:trPr>
        <w:tc>
          <w:tcPr>
            <w:tcW w:w="1908" w:type="dxa"/>
            <w:vAlign w:val="center"/>
            <w:hideMark/>
          </w:tcPr>
          <w:p w14:paraId="3ECB81EE" w14:textId="77777777" w:rsidR="00FA084E" w:rsidRPr="00AD1427" w:rsidRDefault="00FA084E" w:rsidP="001325B2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445683" w14:textId="77777777" w:rsidR="00FA084E" w:rsidRPr="00AD1427" w:rsidRDefault="00FA084E" w:rsidP="001325B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刘天成、孟子杰</w:t>
            </w:r>
          </w:p>
        </w:tc>
      </w:tr>
      <w:tr w:rsidR="00FA084E" w:rsidRPr="00AD1427" w14:paraId="48F7744C" w14:textId="77777777" w:rsidTr="001325B2">
        <w:trPr>
          <w:trHeight w:val="772"/>
          <w:jc w:val="center"/>
        </w:trPr>
        <w:tc>
          <w:tcPr>
            <w:tcW w:w="1908" w:type="dxa"/>
            <w:vAlign w:val="center"/>
            <w:hideMark/>
          </w:tcPr>
          <w:p w14:paraId="39323B13" w14:textId="77777777" w:rsidR="00FA084E" w:rsidRPr="00AD1427" w:rsidRDefault="00FA084E" w:rsidP="001325B2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学院：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112CFB" w14:textId="77777777" w:rsidR="00FA084E" w:rsidRPr="00AD1427" w:rsidRDefault="00FA084E" w:rsidP="001325B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机械工程学院</w:t>
            </w:r>
          </w:p>
        </w:tc>
      </w:tr>
      <w:tr w:rsidR="00FA084E" w:rsidRPr="00AD1427" w14:paraId="62E27E2A" w14:textId="77777777" w:rsidTr="001325B2">
        <w:trPr>
          <w:trHeight w:val="764"/>
          <w:jc w:val="center"/>
        </w:trPr>
        <w:tc>
          <w:tcPr>
            <w:tcW w:w="1908" w:type="dxa"/>
            <w:vAlign w:val="center"/>
            <w:hideMark/>
          </w:tcPr>
          <w:p w14:paraId="58355CA7" w14:textId="77777777" w:rsidR="00FA084E" w:rsidRPr="00AD1427" w:rsidRDefault="00FA084E" w:rsidP="001325B2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专业：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3052BB" w14:textId="77777777" w:rsidR="00FA084E" w:rsidRPr="00AD1427" w:rsidRDefault="00FA084E" w:rsidP="001325B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机械工程</w:t>
            </w:r>
          </w:p>
        </w:tc>
      </w:tr>
      <w:tr w:rsidR="00FA084E" w:rsidRPr="00AD1427" w14:paraId="0FF0E676" w14:textId="77777777" w:rsidTr="001325B2">
        <w:trPr>
          <w:trHeight w:val="774"/>
          <w:jc w:val="center"/>
        </w:trPr>
        <w:tc>
          <w:tcPr>
            <w:tcW w:w="1908" w:type="dxa"/>
            <w:vAlign w:val="center"/>
            <w:hideMark/>
          </w:tcPr>
          <w:p w14:paraId="260EEDDF" w14:textId="77777777" w:rsidR="00FA084E" w:rsidRPr="00AD1427" w:rsidRDefault="00FA084E" w:rsidP="001325B2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C84AF9" w14:textId="06F49713" w:rsidR="00FA084E" w:rsidRPr="00AD1427" w:rsidRDefault="00FA084E" w:rsidP="001325B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 xml:space="preserve"> 321010</w:t>
            </w:r>
            <w:r w:rsidR="00152EA3">
              <w:rPr>
                <w:sz w:val="28"/>
                <w:szCs w:val="28"/>
              </w:rPr>
              <w:t>1859</w:t>
            </w:r>
          </w:p>
        </w:tc>
      </w:tr>
      <w:tr w:rsidR="00FA084E" w:rsidRPr="00AD1427" w14:paraId="2897A2B0" w14:textId="77777777" w:rsidTr="001325B2">
        <w:trPr>
          <w:trHeight w:val="757"/>
          <w:jc w:val="center"/>
        </w:trPr>
        <w:tc>
          <w:tcPr>
            <w:tcW w:w="1908" w:type="dxa"/>
            <w:vAlign w:val="center"/>
          </w:tcPr>
          <w:p w14:paraId="27C5F298" w14:textId="77777777" w:rsidR="00FA084E" w:rsidRPr="00AD1427" w:rsidRDefault="00FA084E" w:rsidP="001325B2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86DC2" w14:textId="77777777" w:rsidR="00FA084E" w:rsidRPr="00AD1427" w:rsidRDefault="00FA084E" w:rsidP="001325B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C49137A" w14:textId="77777777" w:rsidR="00FA084E" w:rsidRDefault="00FA084E" w:rsidP="00FA084E">
      <w:pPr>
        <w:spacing w:line="360" w:lineRule="auto"/>
        <w:rPr>
          <w:rFonts w:ascii="Times New Roman" w:hAnsi="Times New Roman"/>
          <w:sz w:val="24"/>
        </w:rPr>
      </w:pPr>
    </w:p>
    <w:p w14:paraId="7A7D0B7B" w14:textId="77777777" w:rsidR="00FA084E" w:rsidRDefault="00FA084E" w:rsidP="00FA084E">
      <w:pPr>
        <w:spacing w:line="360" w:lineRule="auto"/>
        <w:rPr>
          <w:rFonts w:ascii="Times New Roman" w:hAnsi="Times New Roman"/>
          <w:sz w:val="24"/>
        </w:rPr>
      </w:pPr>
    </w:p>
    <w:p w14:paraId="4EE1D5C0" w14:textId="77777777" w:rsidR="00FA084E" w:rsidRDefault="00FA084E" w:rsidP="00FA084E">
      <w:pPr>
        <w:spacing w:line="360" w:lineRule="auto"/>
        <w:rPr>
          <w:sz w:val="24"/>
        </w:rPr>
      </w:pPr>
    </w:p>
    <w:p w14:paraId="48D2078F" w14:textId="0546A5B0" w:rsidR="00FA084E" w:rsidRDefault="00FA084E" w:rsidP="00FA084E">
      <w:pPr>
        <w:spacing w:line="360" w:lineRule="auto"/>
        <w:jc w:val="center"/>
      </w:pPr>
      <w:r>
        <w:rPr>
          <w:rFonts w:hint="eastAsia"/>
          <w:sz w:val="28"/>
          <w:szCs w:val="28"/>
        </w:rPr>
        <w:t>2023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 w:rsidR="001A1436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 w:rsidR="001A1436"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日</w:t>
      </w:r>
    </w:p>
    <w:p w14:paraId="4B2E174B" w14:textId="424077A1" w:rsidR="00FA084E" w:rsidRDefault="00152EA3" w:rsidP="00152EA3">
      <w:pPr>
        <w:widowControl/>
        <w:jc w:val="left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/>
          <w:sz w:val="28"/>
          <w:szCs w:val="28"/>
        </w:rPr>
        <w:br w:type="page"/>
      </w:r>
    </w:p>
    <w:p w14:paraId="6E2A8CC9" w14:textId="4C80A45E" w:rsidR="00FA084E" w:rsidRPr="00FA084E" w:rsidRDefault="00FA084E" w:rsidP="00FA084E">
      <w:pPr>
        <w:spacing w:after="240" w:line="360" w:lineRule="auto"/>
        <w:ind w:left="840" w:firstLineChars="250" w:firstLine="1400"/>
        <w:rPr>
          <w:rFonts w:ascii="楷体_GB2312" w:eastAsia="楷体_GB2312" w:hAnsi="新宋体"/>
          <w:b/>
          <w:bCs/>
          <w:snapToGrid w:val="0"/>
          <w:spacing w:val="20"/>
          <w:kern w:val="0"/>
          <w:position w:val="18"/>
          <w:sz w:val="52"/>
          <w:szCs w:val="52"/>
        </w:rPr>
      </w:pP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lastRenderedPageBreak/>
        <w:t xml:space="preserve"> </w:t>
      </w:r>
      <w:r w:rsidRPr="00AD1427">
        <w:rPr>
          <w:noProof/>
          <w:kern w:val="0"/>
          <w:position w:val="6"/>
        </w:rPr>
        <w:drawing>
          <wp:inline distT="0" distB="0" distL="0" distR="0" wp14:anchorId="3CB5EC7A" wp14:editId="1BFD559A">
            <wp:extent cx="1600200" cy="433705"/>
            <wp:effectExtent l="0" t="0" r="0" b="4445"/>
            <wp:docPr id="1356682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07D09077" w14:textId="3948F185" w:rsidR="00301D1C" w:rsidRPr="00FA084E" w:rsidRDefault="00301D1C" w:rsidP="00301D1C">
      <w:pPr>
        <w:rPr>
          <w:sz w:val="28"/>
          <w:szCs w:val="28"/>
        </w:rPr>
      </w:pPr>
      <w:r w:rsidRPr="00FA084E">
        <w:rPr>
          <w:rFonts w:hint="eastAsia"/>
          <w:sz w:val="28"/>
          <w:szCs w:val="28"/>
        </w:rPr>
        <w:t>实验项目名称：</w:t>
      </w:r>
      <w:r w:rsidRPr="00FA084E">
        <w:rPr>
          <w:sz w:val="28"/>
          <w:szCs w:val="28"/>
        </w:rPr>
        <w:t>控制工程基础实验-</w:t>
      </w:r>
      <w:r w:rsidR="00CA49F5">
        <w:rPr>
          <w:rFonts w:hint="eastAsia"/>
          <w:sz w:val="28"/>
          <w:szCs w:val="28"/>
        </w:rPr>
        <w:t>线性系统串联矫正</w:t>
      </w:r>
      <w:r w:rsidRPr="00FA084E">
        <w:rPr>
          <w:sz w:val="28"/>
          <w:szCs w:val="28"/>
        </w:rPr>
        <w:tab/>
      </w:r>
    </w:p>
    <w:p w14:paraId="6742DB54" w14:textId="6DCE46BF" w:rsidR="00301D1C" w:rsidRPr="00FA084E" w:rsidRDefault="00301D1C" w:rsidP="00301D1C">
      <w:pPr>
        <w:rPr>
          <w:sz w:val="28"/>
          <w:szCs w:val="28"/>
        </w:rPr>
      </w:pPr>
      <w:r w:rsidRPr="00FA084E">
        <w:rPr>
          <w:rFonts w:hint="eastAsia"/>
          <w:sz w:val="28"/>
          <w:szCs w:val="28"/>
        </w:rPr>
        <w:t>同组学生姓名：</w:t>
      </w:r>
      <w:r w:rsidR="00154F8B">
        <w:rPr>
          <w:rFonts w:hint="eastAsia"/>
          <w:sz w:val="28"/>
          <w:szCs w:val="28"/>
        </w:rPr>
        <w:t>刘天成</w:t>
      </w:r>
      <w:r w:rsidRPr="00FA084E">
        <w:rPr>
          <w:sz w:val="28"/>
          <w:szCs w:val="28"/>
        </w:rPr>
        <w:tab/>
      </w:r>
      <w:r w:rsidRPr="00FA084E">
        <w:rPr>
          <w:sz w:val="28"/>
          <w:szCs w:val="28"/>
        </w:rPr>
        <w:tab/>
      </w:r>
    </w:p>
    <w:p w14:paraId="0AE504E7" w14:textId="77777777" w:rsidR="00301D1C" w:rsidRPr="00FA084E" w:rsidRDefault="00301D1C" w:rsidP="00301D1C">
      <w:pPr>
        <w:rPr>
          <w:sz w:val="28"/>
          <w:szCs w:val="28"/>
        </w:rPr>
      </w:pPr>
      <w:r w:rsidRPr="00FA084E">
        <w:rPr>
          <w:rFonts w:hint="eastAsia"/>
          <w:sz w:val="28"/>
          <w:szCs w:val="28"/>
        </w:rPr>
        <w:t>一、实验目的和要求</w:t>
      </w:r>
    </w:p>
    <w:p w14:paraId="0D327D6B" w14:textId="77777777" w:rsidR="00CA49F5" w:rsidRDefault="00301D1C" w:rsidP="00CA49F5">
      <w:r>
        <w:tab/>
      </w:r>
      <w:r w:rsidR="00CA49F5">
        <w:t xml:space="preserve">1．观测未校正系统的稳定性和动态特性。 </w:t>
      </w:r>
    </w:p>
    <w:p w14:paraId="05BD71DA" w14:textId="77777777" w:rsidR="00CA49F5" w:rsidRDefault="00CA49F5" w:rsidP="00CA49F5">
      <w:r>
        <w:tab/>
        <w:t xml:space="preserve">2．按动态特性要求设计串联校正装置。 </w:t>
      </w:r>
    </w:p>
    <w:p w14:paraId="77D1E00B" w14:textId="4E546C61" w:rsidR="00CA49F5" w:rsidRDefault="00CA49F5" w:rsidP="00CA49F5">
      <w:r>
        <w:tab/>
        <w:t xml:space="preserve">3．观测加串联校正装置后系统的稳定性和动态特性，并观测校正装置参数改变对系统性能的影响。 </w:t>
      </w:r>
      <w:r>
        <w:tab/>
        <w:t>4．对线性系统串联校正进行计算机仿真研究，并对电路模拟与数字仿真结果进行比较研究。</w:t>
      </w:r>
    </w:p>
    <w:p w14:paraId="3364A64C" w14:textId="79E8ECD0" w:rsidR="00301D1C" w:rsidRPr="00FA084E" w:rsidRDefault="00301D1C" w:rsidP="00CA49F5">
      <w:pPr>
        <w:rPr>
          <w:sz w:val="28"/>
          <w:szCs w:val="28"/>
        </w:rPr>
      </w:pPr>
      <w:r w:rsidRPr="00FA084E">
        <w:rPr>
          <w:rFonts w:hint="eastAsia"/>
          <w:sz w:val="28"/>
          <w:szCs w:val="28"/>
        </w:rPr>
        <w:t>二、实验内容</w:t>
      </w:r>
    </w:p>
    <w:p w14:paraId="69954625" w14:textId="20A7EB09" w:rsidR="00CA49F5" w:rsidRDefault="00301D1C" w:rsidP="00CA49F5">
      <w:r>
        <w:tab/>
      </w:r>
      <w:r w:rsidR="00CA49F5">
        <w:t>1．利用实验设备，设计并连接</w:t>
      </w:r>
      <w:proofErr w:type="gramStart"/>
      <w:r w:rsidR="00CA49F5">
        <w:t>一</w:t>
      </w:r>
      <w:proofErr w:type="gramEnd"/>
      <w:r w:rsidR="00CA49F5">
        <w:t>未加校正的二阶闭环系统的模拟电路，完成该系统</w:t>
      </w:r>
      <w:r w:rsidR="00CA49F5">
        <w:rPr>
          <w:rFonts w:hint="eastAsia"/>
        </w:rPr>
        <w:t>的稳定性和动态特性观测。</w:t>
      </w:r>
    </w:p>
    <w:p w14:paraId="1EB0D9E0" w14:textId="64F06AC5" w:rsidR="00CA49F5" w:rsidRDefault="00CA49F5" w:rsidP="00CA49F5">
      <w:r>
        <w:tab/>
        <w:t>2．按校正目标要求设计串联校正装置传递函数和模拟电路。</w:t>
      </w:r>
    </w:p>
    <w:p w14:paraId="6D92FEC8" w14:textId="2D2B2ED6" w:rsidR="00CA49F5" w:rsidRDefault="00CA49F5" w:rsidP="00CA49F5">
      <w:r>
        <w:tab/>
        <w:t>3．利用实验设备，设计并连接一加串联校正后的二阶闭环系统的模拟电路，通过对</w:t>
      </w:r>
      <w:r>
        <w:rPr>
          <w:rFonts w:hint="eastAsia"/>
        </w:rPr>
        <w:t>该系统阶跃响应的观察，完成该系统的稳定性和动态特性观测。</w:t>
      </w:r>
    </w:p>
    <w:p w14:paraId="3B452DDA" w14:textId="3A997BB2" w:rsidR="00CA49F5" w:rsidRDefault="00CA49F5" w:rsidP="00CA49F5">
      <w:r>
        <w:tab/>
        <w:t>4．改变串联校正装置的参数，对加校正后的二阶闭环系统进行调试，使其性能指标</w:t>
      </w:r>
    </w:p>
    <w:p w14:paraId="67FCD87D" w14:textId="77777777" w:rsidR="00CA49F5" w:rsidRDefault="00CA49F5" w:rsidP="00CA49F5">
      <w:r>
        <w:rPr>
          <w:rFonts w:hint="eastAsia"/>
        </w:rPr>
        <w:t>满足预定要求。</w:t>
      </w:r>
    </w:p>
    <w:p w14:paraId="799D2D12" w14:textId="77777777" w:rsidR="00CA49F5" w:rsidRDefault="00CA49F5" w:rsidP="00CA49F5">
      <w:r>
        <w:tab/>
        <w:t>5．分析实验结果，完成实验报告。</w:t>
      </w:r>
    </w:p>
    <w:p w14:paraId="0661F413" w14:textId="4D05FBE4" w:rsidR="00301D1C" w:rsidRPr="00FA084E" w:rsidRDefault="00301D1C" w:rsidP="00CA49F5">
      <w:pPr>
        <w:rPr>
          <w:sz w:val="28"/>
          <w:szCs w:val="28"/>
        </w:rPr>
      </w:pPr>
      <w:r w:rsidRPr="00FA084E">
        <w:rPr>
          <w:rFonts w:hint="eastAsia"/>
          <w:sz w:val="28"/>
          <w:szCs w:val="28"/>
        </w:rPr>
        <w:t>三、实验结果与（原理）分析（必填）</w:t>
      </w:r>
    </w:p>
    <w:p w14:paraId="76DD20DD" w14:textId="326B86DB" w:rsidR="00301D1C" w:rsidRPr="00FA084E" w:rsidRDefault="00301D1C" w:rsidP="00301D1C">
      <w:pPr>
        <w:rPr>
          <w:b/>
          <w:bCs/>
        </w:rPr>
      </w:pPr>
      <w:r w:rsidRPr="00FA084E">
        <w:rPr>
          <w:b/>
          <w:bCs/>
        </w:rPr>
        <w:t>1、</w:t>
      </w:r>
      <w:r w:rsidR="00CA49F5">
        <w:rPr>
          <w:rFonts w:hint="eastAsia"/>
          <w:b/>
          <w:bCs/>
        </w:rPr>
        <w:t>未校正系统</w:t>
      </w:r>
    </w:p>
    <w:p w14:paraId="3C9B9C75" w14:textId="2716F771" w:rsidR="00CA49F5" w:rsidRDefault="00CA49F5" w:rsidP="00301D1C">
      <w:r>
        <w:rPr>
          <w:rFonts w:hint="eastAsia"/>
        </w:rPr>
        <w:t>1）模拟电路图：</w:t>
      </w:r>
    </w:p>
    <w:p w14:paraId="2A416B74" w14:textId="3D5C81F1" w:rsidR="008D1132" w:rsidRDefault="008D1132" w:rsidP="008D1132">
      <w:pPr>
        <w:jc w:val="center"/>
      </w:pPr>
      <w:r w:rsidRPr="008D1132">
        <w:rPr>
          <w:noProof/>
        </w:rPr>
        <w:drawing>
          <wp:inline distT="0" distB="0" distL="0" distR="0" wp14:anchorId="1B9F0F18" wp14:editId="4C216498">
            <wp:extent cx="1065476" cy="4449989"/>
            <wp:effectExtent l="3175" t="0" r="5080" b="5080"/>
            <wp:docPr id="273377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18" t="1619" r="162" b="26335"/>
                    <a:stretch/>
                  </pic:blipFill>
                  <pic:spPr bwMode="auto">
                    <a:xfrm rot="16200000">
                      <a:off x="0" y="0"/>
                      <a:ext cx="1082478" cy="452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C5AF" w14:textId="19DC1F11" w:rsidR="00301D1C" w:rsidRDefault="00CA49F5" w:rsidP="00301D1C">
      <w:r>
        <w:rPr>
          <w:rFonts w:hint="eastAsia"/>
        </w:rPr>
        <w:t>2）</w:t>
      </w:r>
      <w:r w:rsidR="00301D1C">
        <w:rPr>
          <w:rFonts w:hint="eastAsia"/>
        </w:rPr>
        <w:t>开环传递函数：</w:t>
      </w:r>
    </w:p>
    <w:p w14:paraId="5D1C03AB" w14:textId="626DE094" w:rsidR="005C4731" w:rsidRDefault="00000000" w:rsidP="00301D1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0.2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48A686BE" w14:textId="4D086B09" w:rsidR="00301D1C" w:rsidRDefault="00CA49F5" w:rsidP="00301D1C">
      <w:r>
        <w:tab/>
      </w:r>
      <w:r w:rsidR="00301D1C">
        <w:rPr>
          <w:rFonts w:hint="eastAsia"/>
        </w:rPr>
        <w:t>闭环传递函数：</w:t>
      </w:r>
    </w:p>
    <w:p w14:paraId="4FB21283" w14:textId="775D41D6" w:rsidR="002E7E73" w:rsidRDefault="00000000" w:rsidP="00301D1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 w:hint="eastAsia"/>
                </w:rPr>
                <m:t>50</m:t>
              </m:r>
            </m:den>
          </m:f>
        </m:oMath>
      </m:oMathPara>
    </w:p>
    <w:p w14:paraId="02ABA38F" w14:textId="612F287E" w:rsidR="002E7E73" w:rsidRDefault="00CA49F5" w:rsidP="00301D1C">
      <w:r>
        <w:rPr>
          <w:rFonts w:hint="eastAsia"/>
        </w:rPr>
        <w:t>3）未校正时的系统参数</w:t>
      </w:r>
      <w:r w:rsidR="00301D1C">
        <w:t>：</w:t>
      </w:r>
    </w:p>
    <w:p w14:paraId="4222D4CA" w14:textId="69314A5B" w:rsidR="002E7E73" w:rsidRPr="005C4731" w:rsidRDefault="00000000" w:rsidP="00301D1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12C008C1" w14:textId="44CFD9E4" w:rsidR="005C4731" w:rsidRPr="00CA49F5" w:rsidRDefault="005C4731" w:rsidP="00301D1C"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10</m:t>
              </m:r>
            </m:den>
          </m:f>
        </m:oMath>
      </m:oMathPara>
    </w:p>
    <w:p w14:paraId="19A59ADF" w14:textId="09FE6198" w:rsidR="00CA49F5" w:rsidRPr="00CA49F5" w:rsidRDefault="00CA49F5" w:rsidP="00301D1C">
      <w:r>
        <w:tab/>
      </w:r>
      <w:r>
        <w:rPr>
          <w:rFonts w:hint="eastAsia"/>
        </w:rPr>
        <w:t>系统超调量：</w:t>
      </w:r>
    </w:p>
    <w:p w14:paraId="551CDF1B" w14:textId="1BA8111F" w:rsidR="00CA49F5" w:rsidRDefault="00000000" w:rsidP="00301D1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=0.64</m:t>
          </m:r>
        </m:oMath>
      </m:oMathPara>
    </w:p>
    <w:p w14:paraId="427DA251" w14:textId="6E749395" w:rsidR="00CA49F5" w:rsidRDefault="00CA49F5" w:rsidP="00301D1C">
      <w:r>
        <w:tab/>
      </w:r>
      <w:r>
        <w:rPr>
          <w:rFonts w:hint="eastAsia"/>
        </w:rPr>
        <w:t>调节时间：</w:t>
      </w:r>
    </w:p>
    <w:p w14:paraId="32595592" w14:textId="7EF2C507" w:rsidR="00CA49F5" w:rsidRDefault="00000000" w:rsidP="00301D1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0.4s</m:t>
          </m:r>
        </m:oMath>
      </m:oMathPara>
    </w:p>
    <w:p w14:paraId="62BA2EF3" w14:textId="07AE1DED" w:rsidR="00CA49F5" w:rsidRDefault="00CA49F5" w:rsidP="00301D1C">
      <w:r>
        <w:tab/>
      </w:r>
      <w:r>
        <w:rPr>
          <w:rFonts w:hint="eastAsia"/>
        </w:rPr>
        <w:t>开环增益：</w:t>
      </w:r>
    </w:p>
    <w:p w14:paraId="3BA59195" w14:textId="3E6A584A" w:rsidR="00CA49F5" w:rsidRDefault="00CA49F5" w:rsidP="00CA49F5">
      <m:oMathPara>
        <m:oMath>
          <m:r>
            <w:rPr>
              <w:rFonts w:ascii="Cambria Math" w:hAnsi="Cambria Math"/>
            </w:rPr>
            <m:t>K=</m:t>
          </m:r>
          <m:r>
            <w:rPr>
              <w:rFonts w:ascii="Cambria Math" w:hAnsi="Cambria Math" w:hint="eastAsia"/>
            </w:rPr>
            <m:t>5</m:t>
          </m:r>
        </m:oMath>
      </m:oMathPara>
    </w:p>
    <w:p w14:paraId="7943DDEC" w14:textId="12E7C6B8" w:rsidR="00CA49F5" w:rsidRDefault="00CA49F5" w:rsidP="00301D1C">
      <w:r>
        <w:rPr>
          <w:rFonts w:hint="eastAsia"/>
        </w:rPr>
        <w:t>4）未校正系统的M</w:t>
      </w:r>
      <w:r>
        <w:t>ATLAB</w:t>
      </w:r>
      <w:r>
        <w:rPr>
          <w:rFonts w:hint="eastAsia"/>
        </w:rPr>
        <w:t>仿真</w:t>
      </w:r>
    </w:p>
    <w:p w14:paraId="3202C04F" w14:textId="307B9F79" w:rsidR="00CA49F5" w:rsidRDefault="00CA49F5" w:rsidP="00301D1C">
      <w:r>
        <w:rPr>
          <w:rFonts w:hint="eastAsia"/>
        </w:rPr>
        <w:t>S</w:t>
      </w:r>
      <w:r>
        <w:t>IMULINK</w:t>
      </w:r>
      <w:r>
        <w:rPr>
          <w:rFonts w:hint="eastAsia"/>
        </w:rPr>
        <w:t>框图与时域响应曲线：</w:t>
      </w:r>
    </w:p>
    <w:p w14:paraId="216109CF" w14:textId="3A64399B" w:rsidR="00CA49F5" w:rsidRDefault="00CA49F5" w:rsidP="00301D1C">
      <w:r>
        <w:rPr>
          <w:noProof/>
        </w:rPr>
        <w:drawing>
          <wp:inline distT="0" distB="0" distL="0" distR="0" wp14:anchorId="1BEA0C2C" wp14:editId="60AC375D">
            <wp:extent cx="6176963" cy="1561856"/>
            <wp:effectExtent l="0" t="0" r="0" b="635"/>
            <wp:docPr id="1180569443" name="图片 1180569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434" cy="156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F6AA" w14:textId="7DD6D486" w:rsidR="00CA49F5" w:rsidRDefault="00CA49F5" w:rsidP="00301D1C">
      <w:r>
        <w:rPr>
          <w:noProof/>
        </w:rPr>
        <w:drawing>
          <wp:inline distT="0" distB="0" distL="0" distR="0" wp14:anchorId="35A4058D" wp14:editId="72DA5A22">
            <wp:extent cx="6081713" cy="4315724"/>
            <wp:effectExtent l="0" t="0" r="0" b="8890"/>
            <wp:docPr id="711899826" name="图片 711899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200" cy="43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DD16" w14:textId="64F480F5" w:rsidR="00CA49F5" w:rsidRDefault="00CA49F5" w:rsidP="00301D1C">
      <w:r>
        <w:rPr>
          <w:rFonts w:hint="eastAsia"/>
        </w:rPr>
        <w:t>伯德图与</w:t>
      </w:r>
      <w:proofErr w:type="gramStart"/>
      <w:r>
        <w:rPr>
          <w:rFonts w:hint="eastAsia"/>
        </w:rPr>
        <w:t>乃氏图</w:t>
      </w:r>
      <w:proofErr w:type="gramEnd"/>
      <w:r>
        <w:rPr>
          <w:rFonts w:hint="eastAsia"/>
        </w:rPr>
        <w:t>及其实现代码：</w:t>
      </w:r>
    </w:p>
    <w:p w14:paraId="51862EF1" w14:textId="77777777" w:rsidR="00CA49F5" w:rsidRDefault="00CA49F5" w:rsidP="00CA49F5">
      <w:r>
        <w:t>&gt;&gt; num</w:t>
      </w:r>
      <w:proofErr w:type="gramStart"/>
      <w:r>
        <w:t>=[</w:t>
      </w:r>
      <w:proofErr w:type="gramEnd"/>
      <w:r>
        <w:t>5];</w:t>
      </w:r>
    </w:p>
    <w:p w14:paraId="23C3B961" w14:textId="77777777" w:rsidR="00CA49F5" w:rsidRDefault="00CA49F5" w:rsidP="00CA49F5">
      <w:r>
        <w:t>&gt;&gt; den=</w:t>
      </w:r>
      <w:proofErr w:type="gramStart"/>
      <w:r>
        <w:t>conv(</w:t>
      </w:r>
      <w:proofErr w:type="gramEnd"/>
      <w:r>
        <w:t>[0.2 0],[0.5 1]);</w:t>
      </w:r>
    </w:p>
    <w:p w14:paraId="26AB924F" w14:textId="77777777" w:rsidR="00CA49F5" w:rsidRDefault="00CA49F5" w:rsidP="00CA49F5">
      <w:r>
        <w:t>&gt;&gt; sys=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num,den</w:t>
      </w:r>
      <w:proofErr w:type="spellEnd"/>
      <w:proofErr w:type="gramEnd"/>
      <w:r>
        <w:t>);</w:t>
      </w:r>
    </w:p>
    <w:p w14:paraId="1F18B2E6" w14:textId="77777777" w:rsidR="00CA49F5" w:rsidRDefault="00CA49F5" w:rsidP="00CA49F5">
      <w:r>
        <w:t>&gt;&gt; margin(sys)</w:t>
      </w:r>
    </w:p>
    <w:p w14:paraId="1193DF00" w14:textId="77777777" w:rsidR="00CA49F5" w:rsidRDefault="00CA49F5" w:rsidP="00CA49F5">
      <w:r>
        <w:t>&gt;&gt;</w:t>
      </w:r>
      <w:proofErr w:type="spellStart"/>
      <w:r>
        <w:t>nyquist</w:t>
      </w:r>
      <w:proofErr w:type="spellEnd"/>
      <w:r>
        <w:t>(sys)</w:t>
      </w:r>
    </w:p>
    <w:p w14:paraId="63BD3F9B" w14:textId="7FE543D9" w:rsidR="00CA49F5" w:rsidRDefault="00CA49F5" w:rsidP="00CA49F5">
      <w:pPr>
        <w:jc w:val="center"/>
      </w:pPr>
      <w:r>
        <w:rPr>
          <w:noProof/>
        </w:rPr>
        <w:lastRenderedPageBreak/>
        <w:drawing>
          <wp:inline distT="0" distB="0" distL="0" distR="0" wp14:anchorId="00CDC277" wp14:editId="4B775FC1">
            <wp:extent cx="5248275" cy="4010025"/>
            <wp:effectExtent l="0" t="0" r="5080" b="0"/>
            <wp:docPr id="224939312" name="图片 22493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2A0C" w14:textId="7AA149AD" w:rsidR="00CA49F5" w:rsidRDefault="00CA49F5" w:rsidP="00CA49F5">
      <w:pPr>
        <w:jc w:val="center"/>
      </w:pPr>
      <w:r>
        <w:rPr>
          <w:noProof/>
        </w:rPr>
        <w:drawing>
          <wp:inline distT="0" distB="0" distL="0" distR="0" wp14:anchorId="18946072" wp14:editId="4F584297">
            <wp:extent cx="5274310" cy="3967480"/>
            <wp:effectExtent l="0" t="0" r="2540" b="0"/>
            <wp:docPr id="1712338374" name="图片 171233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73D3" w14:textId="2458E537" w:rsidR="00ED38F6" w:rsidRDefault="00ED38F6" w:rsidP="00ED38F6">
      <w:pPr>
        <w:jc w:val="left"/>
      </w:pPr>
      <w:r>
        <w:rPr>
          <w:rFonts w:hint="eastAsia"/>
        </w:rPr>
        <w:t>5）按照1）中电路图接线后的实测：</w:t>
      </w:r>
    </w:p>
    <w:p w14:paraId="15034CAB" w14:textId="31CB2B46" w:rsidR="00ED38F6" w:rsidRDefault="00ED38F6" w:rsidP="00ED38F6">
      <w:pPr>
        <w:jc w:val="left"/>
      </w:pPr>
      <w:r>
        <w:rPr>
          <w:rFonts w:hint="eastAsia"/>
        </w:rPr>
        <w:t>时域响应曲线：</w:t>
      </w:r>
      <w:r>
        <w:rPr>
          <w:noProof/>
        </w:rPr>
        <w:lastRenderedPageBreak/>
        <w:drawing>
          <wp:inline distT="0" distB="0" distL="0" distR="0" wp14:anchorId="5A47FB83" wp14:editId="3D61FACA">
            <wp:extent cx="6162675" cy="4132696"/>
            <wp:effectExtent l="0" t="0" r="0" b="1270"/>
            <wp:docPr id="315784511" name="图片 3157845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1438" cy="413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0BF" w14:textId="46822B8F" w:rsidR="00ED38F6" w:rsidRDefault="00ED38F6" w:rsidP="00ED38F6">
      <w:pPr>
        <w:jc w:val="left"/>
      </w:pPr>
      <w:r>
        <w:rPr>
          <w:rFonts w:hint="eastAsia"/>
        </w:rPr>
        <w:t>频域响应：</w:t>
      </w:r>
    </w:p>
    <w:p w14:paraId="1649FA02" w14:textId="7A24EAA6" w:rsidR="00ED38F6" w:rsidRDefault="00ED38F6" w:rsidP="00ED38F6">
      <w:pPr>
        <w:jc w:val="left"/>
      </w:pPr>
      <w:r>
        <w:rPr>
          <w:noProof/>
        </w:rPr>
        <w:drawing>
          <wp:inline distT="0" distB="0" distL="0" distR="0" wp14:anchorId="754ACA0A" wp14:editId="4950DBF2">
            <wp:extent cx="6170261" cy="3386137"/>
            <wp:effectExtent l="0" t="0" r="2540" b="5080"/>
            <wp:docPr id="1051482922" name="图片 105148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8795" cy="33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9C7E" w14:textId="32D97FAE" w:rsidR="00ED38F6" w:rsidRDefault="00ED38F6" w:rsidP="00ED38F6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FA084E">
        <w:rPr>
          <w:b/>
          <w:bCs/>
        </w:rPr>
        <w:t>、</w:t>
      </w:r>
      <w:r>
        <w:rPr>
          <w:rFonts w:hint="eastAsia"/>
          <w:b/>
          <w:bCs/>
        </w:rPr>
        <w:t>相消法校正装置设计</w:t>
      </w:r>
    </w:p>
    <w:p w14:paraId="7ED1C0F0" w14:textId="24C3464F" w:rsidR="00ED38F6" w:rsidRDefault="00ED38F6" w:rsidP="00ED38F6">
      <w:r w:rsidRPr="00ED38F6">
        <w:rPr>
          <w:rFonts w:hint="eastAsia"/>
        </w:rPr>
        <w:t>1）</w:t>
      </w:r>
      <w:r>
        <w:rPr>
          <w:rFonts w:hint="eastAsia"/>
        </w:rPr>
        <w:t>根据矫正目标，计算谐振频率和阻尼比取值范围：</w:t>
      </w:r>
    </w:p>
    <w:p w14:paraId="14BE46E8" w14:textId="38547E0C" w:rsidR="00A45456" w:rsidRDefault="00A45456" w:rsidP="00ED38F6">
      <w:r>
        <w:rPr>
          <w:rFonts w:hint="eastAsia"/>
        </w:rPr>
        <w:t>根据要求可得：</w:t>
      </w:r>
    </w:p>
    <w:p w14:paraId="3881BC8C" w14:textId="63634B92" w:rsidR="00A45456" w:rsidRPr="00A45456" w:rsidRDefault="00000000" w:rsidP="00ED38F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πξ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≤0.25</m:t>
          </m:r>
        </m:oMath>
      </m:oMathPara>
    </w:p>
    <w:p w14:paraId="1FC4C85B" w14:textId="77777777" w:rsidR="00A45456" w:rsidRPr="00ED38F6" w:rsidRDefault="00A45456" w:rsidP="00ED38F6"/>
    <w:p w14:paraId="468F7944" w14:textId="2785F181" w:rsidR="00301D1C" w:rsidRPr="00A45456" w:rsidRDefault="00000000" w:rsidP="00301D1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≤1</m:t>
          </m:r>
        </m:oMath>
      </m:oMathPara>
    </w:p>
    <w:p w14:paraId="02867BE9" w14:textId="36747929" w:rsidR="00A45456" w:rsidRDefault="00A45456" w:rsidP="00A45456">
      <w:pPr>
        <w:jc w:val="left"/>
      </w:pPr>
      <w:r>
        <w:rPr>
          <w:rFonts w:hint="eastAsia"/>
        </w:rPr>
        <w:t>因此可解得：</w:t>
      </w:r>
    </w:p>
    <w:p w14:paraId="45ED831A" w14:textId="642B3A53" w:rsidR="00A45456" w:rsidRPr="00A45456" w:rsidRDefault="00A45456" w:rsidP="00A45456">
      <w:pPr>
        <w:jc w:val="left"/>
      </w:pPr>
      <m:oMathPara>
        <m:oMath>
          <m:r>
            <w:rPr>
              <w:rFonts w:ascii="Cambria Math" w:hAnsi="Cambria Math"/>
            </w:rPr>
            <m:t>ξ≥0.4307125</m:t>
          </m:r>
        </m:oMath>
      </m:oMathPara>
    </w:p>
    <w:p w14:paraId="0F3674AF" w14:textId="54BFEB4E" w:rsidR="00A45456" w:rsidRPr="00A45456" w:rsidRDefault="00000000" w:rsidP="00A4545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245A2F7C" w14:textId="07FCCB43" w:rsidR="00A45456" w:rsidRDefault="00A45456" w:rsidP="00A45456">
      <w:pPr>
        <w:jc w:val="left"/>
      </w:pPr>
      <w:r>
        <w:rPr>
          <w:rFonts w:hint="eastAsia"/>
        </w:rPr>
        <w:t>2）利用相消法设计出矫正控制器</w:t>
      </w:r>
    </w:p>
    <w:p w14:paraId="2C984977" w14:textId="2D1237EC" w:rsidR="00A45456" w:rsidRDefault="00A45456" w:rsidP="00A45456">
      <w:pPr>
        <w:jc w:val="left"/>
      </w:pPr>
      <w:r>
        <w:rPr>
          <w:rFonts w:hint="eastAsia"/>
        </w:rPr>
        <w:t>利用相消法，设串联矫正函数为：</w:t>
      </w:r>
    </w:p>
    <w:p w14:paraId="7DD69B54" w14:textId="0FAC9D4B" w:rsidR="00A45456" w:rsidRPr="00A45456" w:rsidRDefault="00000000" w:rsidP="00A4545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K(0.5S+1)</m:t>
              </m:r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  <m:r>
            <w:rPr>
              <w:rFonts w:ascii="Cambria Math" w:hAnsi="Cambria Math"/>
            </w:rPr>
            <m:t>(K≥5,T&lt;0.5)</m:t>
          </m:r>
        </m:oMath>
      </m:oMathPara>
    </w:p>
    <w:p w14:paraId="32DE5538" w14:textId="46F63872" w:rsidR="00A45456" w:rsidRDefault="00A45456" w:rsidP="00A45456">
      <w:pPr>
        <w:jc w:val="left"/>
      </w:pPr>
      <w:r>
        <w:rPr>
          <w:rFonts w:hint="eastAsia"/>
        </w:rPr>
        <w:t>因此可得矫正后的开环传递函数为：</w:t>
      </w:r>
    </w:p>
    <w:p w14:paraId="2C1A85CC" w14:textId="0FD74E66" w:rsidR="00A45456" w:rsidRPr="0089327D" w:rsidRDefault="0089327D" w:rsidP="00A45456">
      <w:pPr>
        <w:jc w:val="left"/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5K</m:t>
              </m:r>
            </m:num>
            <m:den>
              <m:r>
                <w:rPr>
                  <w:rFonts w:ascii="Cambria Math" w:hAnsi="Cambria Math"/>
                </w:rPr>
                <m:t>0.2S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TS+1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K≥5,T&lt;0.5</m:t>
              </m:r>
            </m:e>
          </m:d>
        </m:oMath>
      </m:oMathPara>
    </w:p>
    <w:p w14:paraId="0FF00AEE" w14:textId="78D3E6CA" w:rsidR="0089327D" w:rsidRDefault="0089327D" w:rsidP="00A45456">
      <w:pPr>
        <w:jc w:val="left"/>
      </w:pPr>
      <w:r>
        <w:rPr>
          <w:rFonts w:hint="eastAsia"/>
        </w:rPr>
        <w:t>闭环传递函数为：</w:t>
      </w:r>
    </w:p>
    <w:p w14:paraId="4C4495E6" w14:textId="109833C4" w:rsidR="0089327D" w:rsidRPr="0089327D" w:rsidRDefault="00000000" w:rsidP="00A4545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1+G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25K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25K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hAnsi="Cambria Math"/>
            </w:rPr>
            <m:t>(K≥5,T&lt;0.5)</m:t>
          </m:r>
        </m:oMath>
      </m:oMathPara>
    </w:p>
    <w:p w14:paraId="6348F8ED" w14:textId="017AF2C2" w:rsidR="0089327D" w:rsidRDefault="0089327D" w:rsidP="00A45456">
      <w:pPr>
        <w:jc w:val="left"/>
      </w:pPr>
      <w:r>
        <w:rPr>
          <w:rFonts w:hint="eastAsia"/>
        </w:rPr>
        <w:t>由此可得：</w:t>
      </w:r>
    </w:p>
    <w:p w14:paraId="29550F3D" w14:textId="3B60B0E5" w:rsidR="0089327D" w:rsidRPr="0089327D" w:rsidRDefault="00000000" w:rsidP="00A4545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</m:oMath>
      </m:oMathPara>
    </w:p>
    <w:p w14:paraId="23ED31E4" w14:textId="338C4C5E" w:rsidR="0089327D" w:rsidRPr="0089327D" w:rsidRDefault="0089327D" w:rsidP="00A45456">
      <w:pPr>
        <w:jc w:val="left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TK</m:t>
                  </m:r>
                </m:e>
              </m:rad>
            </m:den>
          </m:f>
        </m:oMath>
      </m:oMathPara>
    </w:p>
    <w:p w14:paraId="2FB49F69" w14:textId="792000D5" w:rsidR="0089327D" w:rsidRDefault="0089327D" w:rsidP="00A45456">
      <w:pPr>
        <w:jc w:val="left"/>
      </w:pPr>
      <w:r>
        <w:rPr>
          <w:rFonts w:hint="eastAsia"/>
        </w:rPr>
        <w:t>因此，取：</w:t>
      </w:r>
    </w:p>
    <w:p w14:paraId="5FA7629A" w14:textId="6EF99919" w:rsidR="0089327D" w:rsidRPr="0089327D" w:rsidRDefault="0089327D" w:rsidP="00A45456">
      <w:pPr>
        <w:jc w:val="left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E9E0952" w14:textId="2294ECB1" w:rsidR="0089327D" w:rsidRPr="0089327D" w:rsidRDefault="0089327D" w:rsidP="00A45456">
      <w:pPr>
        <w:jc w:val="left"/>
      </w:pPr>
      <m:oMathPara>
        <m:oMath>
          <m:r>
            <w:rPr>
              <w:rFonts w:ascii="Cambria Math" w:hAnsi="Cambria Math"/>
            </w:rPr>
            <m:t>T=0.006</m:t>
          </m:r>
        </m:oMath>
      </m:oMathPara>
    </w:p>
    <w:p w14:paraId="7A4E4AD6" w14:textId="2AF90B33" w:rsidR="0089327D" w:rsidRDefault="0089327D" w:rsidP="00A45456">
      <w:pPr>
        <w:jc w:val="left"/>
      </w:pPr>
      <w:r>
        <w:rPr>
          <w:rFonts w:hint="eastAsia"/>
        </w:rPr>
        <w:t>带入得：</w:t>
      </w:r>
    </w:p>
    <w:p w14:paraId="48D2D462" w14:textId="3C25CDC0" w:rsidR="0089327D" w:rsidRPr="0089327D" w:rsidRDefault="00000000" w:rsidP="00A4545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167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rad/s</m:t>
          </m:r>
        </m:oMath>
      </m:oMathPara>
    </w:p>
    <w:p w14:paraId="3B5947BD" w14:textId="0B12C9E6" w:rsidR="0089327D" w:rsidRPr="0089327D" w:rsidRDefault="0089327D" w:rsidP="00A45456">
      <w:pPr>
        <w:jc w:val="left"/>
      </w:pPr>
      <m:oMathPara>
        <m:oMath>
          <m:r>
            <w:rPr>
              <w:rFonts w:ascii="Cambria Math" w:hAnsi="Cambria Math"/>
            </w:rPr>
            <m:t>ξ=0.5</m:t>
          </m:r>
        </m:oMath>
      </m:oMathPara>
    </w:p>
    <w:p w14:paraId="037AEBCA" w14:textId="09E52AD0" w:rsidR="0089327D" w:rsidRDefault="0089327D" w:rsidP="00A45456">
      <w:pPr>
        <w:jc w:val="left"/>
      </w:pPr>
      <w:r>
        <w:rPr>
          <w:rFonts w:hint="eastAsia"/>
        </w:rPr>
        <w:t>因此：</w:t>
      </w:r>
    </w:p>
    <w:p w14:paraId="489AE7B5" w14:textId="6CC74A6E" w:rsidR="0089327D" w:rsidRPr="003F4DC8" w:rsidRDefault="00000000" w:rsidP="00A4545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πξ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≈0.163≤</m:t>
          </m:r>
          <m:r>
            <w:rPr>
              <w:rFonts w:ascii="Cambria Math" w:hAnsi="Cambria Math" w:hint="eastAsia"/>
            </w:rPr>
            <m:t>0.25</m:t>
          </m:r>
        </m:oMath>
      </m:oMathPara>
    </w:p>
    <w:p w14:paraId="4EF7F4B1" w14:textId="7C9B61EC" w:rsidR="003F4DC8" w:rsidRPr="003F4DC8" w:rsidRDefault="00000000" w:rsidP="00A4545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微软雅黑" w:hAnsi="Cambria Math" w:cs="微软雅黑" w:hint="eastAsia"/>
            </w:rPr>
            <m:t>0</m:t>
          </m:r>
          <m:r>
            <w:rPr>
              <w:rFonts w:ascii="Cambria Math" w:eastAsia="微软雅黑" w:hAnsi="微软雅黑" w:cs="微软雅黑" w:hint="eastAsia"/>
            </w:rPr>
            <m:t>.048s</m:t>
          </m:r>
          <m:r>
            <w:rPr>
              <w:rFonts w:ascii="Cambria Math" w:hAnsi="Cambria Math"/>
            </w:rPr>
            <m:t>≤1</m:t>
          </m:r>
        </m:oMath>
      </m:oMathPara>
    </w:p>
    <w:p w14:paraId="3903D1FE" w14:textId="2E2CA472" w:rsidR="003F4DC8" w:rsidRDefault="003F4DC8" w:rsidP="00A45456">
      <w:pPr>
        <w:jc w:val="left"/>
      </w:pPr>
      <w:r>
        <w:rPr>
          <w:rFonts w:hint="eastAsia"/>
        </w:rPr>
        <w:t>满足条件，故，串联校正函数为：</w:t>
      </w:r>
    </w:p>
    <w:p w14:paraId="794EDDBF" w14:textId="3B7413F9" w:rsidR="003F4DC8" w:rsidRPr="003F4DC8" w:rsidRDefault="00000000" w:rsidP="00A4545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20</m:t>
              </m:r>
              <m:r>
                <w:rPr>
                  <w:rFonts w:ascii="Cambria Math" w:hAnsi="Cambria Math"/>
                </w:rPr>
                <m:t>(0.5S+1)</m:t>
              </m:r>
            </m:num>
            <m:den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Cambria Math" w:hAnsi="Cambria Math"/>
                </w:rPr>
                <m:t>(0.006S+1)</m:t>
              </m:r>
            </m:den>
          </m:f>
        </m:oMath>
      </m:oMathPara>
    </w:p>
    <w:p w14:paraId="49FAB1BC" w14:textId="4C86A09C" w:rsidR="008D1132" w:rsidRDefault="008D1132" w:rsidP="003F4DC8">
      <w:r>
        <w:rPr>
          <w:rFonts w:hint="eastAsia"/>
        </w:rPr>
        <w:t>校正系统电路图：</w:t>
      </w:r>
    </w:p>
    <w:p w14:paraId="339EEF68" w14:textId="73533C40" w:rsidR="008D1132" w:rsidRDefault="008D1132" w:rsidP="008D1132">
      <w:pPr>
        <w:jc w:val="center"/>
      </w:pPr>
      <w:r w:rsidRPr="008D1132">
        <w:rPr>
          <w:noProof/>
        </w:rPr>
        <w:lastRenderedPageBreak/>
        <w:drawing>
          <wp:inline distT="0" distB="0" distL="0" distR="0" wp14:anchorId="5B3B4A6D" wp14:editId="09B32040">
            <wp:extent cx="1703888" cy="2560144"/>
            <wp:effectExtent l="0" t="8890" r="1905" b="1905"/>
            <wp:docPr id="1623268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1" t="45517" r="28617" b="15333"/>
                    <a:stretch/>
                  </pic:blipFill>
                  <pic:spPr bwMode="auto">
                    <a:xfrm rot="16200000">
                      <a:off x="0" y="0"/>
                      <a:ext cx="1736253" cy="260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1D418" w14:textId="381CF549" w:rsidR="003F4DC8" w:rsidRDefault="003F4DC8" w:rsidP="003F4DC8">
      <w:r>
        <w:t>3</w:t>
      </w:r>
      <w:r>
        <w:rPr>
          <w:rFonts w:hint="eastAsia"/>
        </w:rPr>
        <w:t>）未校正系统的M</w:t>
      </w:r>
      <w:r>
        <w:t>ATLAB</w:t>
      </w:r>
      <w:r>
        <w:rPr>
          <w:rFonts w:hint="eastAsia"/>
        </w:rPr>
        <w:t>仿真</w:t>
      </w:r>
    </w:p>
    <w:p w14:paraId="2FE05CE6" w14:textId="0E3B9825" w:rsidR="003F4DC8" w:rsidRDefault="003F4DC8" w:rsidP="003F4DC8">
      <w:r>
        <w:rPr>
          <w:rFonts w:hint="eastAsia"/>
        </w:rPr>
        <w:t>S</w:t>
      </w:r>
      <w:r>
        <w:t>IMULINK</w:t>
      </w:r>
      <w:r>
        <w:rPr>
          <w:rFonts w:hint="eastAsia"/>
        </w:rPr>
        <w:t>框图与时域响应曲线：</w:t>
      </w:r>
    </w:p>
    <w:p w14:paraId="17D59D48" w14:textId="77777777" w:rsidR="003F4DC8" w:rsidRDefault="003F4DC8" w:rsidP="003F4DC8">
      <w:pPr>
        <w:jc w:val="center"/>
      </w:pPr>
      <w:r>
        <w:rPr>
          <w:noProof/>
        </w:rPr>
        <w:drawing>
          <wp:inline distT="0" distB="0" distL="0" distR="0" wp14:anchorId="5B9AF774" wp14:editId="6475E9B8">
            <wp:extent cx="6057937" cy="112649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18098"/>
                    <a:stretch/>
                  </pic:blipFill>
                  <pic:spPr bwMode="auto">
                    <a:xfrm>
                      <a:off x="0" y="0"/>
                      <a:ext cx="6097907" cy="11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AD0B3" wp14:editId="34083C54">
            <wp:extent cx="6067143" cy="317500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229" cy="32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1E8" w14:textId="6FF484B2" w:rsidR="003F4DC8" w:rsidRPr="003F4DC8" w:rsidRDefault="003F4DC8" w:rsidP="003F4DC8">
      <w:r>
        <w:rPr>
          <w:rFonts w:hint="eastAsia"/>
        </w:rPr>
        <w:t>伯德图与</w:t>
      </w:r>
      <w:proofErr w:type="gramStart"/>
      <w:r>
        <w:rPr>
          <w:rFonts w:hint="eastAsia"/>
        </w:rPr>
        <w:t>乃氏图</w:t>
      </w:r>
      <w:proofErr w:type="gramEnd"/>
      <w:r>
        <w:rPr>
          <w:rFonts w:hint="eastAsia"/>
        </w:rPr>
        <w:t>及其实现代码：</w:t>
      </w:r>
    </w:p>
    <w:p w14:paraId="70D6F755" w14:textId="771873D1" w:rsidR="003F4DC8" w:rsidRDefault="003F4DC8" w:rsidP="003F4DC8">
      <w:r>
        <w:t>num</w:t>
      </w:r>
      <w:proofErr w:type="gramStart"/>
      <w:r>
        <w:t>=[</w:t>
      </w:r>
      <w:proofErr w:type="gramEnd"/>
      <w:r>
        <w:t>33.333333];</w:t>
      </w:r>
    </w:p>
    <w:p w14:paraId="01DB72FD" w14:textId="77777777" w:rsidR="003F4DC8" w:rsidRDefault="003F4DC8" w:rsidP="003F4DC8">
      <w:r>
        <w:t>den=</w:t>
      </w:r>
      <w:proofErr w:type="gramStart"/>
      <w:r>
        <w:t>conv(</w:t>
      </w:r>
      <w:proofErr w:type="gramEnd"/>
      <w:r>
        <w:t>[0.2 0],[0.006 1]);</w:t>
      </w:r>
    </w:p>
    <w:p w14:paraId="5AD7182B" w14:textId="77777777" w:rsidR="003F4DC8" w:rsidRDefault="003F4DC8" w:rsidP="003F4DC8">
      <w:r>
        <w:t>sys=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num,den</w:t>
      </w:r>
      <w:proofErr w:type="spellEnd"/>
      <w:proofErr w:type="gramEnd"/>
      <w:r>
        <w:t>);</w:t>
      </w:r>
    </w:p>
    <w:p w14:paraId="08C715AC" w14:textId="77777777" w:rsidR="003F4DC8" w:rsidRDefault="003F4DC8" w:rsidP="003F4DC8">
      <w:r>
        <w:t>margin(sys)</w:t>
      </w:r>
    </w:p>
    <w:p w14:paraId="204C99CC" w14:textId="1A9433ED" w:rsidR="003F4DC8" w:rsidRDefault="003F4DC8" w:rsidP="003F4DC8">
      <w:r>
        <w:t>Nyquist(sys)</w:t>
      </w:r>
    </w:p>
    <w:p w14:paraId="501FA796" w14:textId="77777777" w:rsidR="003F4DC8" w:rsidRDefault="003F4DC8" w:rsidP="003F4DC8">
      <w:pPr>
        <w:jc w:val="center"/>
      </w:pPr>
      <w:r>
        <w:rPr>
          <w:noProof/>
        </w:rPr>
        <w:lastRenderedPageBreak/>
        <w:drawing>
          <wp:inline distT="0" distB="0" distL="0" distR="0" wp14:anchorId="3AEF4516" wp14:editId="4A366E69">
            <wp:extent cx="5272405" cy="3877310"/>
            <wp:effectExtent l="0" t="0" r="444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2304"/>
                    <a:stretch/>
                  </pic:blipFill>
                  <pic:spPr bwMode="auto">
                    <a:xfrm>
                      <a:off x="0" y="0"/>
                      <a:ext cx="527240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1E9C0" wp14:editId="40614843">
            <wp:extent cx="5271135" cy="3970020"/>
            <wp:effectExtent l="0" t="0" r="571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C2C6" w14:textId="70B1D264" w:rsidR="003F4DC8" w:rsidRDefault="003F4DC8" w:rsidP="003F4DC8">
      <w:pPr>
        <w:jc w:val="left"/>
      </w:pPr>
      <w:r>
        <w:t>4</w:t>
      </w:r>
      <w:r>
        <w:rPr>
          <w:rFonts w:hint="eastAsia"/>
        </w:rPr>
        <w:t>）模拟电路接线图：</w:t>
      </w:r>
    </w:p>
    <w:p w14:paraId="55571F43" w14:textId="6D8C788C" w:rsidR="003F4DC8" w:rsidRDefault="00143FAF" w:rsidP="003F4DC8">
      <w:pPr>
        <w:jc w:val="left"/>
        <w:rPr>
          <w:rFonts w:hint="eastAsia"/>
        </w:rPr>
      </w:pPr>
      <w:r w:rsidRPr="008D1132">
        <w:rPr>
          <w:noProof/>
        </w:rPr>
        <w:lastRenderedPageBreak/>
        <w:drawing>
          <wp:inline distT="0" distB="0" distL="0" distR="0" wp14:anchorId="266AB2E2" wp14:editId="37E8FF55">
            <wp:extent cx="1242638" cy="4769147"/>
            <wp:effectExtent l="8255" t="0" r="4445" b="4445"/>
            <wp:docPr id="311416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1" r="28617"/>
                    <a:stretch/>
                  </pic:blipFill>
                  <pic:spPr bwMode="auto">
                    <a:xfrm rot="16200000">
                      <a:off x="0" y="0"/>
                      <a:ext cx="1260701" cy="48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9EFD7" w14:textId="77777777" w:rsidR="003F4DC8" w:rsidRDefault="003F4DC8" w:rsidP="003F4DC8">
      <w:pPr>
        <w:jc w:val="left"/>
      </w:pPr>
      <w:r>
        <w:rPr>
          <w:rFonts w:hint="eastAsia"/>
        </w:rPr>
        <w:t>5）按照1）中电路图接线后的实测：</w:t>
      </w:r>
    </w:p>
    <w:p w14:paraId="3B4A74A8" w14:textId="77777777" w:rsidR="003F4DC8" w:rsidRDefault="003F4DC8" w:rsidP="003F4DC8">
      <w:pPr>
        <w:jc w:val="left"/>
      </w:pPr>
      <w:r>
        <w:rPr>
          <w:rFonts w:hint="eastAsia"/>
        </w:rPr>
        <w:t>时域响应曲线：</w:t>
      </w:r>
      <w:r>
        <w:rPr>
          <w:noProof/>
        </w:rPr>
        <w:drawing>
          <wp:inline distT="0" distB="0" distL="0" distR="0" wp14:anchorId="5553E512" wp14:editId="0950B367">
            <wp:extent cx="6192520" cy="4152710"/>
            <wp:effectExtent l="0" t="0" r="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3203" cy="415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A929" w14:textId="29DD443A" w:rsidR="003F4DC8" w:rsidRPr="003F4DC8" w:rsidRDefault="003F4DC8" w:rsidP="003F4DC8">
      <w:pPr>
        <w:jc w:val="left"/>
      </w:pPr>
      <w:r>
        <w:rPr>
          <w:rFonts w:hint="eastAsia"/>
        </w:rPr>
        <w:t>频域响应：</w:t>
      </w:r>
    </w:p>
    <w:p w14:paraId="6DA84EFE" w14:textId="326A24CD" w:rsidR="003F4DC8" w:rsidRDefault="003F4DC8" w:rsidP="003F4DC8">
      <w:pPr>
        <w:jc w:val="left"/>
      </w:pPr>
      <w:r>
        <w:rPr>
          <w:noProof/>
        </w:rPr>
        <w:lastRenderedPageBreak/>
        <w:drawing>
          <wp:inline distT="0" distB="0" distL="0" distR="0" wp14:anchorId="608C6FDB" wp14:editId="567053C0">
            <wp:extent cx="6131560" cy="3385732"/>
            <wp:effectExtent l="0" t="0" r="254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1292" cy="339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274E" w14:textId="4BFE593A" w:rsidR="003F4DC8" w:rsidRPr="003F4DC8" w:rsidRDefault="003F4DC8" w:rsidP="003F4DC8">
      <w:pPr>
        <w:jc w:val="left"/>
      </w:pPr>
      <w:r>
        <w:rPr>
          <w:rFonts w:hint="eastAsia"/>
        </w:rPr>
        <w:t>对比校正后测得的时域响应和频域响应与M</w:t>
      </w:r>
      <w:r>
        <w:t>ATLAB</w:t>
      </w:r>
      <w:r>
        <w:rPr>
          <w:rFonts w:hint="eastAsia"/>
        </w:rPr>
        <w:t>仿真模拟，验证了测试结果的正确性。同时，对比矫正前后的时域响应曲线可以看到，校正后的超调量减小了</w:t>
      </w:r>
      <w:r w:rsidR="00974040">
        <w:rPr>
          <w:rFonts w:hint="eastAsia"/>
        </w:rPr>
        <w:t>（从0.6作业降低到0.16左右）</w:t>
      </w:r>
      <w:r>
        <w:rPr>
          <w:rFonts w:hint="eastAsia"/>
        </w:rPr>
        <w:t>、</w:t>
      </w:r>
      <w:r w:rsidR="00974040">
        <w:rPr>
          <w:rFonts w:hint="eastAsia"/>
        </w:rPr>
        <w:t>响应快速性大大提升；由频响曲线可以看到，相位裕度从16.1deg提升到51.8deg，稳定性大大提升。因此，经过串联校正后的系统较原系统稳定性、快速性、准确性都有明显的提升。</w:t>
      </w:r>
    </w:p>
    <w:p w14:paraId="2F0B29FD" w14:textId="77B1F3B0" w:rsidR="00301D1C" w:rsidRPr="00301D1C" w:rsidRDefault="00301D1C" w:rsidP="00301D1C">
      <w:pPr>
        <w:jc w:val="left"/>
      </w:pPr>
    </w:p>
    <w:sectPr w:rsidR="00301D1C" w:rsidRPr="00301D1C" w:rsidSect="00301D1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61B8" w14:textId="77777777" w:rsidR="005B2A4A" w:rsidRDefault="005B2A4A" w:rsidP="00301D1C">
      <w:r>
        <w:separator/>
      </w:r>
    </w:p>
  </w:endnote>
  <w:endnote w:type="continuationSeparator" w:id="0">
    <w:p w14:paraId="76448C2D" w14:textId="77777777" w:rsidR="005B2A4A" w:rsidRDefault="005B2A4A" w:rsidP="0030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858B" w14:textId="77777777" w:rsidR="005B2A4A" w:rsidRDefault="005B2A4A" w:rsidP="00301D1C">
      <w:r>
        <w:separator/>
      </w:r>
    </w:p>
  </w:footnote>
  <w:footnote w:type="continuationSeparator" w:id="0">
    <w:p w14:paraId="1BF004EC" w14:textId="77777777" w:rsidR="005B2A4A" w:rsidRDefault="005B2A4A" w:rsidP="00301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AB"/>
    <w:rsid w:val="00143FAF"/>
    <w:rsid w:val="00152EA3"/>
    <w:rsid w:val="00154F8B"/>
    <w:rsid w:val="001A1436"/>
    <w:rsid w:val="002E7E73"/>
    <w:rsid w:val="00301D1C"/>
    <w:rsid w:val="003E04F8"/>
    <w:rsid w:val="003F4DC8"/>
    <w:rsid w:val="004939BB"/>
    <w:rsid w:val="004B6B41"/>
    <w:rsid w:val="00523639"/>
    <w:rsid w:val="005B2A4A"/>
    <w:rsid w:val="005C4731"/>
    <w:rsid w:val="0089327D"/>
    <w:rsid w:val="008A1DF4"/>
    <w:rsid w:val="008D1132"/>
    <w:rsid w:val="00974040"/>
    <w:rsid w:val="00A45456"/>
    <w:rsid w:val="00B96FAB"/>
    <w:rsid w:val="00CA49F5"/>
    <w:rsid w:val="00CB4981"/>
    <w:rsid w:val="00E720F8"/>
    <w:rsid w:val="00ED38F6"/>
    <w:rsid w:val="00ED4901"/>
    <w:rsid w:val="00EE3BFA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C8430"/>
  <w15:chartTrackingRefBased/>
  <w15:docId w15:val="{5E52F5A4-7218-45DC-AD51-416D843B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D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D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D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天成 刘</dc:creator>
  <cp:keywords/>
  <dc:description/>
  <cp:lastModifiedBy>自杰 梦</cp:lastModifiedBy>
  <cp:revision>6</cp:revision>
  <dcterms:created xsi:type="dcterms:W3CDTF">2024-01-07T02:11:00Z</dcterms:created>
  <dcterms:modified xsi:type="dcterms:W3CDTF">2024-01-07T08:19:00Z</dcterms:modified>
</cp:coreProperties>
</file>