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7F13" w14:textId="77777777" w:rsidR="008705D0" w:rsidRDefault="008705D0">
      <w:bookmarkStart w:id="0" w:name="_Hlk185065694"/>
      <w:bookmarkEnd w:id="0"/>
    </w:p>
    <w:p w14:paraId="0ADEAC76" w14:textId="77777777" w:rsidR="008705D0" w:rsidRDefault="00000000" w:rsidP="00A6400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CFC819" wp14:editId="073C5A53">
            <wp:extent cx="2576195" cy="707390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2F5" w14:textId="77777777" w:rsidR="008705D0" w:rsidRDefault="00000000" w:rsidP="00A6400A">
      <w:pPr>
        <w:jc w:val="center"/>
      </w:pPr>
      <w:r>
        <w:rPr>
          <w:noProof/>
        </w:rPr>
        <w:drawing>
          <wp:inline distT="0" distB="0" distL="0" distR="0" wp14:anchorId="3161E391" wp14:editId="1363FB1C">
            <wp:extent cx="1637665" cy="1299845"/>
            <wp:effectExtent l="0" t="0" r="0" b="0"/>
            <wp:docPr id="3" name="图片 1" descr="C:\Users\Admin\Desktop\浙江大学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\Desktop\浙江大学图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BB4D" w14:textId="77777777" w:rsidR="008705D0" w:rsidRDefault="00000000" w:rsidP="00A6400A">
      <w:pPr>
        <w:jc w:val="center"/>
      </w:pPr>
      <w:r>
        <w:rPr>
          <w:rFonts w:hint="eastAsia"/>
        </w:rPr>
        <w:t>测控技术实验</w:t>
      </w:r>
      <w:r>
        <w:rPr>
          <w:rFonts w:hint="eastAsia"/>
        </w:rPr>
        <w:t>-</w:t>
      </w:r>
      <w:r>
        <w:rPr>
          <w:rFonts w:hint="eastAsia"/>
        </w:rPr>
        <w:t>控制实验报告</w:t>
      </w:r>
    </w:p>
    <w:p w14:paraId="1DDD3897" w14:textId="77777777" w:rsidR="008705D0" w:rsidRDefault="008705D0"/>
    <w:p w14:paraId="4AD0B480" w14:textId="77777777" w:rsidR="008705D0" w:rsidRDefault="008705D0"/>
    <w:p w14:paraId="43A95C74" w14:textId="77777777" w:rsidR="008705D0" w:rsidRDefault="008705D0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8705D0" w14:paraId="29A2E651" w14:textId="77777777">
        <w:trPr>
          <w:trHeight w:val="776"/>
          <w:jc w:val="center"/>
        </w:trPr>
        <w:tc>
          <w:tcPr>
            <w:tcW w:w="1908" w:type="dxa"/>
            <w:vAlign w:val="center"/>
          </w:tcPr>
          <w:p w14:paraId="534CB2B2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姓名：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0275D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刘侃</w:t>
            </w:r>
          </w:p>
        </w:tc>
      </w:tr>
      <w:tr w:rsidR="008705D0" w14:paraId="1F692C00" w14:textId="77777777">
        <w:trPr>
          <w:trHeight w:val="772"/>
          <w:jc w:val="center"/>
        </w:trPr>
        <w:tc>
          <w:tcPr>
            <w:tcW w:w="1908" w:type="dxa"/>
            <w:vAlign w:val="center"/>
          </w:tcPr>
          <w:p w14:paraId="696A687F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学院：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7BD62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机械工程学院</w:t>
            </w:r>
          </w:p>
        </w:tc>
      </w:tr>
      <w:tr w:rsidR="008705D0" w14:paraId="66238E5E" w14:textId="77777777">
        <w:trPr>
          <w:trHeight w:val="768"/>
          <w:jc w:val="center"/>
        </w:trPr>
        <w:tc>
          <w:tcPr>
            <w:tcW w:w="1908" w:type="dxa"/>
            <w:vAlign w:val="center"/>
          </w:tcPr>
          <w:p w14:paraId="20C9B5D9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5201FF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机械工程系</w:t>
            </w:r>
          </w:p>
        </w:tc>
      </w:tr>
      <w:tr w:rsidR="008705D0" w14:paraId="7A5E0BED" w14:textId="77777777">
        <w:trPr>
          <w:trHeight w:val="764"/>
          <w:jc w:val="center"/>
        </w:trPr>
        <w:tc>
          <w:tcPr>
            <w:tcW w:w="1908" w:type="dxa"/>
            <w:vAlign w:val="center"/>
          </w:tcPr>
          <w:p w14:paraId="7D199A5D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专业：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43E967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机械工程</w:t>
            </w:r>
          </w:p>
        </w:tc>
      </w:tr>
      <w:tr w:rsidR="008705D0" w14:paraId="2E9E42ED" w14:textId="77777777">
        <w:trPr>
          <w:trHeight w:val="774"/>
          <w:jc w:val="center"/>
        </w:trPr>
        <w:tc>
          <w:tcPr>
            <w:tcW w:w="1908" w:type="dxa"/>
            <w:vAlign w:val="center"/>
          </w:tcPr>
          <w:p w14:paraId="04FC7870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5258B" w14:textId="77777777" w:rsidR="008705D0" w:rsidRDefault="00000000" w:rsidP="00A6400A">
            <w:pPr>
              <w:jc w:val="center"/>
            </w:pPr>
            <w:r>
              <w:rPr>
                <w:rFonts w:hint="eastAsia"/>
              </w:rPr>
              <w:t>3220103259</w:t>
            </w:r>
          </w:p>
        </w:tc>
      </w:tr>
      <w:tr w:rsidR="008705D0" w14:paraId="4239D898" w14:textId="77777777">
        <w:trPr>
          <w:trHeight w:val="757"/>
          <w:jc w:val="center"/>
        </w:trPr>
        <w:tc>
          <w:tcPr>
            <w:tcW w:w="1908" w:type="dxa"/>
            <w:vAlign w:val="center"/>
          </w:tcPr>
          <w:p w14:paraId="087A5A7D" w14:textId="77777777" w:rsidR="008705D0" w:rsidRDefault="008705D0" w:rsidP="00A6400A">
            <w:pPr>
              <w:jc w:val="center"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EE1F76" w14:textId="77777777" w:rsidR="008705D0" w:rsidRDefault="008705D0" w:rsidP="00A6400A">
            <w:pPr>
              <w:jc w:val="center"/>
            </w:pPr>
          </w:p>
        </w:tc>
      </w:tr>
    </w:tbl>
    <w:p w14:paraId="40371A2F" w14:textId="77777777" w:rsidR="008705D0" w:rsidRDefault="008705D0" w:rsidP="00A6400A">
      <w:pPr>
        <w:jc w:val="center"/>
      </w:pPr>
    </w:p>
    <w:p w14:paraId="1CF4442F" w14:textId="77777777" w:rsidR="008705D0" w:rsidRDefault="008705D0" w:rsidP="00A6400A">
      <w:pPr>
        <w:jc w:val="center"/>
      </w:pPr>
    </w:p>
    <w:p w14:paraId="61E88102" w14:textId="77777777" w:rsidR="008705D0" w:rsidRDefault="008705D0" w:rsidP="00A6400A">
      <w:pPr>
        <w:jc w:val="center"/>
      </w:pPr>
    </w:p>
    <w:p w14:paraId="2FAA23F0" w14:textId="77777777" w:rsidR="008705D0" w:rsidRDefault="00000000" w:rsidP="00A6400A">
      <w:pPr>
        <w:jc w:val="center"/>
      </w:pP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 xml:space="preserve">  12</w:t>
      </w:r>
      <w:r>
        <w:rPr>
          <w:rFonts w:hint="eastAsia"/>
        </w:rPr>
        <w:t>月</w:t>
      </w:r>
      <w:r>
        <w:rPr>
          <w:rFonts w:hint="eastAsia"/>
        </w:rPr>
        <w:t xml:space="preserve">  13</w:t>
      </w:r>
      <w:r>
        <w:rPr>
          <w:rFonts w:hint="eastAsia"/>
        </w:rPr>
        <w:t>日</w:t>
      </w:r>
    </w:p>
    <w:p w14:paraId="6492ED06" w14:textId="77777777" w:rsidR="008705D0" w:rsidRDefault="00000000">
      <w:pPr>
        <w:rPr>
          <w:snapToGrid w:val="0"/>
          <w:position w:val="6"/>
        </w:rPr>
      </w:pPr>
      <w:r>
        <w:rPr>
          <w:noProof/>
          <w:position w:val="6"/>
        </w:rPr>
        <w:lastRenderedPageBreak/>
        <w:drawing>
          <wp:inline distT="0" distB="0" distL="0" distR="0" wp14:anchorId="7DA514F2" wp14:editId="41217576">
            <wp:extent cx="1602105" cy="43307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</w:rPr>
        <w:t>实验报告</w:t>
      </w:r>
    </w:p>
    <w:p w14:paraId="739BFE7B" w14:textId="77777777" w:rsidR="008705D0" w:rsidRDefault="00000000">
      <w:r>
        <w:rPr>
          <w:rFonts w:hint="eastAsia"/>
        </w:rPr>
        <w:t>（此页可在</w:t>
      </w:r>
      <w:r>
        <w:t>http://bksy.zju.edu.cn/office/</w:t>
      </w:r>
      <w:r>
        <w:rPr>
          <w:rFonts w:hint="eastAsia"/>
        </w:rPr>
        <w:t>下载）</w:t>
      </w:r>
    </w:p>
    <w:p w14:paraId="427EA5D3" w14:textId="77777777" w:rsidR="008705D0" w:rsidRDefault="008705D0"/>
    <w:p w14:paraId="0FAC7449" w14:textId="77777777" w:rsidR="008705D0" w:rsidRPr="00477903" w:rsidRDefault="00000000">
      <w:pPr>
        <w:rPr>
          <w:u w:val="single"/>
        </w:rPr>
      </w:pPr>
      <w:r>
        <w:rPr>
          <w:rFonts w:hint="eastAsia"/>
        </w:rPr>
        <w:t>实验项目名称：</w:t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>线性系统串联校正</w:t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</w:p>
    <w:p w14:paraId="65F5C5D2" w14:textId="77777777" w:rsidR="008705D0" w:rsidRDefault="00000000">
      <w:r>
        <w:rPr>
          <w:rFonts w:hint="eastAsia"/>
        </w:rPr>
        <w:t>同组学生姓名：</w:t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>方天涧</w:t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  <w:r w:rsidRPr="00477903">
        <w:rPr>
          <w:rFonts w:hint="eastAsia"/>
          <w:u w:val="single"/>
        </w:rPr>
        <w:tab/>
      </w:r>
    </w:p>
    <w:p w14:paraId="20B2F710" w14:textId="77777777" w:rsidR="008705D0" w:rsidRDefault="00000000">
      <w:r>
        <w:rPr>
          <w:rFonts w:hint="eastAsia"/>
        </w:rPr>
        <w:t>一、实验目的和要求</w:t>
      </w:r>
    </w:p>
    <w:p w14:paraId="0CBCD843" w14:textId="77777777" w:rsidR="008705D0" w:rsidRDefault="00000000">
      <w:pPr>
        <w:pStyle w:val="2"/>
        <w:rPr>
          <w:rFonts w:hint="eastAsia"/>
        </w:rPr>
      </w:pPr>
      <w:r>
        <w:rPr>
          <w:rFonts w:hint="eastAsia"/>
        </w:rPr>
        <w:t>实验目的</w:t>
      </w:r>
    </w:p>
    <w:p w14:paraId="43C145B3" w14:textId="77777777" w:rsidR="008705D0" w:rsidRDefault="00000000">
      <w:r>
        <w:rPr>
          <w:rFonts w:hint="eastAsia"/>
        </w:rPr>
        <w:t>1</w:t>
      </w:r>
      <w:r>
        <w:rPr>
          <w:rFonts w:hint="eastAsia"/>
        </w:rPr>
        <w:t>．观测未校正系统的稳定性和动态特性。</w:t>
      </w:r>
    </w:p>
    <w:p w14:paraId="689BC92E" w14:textId="77777777" w:rsidR="008705D0" w:rsidRDefault="00000000">
      <w:r>
        <w:rPr>
          <w:rFonts w:hint="eastAsia"/>
        </w:rPr>
        <w:t>2</w:t>
      </w:r>
      <w:r>
        <w:rPr>
          <w:rFonts w:hint="eastAsia"/>
        </w:rPr>
        <w:t>．按动态特性要求设计串联校正装置。</w:t>
      </w:r>
    </w:p>
    <w:p w14:paraId="3B81CBCB" w14:textId="77777777" w:rsidR="008705D0" w:rsidRDefault="00000000">
      <w:r>
        <w:rPr>
          <w:rFonts w:hint="eastAsia"/>
        </w:rPr>
        <w:t>3</w:t>
      </w:r>
      <w:r>
        <w:rPr>
          <w:rFonts w:hint="eastAsia"/>
        </w:rPr>
        <w:t>．观测加串联校正装置后系统的稳定性和动态特性，并观测校正装置参数改变对系统性能的影响。</w:t>
      </w:r>
    </w:p>
    <w:p w14:paraId="7D73FBAA" w14:textId="77777777" w:rsidR="008705D0" w:rsidRDefault="00000000">
      <w:r>
        <w:rPr>
          <w:rFonts w:hint="eastAsia"/>
        </w:rPr>
        <w:t>4</w:t>
      </w:r>
      <w:r>
        <w:rPr>
          <w:rFonts w:hint="eastAsia"/>
        </w:rPr>
        <w:t>．对线性系统串联校正进行计算机仿真研究，并对电路模拟与数字仿真结果进行比较研究。</w:t>
      </w:r>
    </w:p>
    <w:p w14:paraId="658AAF8D" w14:textId="77777777" w:rsidR="008705D0" w:rsidRDefault="00000000">
      <w:pPr>
        <w:pStyle w:val="2"/>
        <w:rPr>
          <w:rFonts w:hint="eastAsia"/>
        </w:rPr>
      </w:pPr>
      <w:r>
        <w:rPr>
          <w:rFonts w:hint="eastAsia"/>
        </w:rPr>
        <w:t>实验要求</w:t>
      </w:r>
    </w:p>
    <w:p w14:paraId="147DABBC" w14:textId="77777777" w:rsidR="008705D0" w:rsidRDefault="00000000">
      <w:r>
        <w:rPr>
          <w:rFonts w:hint="eastAsia"/>
        </w:rPr>
        <w:t>1</w:t>
      </w:r>
      <w:r>
        <w:rPr>
          <w:rFonts w:hint="eastAsia"/>
        </w:rPr>
        <w:t>．利用实验设备，设计并连接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未加校正的二阶闭环系统的模拟电路，完成该系统的稳定性和动态特性观测。</w:t>
      </w:r>
    </w:p>
    <w:p w14:paraId="34321A46" w14:textId="77777777" w:rsidR="008705D0" w:rsidRDefault="00000000">
      <w:r>
        <w:rPr>
          <w:rFonts w:hint="eastAsia"/>
        </w:rPr>
        <w:t>2</w:t>
      </w:r>
      <w:r>
        <w:rPr>
          <w:rFonts w:hint="eastAsia"/>
        </w:rPr>
        <w:t>．按校正目标要求设计串联校正装置传递函数和模拟电路。</w:t>
      </w:r>
    </w:p>
    <w:p w14:paraId="0126B425" w14:textId="77777777" w:rsidR="008705D0" w:rsidRDefault="00000000">
      <w:r>
        <w:rPr>
          <w:rFonts w:hint="eastAsia"/>
        </w:rPr>
        <w:t>3</w:t>
      </w:r>
      <w:r>
        <w:rPr>
          <w:rFonts w:hint="eastAsia"/>
        </w:rPr>
        <w:t>．利用实验设备，设计并连接一加串联校正后的二阶闭环系统的模拟电路，通过对该系统阶跃响应的观察，完成该系统的稳定性和动态特性观测。提示：</w:t>
      </w:r>
    </w:p>
    <w:p w14:paraId="44D99235" w14:textId="77777777" w:rsidR="008705D0" w:rsidRDefault="00000000">
      <w:r>
        <w:rPr>
          <w:rFonts w:hint="eastAsia"/>
        </w:rPr>
        <w:t>4</w:t>
      </w:r>
      <w:r>
        <w:rPr>
          <w:rFonts w:hint="eastAsia"/>
        </w:rPr>
        <w:t>．改变串联校正装置的参数，对加校正后的二阶闭环系统进行调试，使其性能指标满足预定要求。</w:t>
      </w:r>
    </w:p>
    <w:p w14:paraId="69CADFE2" w14:textId="77777777" w:rsidR="008705D0" w:rsidRDefault="00000000">
      <w:r>
        <w:rPr>
          <w:rFonts w:hint="eastAsia"/>
        </w:rPr>
        <w:lastRenderedPageBreak/>
        <w:t>5</w:t>
      </w:r>
      <w:r>
        <w:rPr>
          <w:rFonts w:hint="eastAsia"/>
        </w:rPr>
        <w:t>．分析实验结果，完成实验报告。</w:t>
      </w:r>
    </w:p>
    <w:p w14:paraId="26FBC43C" w14:textId="77777777" w:rsidR="008705D0" w:rsidRDefault="00000000">
      <w:r>
        <w:rPr>
          <w:rFonts w:hint="eastAsia"/>
        </w:rPr>
        <w:t>二、实验内容</w:t>
      </w:r>
    </w:p>
    <w:p w14:paraId="23A3F130" w14:textId="77777777" w:rsidR="008705D0" w:rsidRDefault="00000000">
      <w:r>
        <w:rPr>
          <w:rFonts w:hint="eastAsia"/>
        </w:rPr>
        <w:t>（内容只简单描述，可参考、抄写指导书中的“实验内容”的</w:t>
      </w:r>
      <w:r>
        <w:rPr>
          <w:rFonts w:hint="eastAsia"/>
          <w:color w:val="FF0000"/>
        </w:rPr>
        <w:t>标题</w:t>
      </w:r>
      <w:r>
        <w:rPr>
          <w:rFonts w:hint="eastAsia"/>
        </w:rPr>
        <w:t>即可）</w:t>
      </w:r>
    </w:p>
    <w:p w14:paraId="63688B89" w14:textId="77777777" w:rsidR="008705D0" w:rsidRDefault="00000000">
      <w:pPr>
        <w:pStyle w:val="2"/>
        <w:rPr>
          <w:rFonts w:hint="eastAsia"/>
        </w:rPr>
      </w:pPr>
      <w:r>
        <w:rPr>
          <w:rFonts w:hint="eastAsia"/>
        </w:rPr>
        <w:t>初始系统</w:t>
      </w:r>
    </w:p>
    <w:p w14:paraId="3CBE0373" w14:textId="77777777" w:rsidR="008705D0" w:rsidRDefault="00000000">
      <w:r>
        <w:rPr>
          <w:rFonts w:hint="eastAsia"/>
        </w:rPr>
        <w:t>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未校正系统</w:t>
      </w:r>
    </w:p>
    <w:p w14:paraId="60973635" w14:textId="77777777" w:rsidR="008705D0" w:rsidRDefault="0000000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根据方块图画出模拟电路图，并在实验装置上按模拟电路图接线。</w:t>
      </w:r>
    </w:p>
    <w:p w14:paraId="24076A85" w14:textId="77777777" w:rsidR="008705D0" w:rsidRDefault="00000000">
      <w:r>
        <w:rPr>
          <w:rFonts w:hint="eastAsia"/>
        </w:rPr>
        <w:t>2</w:t>
      </w:r>
      <w:r>
        <w:rPr>
          <w:rFonts w:hint="eastAsia"/>
        </w:rPr>
        <w:t>）写出系统的开环传递函数、闭环传递函数</w:t>
      </w:r>
    </w:p>
    <w:p w14:paraId="4B8E2CEF" w14:textId="77777777" w:rsidR="008705D0" w:rsidRDefault="00000000">
      <w:r>
        <w:rPr>
          <w:rFonts w:hint="eastAsia"/>
        </w:rPr>
        <w:t>3</w:t>
      </w:r>
      <w:r>
        <w:rPr>
          <w:rFonts w:hint="eastAsia"/>
        </w:rPr>
        <w:t>）计算出未加校正时系统超调量、调节时间、开环增益</w:t>
      </w:r>
    </w:p>
    <w:p w14:paraId="285EA4A4" w14:textId="77777777" w:rsidR="008705D0" w:rsidRDefault="00000000">
      <w:r>
        <w:rPr>
          <w:rFonts w:hint="eastAsia"/>
        </w:rPr>
        <w:t>4</w:t>
      </w:r>
      <w:r>
        <w:rPr>
          <w:rFonts w:hint="eastAsia"/>
        </w:rPr>
        <w:t>）测试系统的时域特性、频域特性，完成对其稳定性和动态特性的研究。</w:t>
      </w:r>
    </w:p>
    <w:p w14:paraId="51DEFCEC" w14:textId="77777777" w:rsidR="008705D0" w:rsidRDefault="00000000">
      <w:pPr>
        <w:pStyle w:val="2"/>
        <w:rPr>
          <w:rFonts w:hint="eastAsia"/>
        </w:rPr>
      </w:pPr>
      <w:r>
        <w:rPr>
          <w:rFonts w:hint="eastAsia"/>
        </w:rPr>
        <w:t>校正目标</w:t>
      </w:r>
    </w:p>
    <w:p w14:paraId="7299BF4D" w14:textId="77777777" w:rsidR="008705D0" w:rsidRDefault="00000000">
      <w:r>
        <w:rPr>
          <w:rFonts w:hint="eastAsia"/>
        </w:rPr>
        <w:t>要求加串联校正装置后系统满足以下性能指标：</w:t>
      </w:r>
    </w:p>
    <w:p w14:paraId="0F4CD773" w14:textId="77777777" w:rsidR="008705D0" w:rsidRDefault="00000000">
      <w:pPr>
        <w:rPr>
          <w:rFonts w:ascii="仿宋_GB2312" w:hAnsi="宋体" w:hint="eastAsia"/>
        </w:rPr>
      </w:pPr>
      <w:r>
        <w:rPr>
          <w:rFonts w:ascii="仿宋_GB2312" w:hAnsi="宋体" w:hint="eastAsia"/>
        </w:rPr>
        <w:t>1） 超调量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≤25%</m:t>
        </m:r>
      </m:oMath>
      <w:r>
        <w:rPr>
          <w:rFonts w:ascii="仿宋_GB2312" w:hAnsi="宋体" w:hint="eastAsia"/>
        </w:rPr>
        <w:t>，</w:t>
      </w:r>
    </w:p>
    <w:p w14:paraId="11F20E9A" w14:textId="77777777" w:rsidR="008705D0" w:rsidRDefault="00000000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调节时间（过渡过程时间）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≤1s</m:t>
        </m:r>
      </m:oMath>
      <w:r>
        <w:rPr>
          <w:rFonts w:hint="eastAsia"/>
        </w:rPr>
        <w:t>，</w:t>
      </w:r>
    </w:p>
    <w:p w14:paraId="0E26E9CA" w14:textId="77777777" w:rsidR="008705D0" w:rsidRDefault="00000000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校正后系统开环增益（静态速度误差系数）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 w14:paraId="05E39492" w14:textId="77777777" w:rsidR="008705D0" w:rsidRDefault="00000000">
      <w:pPr>
        <w:pStyle w:val="2"/>
        <w:rPr>
          <w:rFonts w:hint="eastAsia"/>
        </w:rPr>
      </w:pPr>
      <w:r>
        <w:rPr>
          <w:rFonts w:hint="eastAsia"/>
        </w:rPr>
        <w:t>串联校正装置设计——相消法</w:t>
      </w:r>
    </w:p>
    <w:p w14:paraId="06C762A2" w14:textId="77777777" w:rsidR="008705D0" w:rsidRDefault="00000000">
      <w:r>
        <w:rPr>
          <w:rFonts w:hint="eastAsia"/>
        </w:rPr>
        <w:t>从超调量、调整时间要求判断，系统必须进行校正，请完成校正装置的设计：</w:t>
      </w:r>
    </w:p>
    <w:p w14:paraId="2A1FA02B" w14:textId="77777777" w:rsidR="008705D0" w:rsidRDefault="00000000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根据校正目标，计算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rPr>
          <w:rFonts w:hint="eastAsia"/>
        </w:rPr>
        <w:t>和阻尼比取值范围，</w:t>
      </w:r>
    </w:p>
    <w:p w14:paraId="1A5057C2" w14:textId="77777777" w:rsidR="008705D0" w:rsidRDefault="00000000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利用相消法设计出校正控制器，记录计算、设计过程，</w:t>
      </w:r>
    </w:p>
    <w:p w14:paraId="1743618E" w14:textId="77777777" w:rsidR="008705D0" w:rsidRDefault="00000000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Maltab</w:t>
      </w:r>
      <w:proofErr w:type="spellEnd"/>
      <w:r>
        <w:rPr>
          <w:rFonts w:hint="eastAsia"/>
        </w:rPr>
        <w:t>/Simulink</w:t>
      </w:r>
      <w:r>
        <w:rPr>
          <w:rFonts w:hint="eastAsia"/>
        </w:rPr>
        <w:t>中对比校正前后的根轨迹、阶跃响应，</w:t>
      </w:r>
    </w:p>
    <w:p w14:paraId="0F024148" w14:textId="77777777" w:rsidR="008705D0" w:rsidRDefault="00000000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根据校正后的传递函数设计其模拟电路，并完成实验连线，</w:t>
      </w:r>
    </w:p>
    <w:p w14:paraId="648F1F93" w14:textId="77777777" w:rsidR="008705D0" w:rsidRDefault="00000000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测试校正后的时域特性、频域特性，并与校正前进行对比，完成对其稳定性和动态特性的研究。</w:t>
      </w:r>
    </w:p>
    <w:p w14:paraId="61BB41FC" w14:textId="77777777" w:rsidR="008705D0" w:rsidRDefault="00000000">
      <w:r>
        <w:rPr>
          <w:rFonts w:hint="eastAsia"/>
        </w:rPr>
        <w:t>三、实验结果（原理）分析（必填）</w:t>
      </w:r>
    </w:p>
    <w:p w14:paraId="3332A989" w14:textId="346F2362" w:rsidR="006D7749" w:rsidRDefault="006D7749" w:rsidP="006D7749">
      <w:pPr>
        <w:pStyle w:val="2"/>
        <w:rPr>
          <w:rFonts w:hint="eastAsia"/>
        </w:rPr>
      </w:pPr>
      <w:r>
        <w:rPr>
          <w:rFonts w:hint="eastAsia"/>
        </w:rPr>
        <w:t>原系统</w:t>
      </w:r>
    </w:p>
    <w:p w14:paraId="67DF5CDA" w14:textId="77777777" w:rsidR="008705D0" w:rsidRDefault="00000000">
      <w:r>
        <w:rPr>
          <w:rFonts w:hint="eastAsia"/>
        </w:rPr>
        <w:t>未校正系统的模拟电路图（</w:t>
      </w:r>
      <w:r>
        <w:rPr>
          <w:rFonts w:hint="eastAsia"/>
        </w:rPr>
        <w:t>G</w:t>
      </w:r>
      <w:r>
        <w:rPr>
          <w:rFonts w:hint="eastAsia"/>
        </w:rPr>
        <w:t>端和</w:t>
      </w:r>
      <w:r>
        <w:rPr>
          <w:rFonts w:hint="eastAsia"/>
        </w:rPr>
        <w:t>I2</w:t>
      </w:r>
      <w:r>
        <w:rPr>
          <w:rFonts w:hint="eastAsia"/>
        </w:rPr>
        <w:t>已省略）</w:t>
      </w:r>
    </w:p>
    <w:p w14:paraId="7EF9FE25" w14:textId="77777777" w:rsidR="008705D0" w:rsidRDefault="00000000" w:rsidP="00D27895">
      <w:pPr>
        <w:pStyle w:val="ad"/>
      </w:pPr>
      <w:r>
        <w:rPr>
          <w:noProof/>
        </w:rPr>
        <w:drawing>
          <wp:inline distT="0" distB="0" distL="0" distR="0" wp14:anchorId="3BA3F8EC" wp14:editId="1E5F3B3E">
            <wp:extent cx="4814570" cy="3005455"/>
            <wp:effectExtent l="0" t="0" r="0" b="0"/>
            <wp:docPr id="757579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9001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4134" w14:textId="6DA0E72F" w:rsidR="00D27895" w:rsidRDefault="00D27895" w:rsidP="00D27895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D27895">
        <w:rPr>
          <w:rFonts w:hint="eastAsia"/>
        </w:rPr>
        <w:t>未校正系统的模拟电路图</w:t>
      </w:r>
    </w:p>
    <w:p w14:paraId="5797C14F" w14:textId="77777777" w:rsidR="008705D0" w:rsidRDefault="00000000">
      <w:r>
        <w:rPr>
          <w:rFonts w:hint="eastAsia"/>
        </w:rPr>
        <w:t>开环传递函数</w:t>
      </w:r>
    </w:p>
    <w:p w14:paraId="73DFD4E1" w14:textId="77777777" w:rsidR="008705D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0.5s+1</m:t>
                  </m:r>
                </m:e>
              </m:d>
            </m:den>
          </m:f>
        </m:oMath>
      </m:oMathPara>
    </w:p>
    <w:p w14:paraId="6CF6AC21" w14:textId="77777777" w:rsidR="008705D0" w:rsidRDefault="00000000">
      <w:r>
        <w:rPr>
          <w:rFonts w:hint="eastAsia"/>
        </w:rPr>
        <w:t>闭环传递函数</w:t>
      </w:r>
    </w:p>
    <w:p w14:paraId="4E365983" w14:textId="77777777" w:rsidR="008705D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+s+25</m:t>
              </m:r>
            </m:den>
          </m:f>
        </m:oMath>
      </m:oMathPara>
    </w:p>
    <w:p w14:paraId="1614C33F" w14:textId="77777777" w:rsidR="008705D0" w:rsidRDefault="0000000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0.141</m:t>
          </m:r>
        </m:oMath>
      </m:oMathPara>
    </w:p>
    <w:p w14:paraId="3592F465" w14:textId="77777777" w:rsidR="008705D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≈7.07rad/s</m:t>
          </m:r>
        </m:oMath>
      </m:oMathPara>
    </w:p>
    <w:p w14:paraId="61B69C7C" w14:textId="77777777" w:rsidR="008705D0" w:rsidRDefault="00000000">
      <w:r>
        <w:rPr>
          <w:rFonts w:hint="eastAsia"/>
        </w:rPr>
        <w:lastRenderedPageBreak/>
        <w:t>超调量</w:t>
      </w:r>
    </w:p>
    <w:p w14:paraId="359E1A10" w14:textId="77777777" w:rsidR="008705D0" w:rsidRDefault="00000000">
      <w:pPr>
        <w:jc w:val="center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=63.8%</m:t>
          </m:r>
        </m:oMath>
      </m:oMathPara>
    </w:p>
    <w:p w14:paraId="0D5AA990" w14:textId="77777777" w:rsidR="008705D0" w:rsidRDefault="00000000">
      <w:pPr>
        <w:rPr>
          <w:rFonts w:hAnsi="Cambria Math"/>
        </w:rPr>
      </w:pPr>
      <w:r>
        <w:rPr>
          <w:rFonts w:hAnsi="Cambria Math" w:hint="eastAsia"/>
        </w:rPr>
        <w:t>调节时间</w:t>
      </w:r>
    </w:p>
    <w:p w14:paraId="6A27B34E" w14:textId="77777777" w:rsidR="008705D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∆</m:t>
          </m:r>
          <m:r>
            <w:rPr>
              <w:rFonts w:ascii="Cambria Math" w:hAnsi="Cambria Math"/>
            </w:rPr>
            <m:t>=2%)=4s</m:t>
          </m:r>
        </m:oMath>
      </m:oMathPara>
    </w:p>
    <w:p w14:paraId="1016A7CE" w14:textId="77777777" w:rsidR="008705D0" w:rsidRDefault="00000000">
      <w:r>
        <w:rPr>
          <w:rFonts w:hint="eastAsia"/>
        </w:rPr>
        <w:t>开环增益（静态速度误差系数）</w:t>
      </w:r>
    </w:p>
    <w:p w14:paraId="503055F6" w14:textId="77777777" w:rsidR="008705D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5EAD2F" w14:textId="0BF9CB04" w:rsidR="008705D0" w:rsidRDefault="006D7749" w:rsidP="006D7749">
      <w:pPr>
        <w:pStyle w:val="ad"/>
      </w:pPr>
      <w:r>
        <w:rPr>
          <w:noProof/>
        </w:rPr>
        <w:drawing>
          <wp:inline distT="0" distB="0" distL="0" distR="0" wp14:anchorId="4AF06CEC" wp14:editId="6CCCE854">
            <wp:extent cx="5267960" cy="3876040"/>
            <wp:effectExtent l="0" t="0" r="8890" b="0"/>
            <wp:docPr id="286243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E8E0" w14:textId="7D0B5AF5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实测的</w:t>
      </w:r>
      <w:r w:rsidRPr="006D7749">
        <w:rPr>
          <w:rFonts w:hint="eastAsia"/>
        </w:rPr>
        <w:t>原系统时域</w:t>
      </w:r>
      <w:r>
        <w:rPr>
          <w:rFonts w:hint="eastAsia"/>
        </w:rPr>
        <w:t>特性曲线</w:t>
      </w:r>
    </w:p>
    <w:p w14:paraId="3F75DF98" w14:textId="01C54E56" w:rsidR="006D7749" w:rsidRDefault="006D7749" w:rsidP="006D7749">
      <w:pPr>
        <w:pStyle w:val="ad"/>
      </w:pPr>
      <w:r>
        <w:rPr>
          <w:noProof/>
        </w:rPr>
        <w:lastRenderedPageBreak/>
        <w:drawing>
          <wp:inline distT="0" distB="0" distL="0" distR="0" wp14:anchorId="2F173644" wp14:editId="21DEF763">
            <wp:extent cx="4763135" cy="2858770"/>
            <wp:effectExtent l="0" t="0" r="0" b="0"/>
            <wp:docPr id="20964934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0150" w14:textId="4F012573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实测的原系统频域波形</w:t>
      </w:r>
    </w:p>
    <w:p w14:paraId="7EDC502A" w14:textId="4C3191F9" w:rsidR="006D7749" w:rsidRDefault="006D7749" w:rsidP="006D7749">
      <w:pPr>
        <w:pStyle w:val="ad"/>
      </w:pPr>
      <w:r>
        <w:rPr>
          <w:noProof/>
        </w:rPr>
        <w:drawing>
          <wp:inline distT="0" distB="0" distL="0" distR="0" wp14:anchorId="6C428DB0" wp14:editId="2A990A6C">
            <wp:extent cx="4763135" cy="2858770"/>
            <wp:effectExtent l="0" t="0" r="0" b="0"/>
            <wp:docPr id="10944055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CF05" w14:textId="44A12550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实测的原系统</w:t>
      </w:r>
      <w:r>
        <w:rPr>
          <w:rFonts w:hint="eastAsia"/>
        </w:rPr>
        <w:t>幅频特性曲线</w:t>
      </w:r>
    </w:p>
    <w:p w14:paraId="39AB0F24" w14:textId="363759E0" w:rsidR="006D7749" w:rsidRDefault="006D7749" w:rsidP="006D7749">
      <w:pPr>
        <w:pStyle w:val="ad"/>
      </w:pPr>
      <w:r>
        <w:rPr>
          <w:noProof/>
        </w:rPr>
        <w:lastRenderedPageBreak/>
        <w:drawing>
          <wp:inline distT="0" distB="0" distL="0" distR="0" wp14:anchorId="047FB9ED" wp14:editId="330C5A84">
            <wp:extent cx="4763135" cy="2858770"/>
            <wp:effectExtent l="0" t="0" r="0" b="0"/>
            <wp:docPr id="5165406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ED52" w14:textId="34B902D1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实测的原系统</w:t>
      </w:r>
      <w:r>
        <w:rPr>
          <w:rFonts w:hint="eastAsia"/>
        </w:rPr>
        <w:t>相</w:t>
      </w:r>
      <w:r w:rsidRPr="006D7749">
        <w:rPr>
          <w:rFonts w:hint="eastAsia"/>
        </w:rPr>
        <w:t>频特性曲线</w:t>
      </w:r>
    </w:p>
    <w:p w14:paraId="1A214214" w14:textId="5864DB22" w:rsidR="006D7749" w:rsidRDefault="006D7749" w:rsidP="006D7749">
      <w:pPr>
        <w:pStyle w:val="ad"/>
      </w:pPr>
      <w:r>
        <w:rPr>
          <w:noProof/>
        </w:rPr>
        <w:drawing>
          <wp:inline distT="0" distB="0" distL="0" distR="0" wp14:anchorId="16853281" wp14:editId="24E09FF2">
            <wp:extent cx="4763135" cy="2858770"/>
            <wp:effectExtent l="0" t="0" r="0" b="0"/>
            <wp:docPr id="5830620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9F54" w14:textId="51AF076F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实测的原系统</w:t>
      </w:r>
      <w:r>
        <w:rPr>
          <w:rFonts w:hint="eastAsia"/>
        </w:rPr>
        <w:t>Nyquist</w:t>
      </w:r>
      <w:r>
        <w:rPr>
          <w:rFonts w:hint="eastAsia"/>
        </w:rPr>
        <w:t>图</w:t>
      </w:r>
    </w:p>
    <w:p w14:paraId="2D608AA2" w14:textId="409C0DE5" w:rsidR="006D7749" w:rsidRDefault="006D7749" w:rsidP="006D7749">
      <w:pPr>
        <w:pStyle w:val="2"/>
        <w:rPr>
          <w:rFonts w:hint="eastAsia"/>
        </w:rPr>
      </w:pPr>
      <w:r>
        <w:rPr>
          <w:rFonts w:hint="eastAsia"/>
        </w:rPr>
        <w:t>校正系统</w:t>
      </w:r>
    </w:p>
    <w:p w14:paraId="7026D6B6" w14:textId="77777777" w:rsidR="008705D0" w:rsidRDefault="00000000">
      <w:r>
        <w:rPr>
          <w:rFonts w:hint="eastAsia"/>
        </w:rPr>
        <w:t>设计</w:t>
      </w:r>
    </w:p>
    <w:p w14:paraId="1D0800E0" w14:textId="77777777" w:rsidR="008705D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hint="eastAsi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ξπ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25%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ξ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2ξ</m:t>
                      </m:r>
                    </m:den>
                  </m:f>
                  <m:r>
                    <w:rPr>
                      <w:rFonts w:ascii="Cambria Math" w:hAnsi="Cambria Math" w:cs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5716557C" w14:textId="77777777" w:rsidR="008705D0" w:rsidRDefault="00000000">
      <w:pPr>
        <w:rPr>
          <w:rFonts w:hAnsi="Cambria Math"/>
        </w:rPr>
      </w:pPr>
      <w:r>
        <w:rPr>
          <w:rFonts w:hAnsi="Cambria Math" w:hint="eastAsia"/>
        </w:rPr>
        <w:t>取</w:t>
      </w:r>
    </w:p>
    <w:p w14:paraId="0EDA5429" w14:textId="77777777" w:rsidR="008705D0" w:rsidRDefault="00000000">
      <w:pPr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ξ=0.5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25rad/s</m:t>
                  </m:r>
                </m:e>
              </m:eqArr>
            </m:e>
          </m:d>
        </m:oMath>
      </m:oMathPara>
    </w:p>
    <w:p w14:paraId="68DB61C3" w14:textId="77777777" w:rsidR="008705D0" w:rsidRDefault="00000000">
      <w:r>
        <w:rPr>
          <w:rFonts w:hAnsi="Cambria Math" w:hint="eastAsia"/>
        </w:rPr>
        <w:t>符合</w:t>
      </w:r>
      <w:r>
        <w:rPr>
          <w:rFonts w:hint="eastAsia"/>
        </w:rPr>
        <w:t>性能指标要求</w:t>
      </w:r>
    </w:p>
    <w:p w14:paraId="434270DF" w14:textId="77777777" w:rsidR="008705D0" w:rsidRDefault="00000000">
      <w:r>
        <w:rPr>
          <w:rFonts w:hint="eastAsia"/>
        </w:rPr>
        <w:t>设校正控制器函数</w:t>
      </w:r>
    </w:p>
    <w:p w14:paraId="66F0FE97" w14:textId="77777777" w:rsidR="008705D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bs+1</m:t>
              </m:r>
            </m:num>
            <m:den>
              <m:r>
                <w:rPr>
                  <w:rFonts w:ascii="Cambria Math" w:hAnsi="Cambria Math"/>
                </w:rPr>
                <m:t>as+1</m:t>
              </m:r>
            </m:den>
          </m:f>
        </m:oMath>
      </m:oMathPara>
    </w:p>
    <w:p w14:paraId="4663D00E" w14:textId="77777777" w:rsidR="008705D0" w:rsidRDefault="00000000">
      <w:pPr>
        <w:rPr>
          <w:rFonts w:hAnsi="Cambria Math"/>
        </w:rPr>
      </w:pPr>
      <w:r>
        <w:rPr>
          <w:rFonts w:hAnsi="Cambria Math" w:hint="eastAsia"/>
        </w:rPr>
        <w:t>因为使用相消法</w:t>
      </w:r>
    </w:p>
    <w:p w14:paraId="7E3183D2" w14:textId="77777777" w:rsidR="008705D0" w:rsidRDefault="00000000">
      <w:pPr>
        <w:rPr>
          <w:rFonts w:hAnsi="Cambria Math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4C9B0E38" w14:textId="77777777" w:rsidR="008705D0" w:rsidRDefault="00000000">
      <w:pPr>
        <w:rPr>
          <w:rFonts w:hAnsi="Cambria Math"/>
        </w:rPr>
      </w:pPr>
      <w:r>
        <w:rPr>
          <w:rFonts w:hAnsi="Cambria Math" w:hint="eastAsia"/>
        </w:rPr>
        <w:t>由</w:t>
      </w:r>
    </w:p>
    <w:p w14:paraId="737D48CA" w14:textId="77777777" w:rsidR="008705D0" w:rsidRDefault="00000000">
      <w:pPr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285E7468" w14:textId="77777777" w:rsidR="008705D0" w:rsidRDefault="00000000">
      <w:pPr>
        <w:rPr>
          <w:rFonts w:hAnsi="Cambria Math"/>
        </w:rPr>
      </w:pPr>
      <w:r>
        <w:rPr>
          <w:rFonts w:hAnsi="Cambria Math" w:hint="eastAsia"/>
        </w:rPr>
        <w:t>解得</w:t>
      </w:r>
    </w:p>
    <w:p w14:paraId="4AA4798B" w14:textId="77777777" w:rsidR="008705D0" w:rsidRDefault="00000000">
      <w:pPr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a=0.04</m:t>
                  </m:r>
                </m:e>
              </m:eqArr>
            </m:e>
          </m:d>
        </m:oMath>
      </m:oMathPara>
    </w:p>
    <w:p w14:paraId="22D7B971" w14:textId="77777777" w:rsidR="008705D0" w:rsidRDefault="00000000">
      <w:r>
        <w:rPr>
          <w:rFonts w:hint="eastAsia"/>
        </w:rPr>
        <w:t>校正控制器函数</w:t>
      </w:r>
    </w:p>
    <w:p w14:paraId="48F1E5C3" w14:textId="77777777" w:rsidR="008705D0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(s)=1∙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0.5s+1</m:t>
              </m:r>
            </m:num>
            <m:den>
              <m:r>
                <w:rPr>
                  <w:rFonts w:ascii="Cambria Math" w:hAnsi="Cambria Math"/>
                </w:rPr>
                <m:t>0.04s+1</m:t>
              </m:r>
            </m:den>
          </m:f>
        </m:oMath>
      </m:oMathPara>
    </w:p>
    <w:p w14:paraId="03084F26" w14:textId="453998E1" w:rsidR="008705D0" w:rsidRDefault="00D27895">
      <w:r w:rsidRPr="00D27895">
        <w:rPr>
          <w:rFonts w:hint="eastAsia"/>
        </w:rPr>
        <w:t>对比校正前后的根轨迹、阶跃响应</w:t>
      </w:r>
    </w:p>
    <w:p w14:paraId="0CE75E95" w14:textId="0FDF5823" w:rsidR="00D27895" w:rsidRDefault="00D27895" w:rsidP="00D27895">
      <w:pPr>
        <w:pStyle w:val="ad"/>
      </w:pPr>
      <w:r>
        <w:rPr>
          <w:rFonts w:hint="eastAsia"/>
          <w:noProof/>
        </w:rPr>
        <w:lastRenderedPageBreak/>
        <w:drawing>
          <wp:inline distT="0" distB="0" distL="0" distR="0" wp14:anchorId="10152D10" wp14:editId="3ABA15B3">
            <wp:extent cx="4468495" cy="3673475"/>
            <wp:effectExtent l="0" t="0" r="8255" b="3175"/>
            <wp:docPr id="5643573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3822" w14:textId="1727AD32" w:rsidR="00D27895" w:rsidRDefault="00D27895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D27895">
        <w:rPr>
          <w:rFonts w:hint="eastAsia"/>
        </w:rPr>
        <w:t>校正前后的根轨迹</w:t>
      </w:r>
      <w:r>
        <w:rPr>
          <w:rFonts w:hint="eastAsia"/>
        </w:rPr>
        <w:t>比较</w:t>
      </w:r>
    </w:p>
    <w:p w14:paraId="2A35E7FA" w14:textId="5B55FFDB" w:rsidR="00D27895" w:rsidRDefault="00D27895" w:rsidP="00822EC8">
      <w:pPr>
        <w:pStyle w:val="ad"/>
      </w:pPr>
      <w:r>
        <w:rPr>
          <w:noProof/>
        </w:rPr>
        <w:drawing>
          <wp:inline distT="0" distB="0" distL="0" distR="0" wp14:anchorId="51493FB2" wp14:editId="14DC1D20">
            <wp:extent cx="5283835" cy="3522345"/>
            <wp:effectExtent l="0" t="0" r="0" b="1905"/>
            <wp:docPr id="13588290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FC5D" w14:textId="7DB06449" w:rsidR="00822EC8" w:rsidRDefault="00822EC8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 w:rsidRPr="00822EC8">
        <w:rPr>
          <w:rFonts w:hint="eastAsia"/>
        </w:rPr>
        <w:t>原系统阶跃响应</w:t>
      </w:r>
    </w:p>
    <w:p w14:paraId="3B809B51" w14:textId="6DC4398F" w:rsidR="00D27895" w:rsidRDefault="00822EC8" w:rsidP="00822EC8">
      <w:pPr>
        <w:pStyle w:val="ad"/>
      </w:pPr>
      <w:r>
        <w:rPr>
          <w:noProof/>
        </w:rPr>
        <w:lastRenderedPageBreak/>
        <w:drawing>
          <wp:inline distT="0" distB="0" distL="0" distR="0" wp14:anchorId="09DE48BC" wp14:editId="7A6AC994">
            <wp:extent cx="5271770" cy="3689350"/>
            <wp:effectExtent l="0" t="0" r="5080" b="6350"/>
            <wp:docPr id="8310928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D755" w14:textId="3F1C920F" w:rsidR="00D27895" w:rsidRDefault="00822EC8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 w:rsidRPr="00822EC8">
        <w:rPr>
          <w:rFonts w:hint="eastAsia"/>
        </w:rPr>
        <w:t>系统阶跃响应</w:t>
      </w:r>
    </w:p>
    <w:p w14:paraId="086661CC" w14:textId="22C90D42" w:rsidR="00D27895" w:rsidRDefault="00D27895" w:rsidP="00822EC8">
      <w:pPr>
        <w:pStyle w:val="ad"/>
      </w:pPr>
      <w:r>
        <w:rPr>
          <w:noProof/>
        </w:rPr>
        <w:drawing>
          <wp:inline distT="0" distB="0" distL="0" distR="0" wp14:anchorId="4BE1DC35" wp14:editId="67C8F0C1">
            <wp:extent cx="5271770" cy="3860165"/>
            <wp:effectExtent l="0" t="0" r="5080" b="6985"/>
            <wp:docPr id="1088733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5B28" w14:textId="01D6E13F" w:rsidR="00822EC8" w:rsidRDefault="00822EC8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 w:rsidRPr="00822EC8">
        <w:rPr>
          <w:rFonts w:hint="eastAsia"/>
        </w:rPr>
        <w:t>原系统伯德图</w:t>
      </w:r>
    </w:p>
    <w:p w14:paraId="25C0EFEB" w14:textId="3AC5B1F3" w:rsidR="00822EC8" w:rsidRDefault="00822EC8" w:rsidP="00822EC8">
      <w:pPr>
        <w:pStyle w:val="ad"/>
      </w:pPr>
      <w:r>
        <w:rPr>
          <w:noProof/>
        </w:rPr>
        <w:lastRenderedPageBreak/>
        <w:drawing>
          <wp:inline distT="0" distB="0" distL="0" distR="0" wp14:anchorId="19E7D8F1" wp14:editId="1CC6C60B">
            <wp:extent cx="5275580" cy="3824605"/>
            <wp:effectExtent l="0" t="0" r="1270" b="4445"/>
            <wp:docPr id="2678118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46C5" w14:textId="77ED109D" w:rsidR="00822EC8" w:rsidRDefault="00822EC8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 w:rsidRPr="00822EC8">
        <w:rPr>
          <w:rFonts w:hint="eastAsia"/>
        </w:rPr>
        <w:t>系统伯德图</w:t>
      </w:r>
    </w:p>
    <w:p w14:paraId="06333398" w14:textId="77777777" w:rsidR="00822EC8" w:rsidRDefault="00D27895" w:rsidP="00822EC8">
      <w:pPr>
        <w:pStyle w:val="ad"/>
      </w:pPr>
      <w:r>
        <w:rPr>
          <w:noProof/>
        </w:rPr>
        <w:drawing>
          <wp:inline distT="0" distB="0" distL="0" distR="0" wp14:anchorId="2293CEFF" wp14:editId="52940999">
            <wp:extent cx="5271770" cy="3896360"/>
            <wp:effectExtent l="0" t="0" r="5080" b="8890"/>
            <wp:docPr id="1262358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C696" w14:textId="1995F7D6" w:rsidR="00822EC8" w:rsidRDefault="00822EC8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r w:rsidRPr="00822EC8">
        <w:rPr>
          <w:rFonts w:hint="eastAsia"/>
        </w:rPr>
        <w:t>原系统</w:t>
      </w:r>
      <w:proofErr w:type="gramStart"/>
      <w:r w:rsidRPr="00822EC8">
        <w:rPr>
          <w:rFonts w:hint="eastAsia"/>
        </w:rPr>
        <w:t>乃氏图</w:t>
      </w:r>
      <w:proofErr w:type="gramEnd"/>
    </w:p>
    <w:p w14:paraId="433BE9BF" w14:textId="4E895949" w:rsidR="00D27895" w:rsidRDefault="00822EC8" w:rsidP="00822EC8">
      <w:pPr>
        <w:pStyle w:val="ad"/>
      </w:pPr>
      <w:r>
        <w:rPr>
          <w:rFonts w:hint="eastAsia"/>
          <w:noProof/>
        </w:rPr>
        <w:lastRenderedPageBreak/>
        <w:drawing>
          <wp:inline distT="0" distB="0" distL="0" distR="0" wp14:anchorId="44519564" wp14:editId="08DCE44A">
            <wp:extent cx="5267960" cy="3848735"/>
            <wp:effectExtent l="0" t="0" r="8890" b="0"/>
            <wp:docPr id="19952052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18E8" w14:textId="5C56C811" w:rsidR="00D27895" w:rsidRDefault="00822EC8" w:rsidP="00822EC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 w:rsidRPr="00822EC8">
        <w:rPr>
          <w:rFonts w:hint="eastAsia"/>
        </w:rPr>
        <w:t>系统</w:t>
      </w:r>
      <w:proofErr w:type="gramStart"/>
      <w:r w:rsidRPr="00822EC8">
        <w:rPr>
          <w:rFonts w:hint="eastAsia"/>
        </w:rPr>
        <w:t>乃氏图</w:t>
      </w:r>
      <w:proofErr w:type="gramEnd"/>
    </w:p>
    <w:p w14:paraId="70D10818" w14:textId="77777777" w:rsidR="008705D0" w:rsidRDefault="00000000">
      <w:r>
        <w:rPr>
          <w:rFonts w:hint="eastAsia"/>
        </w:rPr>
        <w:t>校正后系统的模拟电路图（</w:t>
      </w:r>
      <w:r>
        <w:rPr>
          <w:rFonts w:hint="eastAsia"/>
        </w:rPr>
        <w:t>G</w:t>
      </w:r>
      <w:r>
        <w:rPr>
          <w:rFonts w:hint="eastAsia"/>
        </w:rPr>
        <w:t>端和</w:t>
      </w:r>
      <w:r>
        <w:rPr>
          <w:rFonts w:hint="eastAsia"/>
        </w:rPr>
        <w:t>I2</w:t>
      </w:r>
      <w:r>
        <w:rPr>
          <w:rFonts w:hint="eastAsia"/>
        </w:rPr>
        <w:t>已省略）</w:t>
      </w:r>
    </w:p>
    <w:p w14:paraId="1E306FC4" w14:textId="77777777" w:rsidR="008705D0" w:rsidRDefault="00000000">
      <w:r>
        <w:rPr>
          <w:noProof/>
        </w:rPr>
        <w:drawing>
          <wp:inline distT="0" distB="0" distL="0" distR="0" wp14:anchorId="0E39257B" wp14:editId="415FA6B7">
            <wp:extent cx="5271770" cy="2337435"/>
            <wp:effectExtent l="0" t="0" r="5080" b="0"/>
            <wp:docPr id="8304954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95449" name="图片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6261" w14:textId="2F129992" w:rsidR="006D7749" w:rsidRDefault="006D7749" w:rsidP="006D7749">
      <w:pPr>
        <w:pStyle w:val="ad"/>
      </w:pPr>
      <w:r>
        <w:rPr>
          <w:noProof/>
        </w:rPr>
        <w:lastRenderedPageBreak/>
        <w:drawing>
          <wp:inline distT="0" distB="0" distL="0" distR="0" wp14:anchorId="56F93552" wp14:editId="07E67491">
            <wp:extent cx="5267960" cy="3844290"/>
            <wp:effectExtent l="0" t="0" r="8890" b="3810"/>
            <wp:docPr id="1663864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0BAB" w14:textId="0D752A9F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</w:t>
      </w:r>
      <w:r>
        <w:rPr>
          <w:rFonts w:hint="eastAsia"/>
        </w:rPr>
        <w:t>校正</w:t>
      </w:r>
      <w:r w:rsidRPr="006D7749">
        <w:rPr>
          <w:rFonts w:hint="eastAsia"/>
        </w:rPr>
        <w:t>系统时域特性曲线</w:t>
      </w:r>
    </w:p>
    <w:p w14:paraId="17DE9B25" w14:textId="526CC981" w:rsidR="006D7749" w:rsidRPr="006D7749" w:rsidRDefault="006D7749" w:rsidP="006D7749">
      <w:pPr>
        <w:pStyle w:val="ad"/>
      </w:pPr>
      <w:r>
        <w:rPr>
          <w:rFonts w:hint="eastAsia"/>
          <w:noProof/>
        </w:rPr>
        <w:drawing>
          <wp:inline distT="0" distB="0" distL="0" distR="0" wp14:anchorId="31C93F12" wp14:editId="2B14A78E">
            <wp:extent cx="4763135" cy="2858770"/>
            <wp:effectExtent l="0" t="0" r="0" b="0"/>
            <wp:docPr id="153968956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11E5" w14:textId="5C8AA546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</w:t>
      </w:r>
      <w:r>
        <w:rPr>
          <w:rFonts w:hint="eastAsia"/>
        </w:rPr>
        <w:t>校正</w:t>
      </w:r>
      <w:r w:rsidRPr="006D7749">
        <w:rPr>
          <w:rFonts w:hint="eastAsia"/>
        </w:rPr>
        <w:t>系统频域波形</w:t>
      </w:r>
    </w:p>
    <w:p w14:paraId="3B6B08FE" w14:textId="1D00D449" w:rsidR="006D7749" w:rsidRDefault="006D7749" w:rsidP="006D7749">
      <w:pPr>
        <w:pStyle w:val="ad"/>
      </w:pPr>
      <w:r>
        <w:rPr>
          <w:noProof/>
        </w:rPr>
        <w:lastRenderedPageBreak/>
        <w:drawing>
          <wp:inline distT="0" distB="0" distL="0" distR="0" wp14:anchorId="777D4416" wp14:editId="3C1C193C">
            <wp:extent cx="4763135" cy="2858770"/>
            <wp:effectExtent l="0" t="0" r="0" b="0"/>
            <wp:docPr id="32376199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4164" w14:textId="61170139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16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实测的校正系统</w:t>
      </w:r>
      <w:r>
        <w:rPr>
          <w:rFonts w:hint="eastAsia"/>
        </w:rPr>
        <w:t>幅频特性曲线</w:t>
      </w:r>
    </w:p>
    <w:p w14:paraId="70F9A9D9" w14:textId="4DE6AEB7" w:rsidR="006D7749" w:rsidRDefault="006D7749" w:rsidP="006D7749">
      <w:pPr>
        <w:pStyle w:val="ad"/>
      </w:pPr>
      <w:r>
        <w:rPr>
          <w:noProof/>
        </w:rPr>
        <w:drawing>
          <wp:inline distT="0" distB="0" distL="0" distR="0" wp14:anchorId="0CC23399" wp14:editId="56B737DB">
            <wp:extent cx="4763135" cy="2858770"/>
            <wp:effectExtent l="0" t="0" r="0" b="0"/>
            <wp:docPr id="20158273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A20A" w14:textId="63EACE52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17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实测的校正系统</w:t>
      </w:r>
      <w:r>
        <w:rPr>
          <w:rFonts w:hint="eastAsia"/>
        </w:rPr>
        <w:t>相频特性曲线</w:t>
      </w:r>
    </w:p>
    <w:p w14:paraId="52822EE2" w14:textId="368164CB" w:rsidR="006D7749" w:rsidRDefault="006D7749" w:rsidP="006D7749">
      <w:pPr>
        <w:pStyle w:val="ad"/>
      </w:pPr>
      <w:r>
        <w:rPr>
          <w:noProof/>
        </w:rPr>
        <w:lastRenderedPageBreak/>
        <w:drawing>
          <wp:inline distT="0" distB="0" distL="0" distR="0" wp14:anchorId="34DF7D1C" wp14:editId="2940D03C">
            <wp:extent cx="4763135" cy="2858770"/>
            <wp:effectExtent l="0" t="0" r="0" b="0"/>
            <wp:docPr id="7580111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E009" w14:textId="59037596" w:rsidR="006D7749" w:rsidRDefault="006D7749" w:rsidP="006D774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2640C">
        <w:rPr>
          <w:noProof/>
        </w:rPr>
        <w:t>18</w:t>
      </w:r>
      <w:r>
        <w:fldChar w:fldCharType="end"/>
      </w:r>
      <w:r>
        <w:rPr>
          <w:rFonts w:hint="eastAsia"/>
        </w:rPr>
        <w:t xml:space="preserve"> </w:t>
      </w:r>
      <w:r w:rsidRPr="006D7749">
        <w:rPr>
          <w:rFonts w:hint="eastAsia"/>
        </w:rPr>
        <w:t>实测的校正系统</w:t>
      </w:r>
      <w:r>
        <w:rPr>
          <w:rFonts w:hint="eastAsia"/>
        </w:rPr>
        <w:t>Nyquist</w:t>
      </w:r>
      <w:r>
        <w:rPr>
          <w:rFonts w:hint="eastAsia"/>
        </w:rPr>
        <w:t>图</w:t>
      </w:r>
    </w:p>
    <w:p w14:paraId="433C841A" w14:textId="77777777" w:rsidR="008705D0" w:rsidRDefault="00000000">
      <w:r>
        <w:rPr>
          <w:rFonts w:hint="eastAsia"/>
        </w:rPr>
        <w:t>四、实验思考</w:t>
      </w:r>
    </w:p>
    <w:p w14:paraId="50EC21CF" w14:textId="79BC2D54" w:rsidR="00684AA1" w:rsidRDefault="00684AA1">
      <w:pPr>
        <w:rPr>
          <w:snapToGrid w:val="0"/>
          <w:kern w:val="0"/>
          <w:position w:val="6"/>
          <w:szCs w:val="21"/>
        </w:rPr>
      </w:pPr>
      <w:r w:rsidRPr="00684AA1">
        <w:rPr>
          <w:rFonts w:hint="eastAsia"/>
          <w:snapToGrid w:val="0"/>
          <w:kern w:val="0"/>
          <w:position w:val="6"/>
          <w:szCs w:val="21"/>
        </w:rPr>
        <w:t>通过本实验，我们对线性系统的动态特性和串联校正的作用有了更深刻的认识。</w:t>
      </w:r>
      <w:r>
        <w:rPr>
          <w:rFonts w:hint="eastAsia"/>
          <w:snapToGrid w:val="0"/>
          <w:kern w:val="0"/>
          <w:position w:val="6"/>
          <w:szCs w:val="21"/>
        </w:rPr>
        <w:t>其中在设计完校正环节后，实际接线过程中我们首先将校正环节接到了原来电路的后面，结果发现输出不太稳定；而在把校正环节接到前面时，输出较为稳定理想。从而我们感受到，</w:t>
      </w:r>
      <w:r w:rsidRPr="00684AA1">
        <w:rPr>
          <w:rFonts w:hint="eastAsia"/>
          <w:snapToGrid w:val="0"/>
          <w:kern w:val="0"/>
          <w:position w:val="6"/>
          <w:szCs w:val="21"/>
        </w:rPr>
        <w:t>校正装置的设计不仅需要满足理论上的性能要求，还需通过实验验证其可行性和效果。</w:t>
      </w:r>
    </w:p>
    <w:p w14:paraId="03A4A161" w14:textId="544407CD" w:rsidR="008705D0" w:rsidRDefault="00684AA1">
      <w:pPr>
        <w:rPr>
          <w:snapToGrid w:val="0"/>
          <w:kern w:val="0"/>
          <w:position w:val="6"/>
          <w:szCs w:val="21"/>
        </w:rPr>
      </w:pPr>
      <w:r w:rsidRPr="00684AA1">
        <w:rPr>
          <w:rFonts w:hint="eastAsia"/>
          <w:snapToGrid w:val="0"/>
          <w:kern w:val="0"/>
          <w:position w:val="6"/>
          <w:szCs w:val="21"/>
        </w:rPr>
        <w:t>此外，通过调试与比较，我们也体会到了参数优化和实际工程中权衡各项性能指标的重要性。</w:t>
      </w:r>
      <w:r>
        <w:rPr>
          <w:noProof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 wp14:anchorId="0D8B9BD1" wp14:editId="3FE55287">
                <wp:simplePos x="0" y="0"/>
                <wp:positionH relativeFrom="column">
                  <wp:posOffset>-342900</wp:posOffset>
                </wp:positionH>
                <wp:positionV relativeFrom="paragraph">
                  <wp:posOffset>4556760</wp:posOffset>
                </wp:positionV>
                <wp:extent cx="0" cy="3764280"/>
                <wp:effectExtent l="0" t="0" r="19050" b="7620"/>
                <wp:wrapNone/>
                <wp:docPr id="27749996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margin-left:-27pt;margin-top:358.8pt;height:296.4pt;width:0pt;z-index:251659264;mso-width-relative:page;mso-height-relative:page;" filled="f" stroked="t" coordsize="21600,21600" o:gfxdata="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PieXtsAAAAMAQAADwAAAAAAAAABACAAAAAiAAAAZHJzL2Rv&#10;d25yZXYueG1sUEsBAhQAFAAAAAgAh07iQAAk6mL+AQAA1gMAAA4AAAAAAAAAAQAgAAAAKgEAAGRy&#10;cy9lMm9Eb2MueG1sUEsFBgAAAAAGAAYAWQEAAJo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sectPr w:rsidR="00870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4B00A" w14:textId="77777777" w:rsidR="0057657C" w:rsidRDefault="0057657C">
      <w:pPr>
        <w:spacing w:line="240" w:lineRule="auto"/>
      </w:pPr>
      <w:r>
        <w:separator/>
      </w:r>
    </w:p>
  </w:endnote>
  <w:endnote w:type="continuationSeparator" w:id="0">
    <w:p w14:paraId="59726F42" w14:textId="77777777" w:rsidR="0057657C" w:rsidRDefault="00576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B185B" w14:textId="77777777" w:rsidR="0057657C" w:rsidRDefault="0057657C">
      <w:r>
        <w:separator/>
      </w:r>
    </w:p>
  </w:footnote>
  <w:footnote w:type="continuationSeparator" w:id="0">
    <w:p w14:paraId="7BBE58AD" w14:textId="77777777" w:rsidR="0057657C" w:rsidRDefault="0057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2"/>
    <w:rsid w:val="00023EDF"/>
    <w:rsid w:val="0003268A"/>
    <w:rsid w:val="00034DDA"/>
    <w:rsid w:val="00044376"/>
    <w:rsid w:val="00055454"/>
    <w:rsid w:val="0009087A"/>
    <w:rsid w:val="00125B16"/>
    <w:rsid w:val="00131DDD"/>
    <w:rsid w:val="00143840"/>
    <w:rsid w:val="001B4362"/>
    <w:rsid w:val="001C1F59"/>
    <w:rsid w:val="001D58D3"/>
    <w:rsid w:val="001D7A85"/>
    <w:rsid w:val="00204696"/>
    <w:rsid w:val="00263D93"/>
    <w:rsid w:val="002A7D95"/>
    <w:rsid w:val="00335C2B"/>
    <w:rsid w:val="00344C34"/>
    <w:rsid w:val="003612C3"/>
    <w:rsid w:val="00361701"/>
    <w:rsid w:val="003A202D"/>
    <w:rsid w:val="003C78A3"/>
    <w:rsid w:val="003D53BB"/>
    <w:rsid w:val="003E2004"/>
    <w:rsid w:val="00477903"/>
    <w:rsid w:val="004E2F04"/>
    <w:rsid w:val="0057657C"/>
    <w:rsid w:val="0059252A"/>
    <w:rsid w:val="005A6E69"/>
    <w:rsid w:val="005B69CC"/>
    <w:rsid w:val="005D0693"/>
    <w:rsid w:val="005E0911"/>
    <w:rsid w:val="00623003"/>
    <w:rsid w:val="006360A5"/>
    <w:rsid w:val="006774FD"/>
    <w:rsid w:val="00684AA1"/>
    <w:rsid w:val="006D11D6"/>
    <w:rsid w:val="006D7749"/>
    <w:rsid w:val="006E3788"/>
    <w:rsid w:val="00746A5D"/>
    <w:rsid w:val="00754CF0"/>
    <w:rsid w:val="007912B8"/>
    <w:rsid w:val="00793B7B"/>
    <w:rsid w:val="007D0DE6"/>
    <w:rsid w:val="00822EC8"/>
    <w:rsid w:val="008559B3"/>
    <w:rsid w:val="00866A21"/>
    <w:rsid w:val="008705D0"/>
    <w:rsid w:val="00870613"/>
    <w:rsid w:val="008F7497"/>
    <w:rsid w:val="00920FE8"/>
    <w:rsid w:val="0092640C"/>
    <w:rsid w:val="00963ADB"/>
    <w:rsid w:val="00965D84"/>
    <w:rsid w:val="009B5ED6"/>
    <w:rsid w:val="009F3428"/>
    <w:rsid w:val="00A36F8F"/>
    <w:rsid w:val="00A6400A"/>
    <w:rsid w:val="00A838A0"/>
    <w:rsid w:val="00AB5FFB"/>
    <w:rsid w:val="00AD1427"/>
    <w:rsid w:val="00AE0F41"/>
    <w:rsid w:val="00B62E94"/>
    <w:rsid w:val="00B7115F"/>
    <w:rsid w:val="00B763B0"/>
    <w:rsid w:val="00BB61CE"/>
    <w:rsid w:val="00BF4F0D"/>
    <w:rsid w:val="00BF5E8D"/>
    <w:rsid w:val="00C72BE1"/>
    <w:rsid w:val="00C87D3B"/>
    <w:rsid w:val="00D2231C"/>
    <w:rsid w:val="00D27895"/>
    <w:rsid w:val="00D83744"/>
    <w:rsid w:val="00DC17B7"/>
    <w:rsid w:val="00E25D5A"/>
    <w:rsid w:val="00E27C6D"/>
    <w:rsid w:val="00EA53D7"/>
    <w:rsid w:val="00EC78DB"/>
    <w:rsid w:val="00ED206E"/>
    <w:rsid w:val="00F44050"/>
    <w:rsid w:val="00F51A8B"/>
    <w:rsid w:val="00FF1131"/>
    <w:rsid w:val="04955B3E"/>
    <w:rsid w:val="0AD41965"/>
    <w:rsid w:val="16365331"/>
    <w:rsid w:val="196A1E12"/>
    <w:rsid w:val="1A0A68FA"/>
    <w:rsid w:val="1DE43E33"/>
    <w:rsid w:val="250A6257"/>
    <w:rsid w:val="30556268"/>
    <w:rsid w:val="32144BB9"/>
    <w:rsid w:val="33E365F1"/>
    <w:rsid w:val="349F3A44"/>
    <w:rsid w:val="355D6BE9"/>
    <w:rsid w:val="37B207B5"/>
    <w:rsid w:val="3A40289E"/>
    <w:rsid w:val="3D612512"/>
    <w:rsid w:val="410C1D1E"/>
    <w:rsid w:val="43476B9D"/>
    <w:rsid w:val="43FD725B"/>
    <w:rsid w:val="450B1E4C"/>
    <w:rsid w:val="45412BC0"/>
    <w:rsid w:val="471E0EDF"/>
    <w:rsid w:val="4D84279B"/>
    <w:rsid w:val="517B4C5C"/>
    <w:rsid w:val="55D609A6"/>
    <w:rsid w:val="58A65CBC"/>
    <w:rsid w:val="58F76517"/>
    <w:rsid w:val="5D7C08ED"/>
    <w:rsid w:val="60A8546E"/>
    <w:rsid w:val="618958F4"/>
    <w:rsid w:val="63622617"/>
    <w:rsid w:val="696324F7"/>
    <w:rsid w:val="6B323487"/>
    <w:rsid w:val="6E4D38D9"/>
    <w:rsid w:val="6F997ED1"/>
    <w:rsid w:val="727D5888"/>
    <w:rsid w:val="752543DE"/>
    <w:rsid w:val="7C99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D035FD"/>
  <w15:docId w15:val="{B609590D-2512-4AEB-99E4-D52D2EE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144" w:lineRule="auto"/>
      <w:jc w:val="both"/>
    </w:pPr>
    <w:rPr>
      <w:rFonts w:eastAsia="仿宋_GB2312"/>
      <w:kern w:val="2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9">
    <w:name w:val="footnote text"/>
    <w:basedOn w:val="a"/>
    <w:link w:val="aa"/>
    <w:uiPriority w:val="99"/>
    <w:semiHidden/>
    <w:unhideWhenUsed/>
    <w:pPr>
      <w:snapToGrid w:val="0"/>
      <w:jc w:val="left"/>
    </w:pPr>
    <w:rPr>
      <w:kern w:val="0"/>
      <w:sz w:val="18"/>
      <w:szCs w:val="18"/>
      <w:lang w:val="zh-CN"/>
    </w:rPr>
  </w:style>
  <w:style w:type="character" w:styleId="ab">
    <w:name w:val="footnote reference"/>
    <w:uiPriority w:val="99"/>
    <w:semiHidden/>
    <w:unhideWhenUsed/>
    <w:rPr>
      <w:vertAlign w:val="superscript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a">
    <w:name w:val="脚注文本 字符"/>
    <w:link w:val="a9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Placeholder Text"/>
    <w:basedOn w:val="a0"/>
    <w:uiPriority w:val="99"/>
    <w:semiHidden/>
    <w:rPr>
      <w:color w:val="666666"/>
    </w:rPr>
  </w:style>
  <w:style w:type="paragraph" w:styleId="ad">
    <w:name w:val="caption"/>
    <w:basedOn w:val="a"/>
    <w:uiPriority w:val="35"/>
    <w:unhideWhenUsed/>
    <w:qFormat/>
    <w:rsid w:val="00D27895"/>
    <w:pPr>
      <w:jc w:val="center"/>
    </w:pPr>
    <w:rPr>
      <w:rFonts w:ascii="Times New Roman" w:eastAsia="黑体" w:hAnsi="Times New Roman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391C702-97C0-492A-8FFF-926F70D2B1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TL3050</dc:creator>
  <cp:lastModifiedBy>KAN LIU</cp:lastModifiedBy>
  <cp:revision>12</cp:revision>
  <cp:lastPrinted>2024-12-14T02:58:00Z</cp:lastPrinted>
  <dcterms:created xsi:type="dcterms:W3CDTF">2024-12-13T10:28:00Z</dcterms:created>
  <dcterms:modified xsi:type="dcterms:W3CDTF">2024-12-14T02:58:00Z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58A3ADEB736B483880850284358224ED_12</vt:lpwstr>
  </property>
</Properties>
</file>