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4A18D">
      <w:pPr>
        <w:rPr>
          <w:color w:val="000000"/>
        </w:rPr>
      </w:pPr>
    </w:p>
    <w:p w14:paraId="59369AAD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886200" cy="971550"/>
            <wp:effectExtent l="0" t="0" r="0" b="0"/>
            <wp:wrapTopAndBottom/>
            <wp:docPr id="5" name="图片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D8D3D0">
      <w:pPr>
        <w:rPr>
          <w:b/>
          <w:bCs/>
          <w:sz w:val="13"/>
        </w:rPr>
      </w:pPr>
    </w:p>
    <w:p w14:paraId="7F429ACA">
      <w:pPr>
        <w:spacing w:line="400" w:lineRule="atLeast"/>
        <w:jc w:val="center"/>
        <w:rPr>
          <w:rFonts w:eastAsia="黑体"/>
          <w:b/>
          <w:bCs/>
          <w:sz w:val="5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2094230</wp:posOffset>
            </wp:positionH>
            <wp:positionV relativeFrom="paragraph">
              <wp:posOffset>540385</wp:posOffset>
            </wp:positionV>
            <wp:extent cx="1079500" cy="1083945"/>
            <wp:effectExtent l="0" t="0" r="6350" b="1905"/>
            <wp:wrapTopAndBottom/>
            <wp:docPr id="8" name="图片 1" descr="C:\Users\Dell\AppData\Local\Temp\WeChat Files\559516538871159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Dell\AppData\Local\Temp\WeChat Files\5595165388711592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/>
          <w:b/>
          <w:bCs/>
          <w:sz w:val="52"/>
        </w:rPr>
        <w:t xml:space="preserve"> </w:t>
      </w:r>
    </w:p>
    <w:p w14:paraId="39393B7B">
      <w:pPr>
        <w:spacing w:line="400" w:lineRule="atLeast"/>
        <w:rPr>
          <w:b/>
          <w:bCs/>
          <w:sz w:val="13"/>
        </w:rPr>
      </w:pPr>
    </w:p>
    <w:p w14:paraId="63ABC083">
      <w:pPr>
        <w:spacing w:line="400" w:lineRule="atLeast"/>
        <w:ind w:left="2" w:leftChars="1"/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eastAsia="黑体"/>
          <w:b/>
          <w:bCs/>
          <w:sz w:val="52"/>
        </w:rPr>
        <w:t>螺旋</w:t>
      </w:r>
      <w:r>
        <w:rPr>
          <w:rFonts w:hint="eastAsia" w:eastAsia="黑体"/>
          <w:b/>
          <w:bCs/>
          <w:sz w:val="52"/>
          <w:lang w:val="en-US" w:eastAsia="zh-CN"/>
        </w:rPr>
        <w:t>式</w:t>
      </w:r>
      <w:r>
        <w:rPr>
          <w:rFonts w:hint="eastAsia" w:eastAsia="黑体"/>
          <w:b/>
          <w:bCs/>
          <w:sz w:val="52"/>
        </w:rPr>
        <w:t>起重器设计说明书</w:t>
      </w:r>
    </w:p>
    <w:p w14:paraId="4F0551D5">
      <w:pPr>
        <w:spacing w:line="400" w:lineRule="atLeast"/>
        <w:ind w:left="2" w:leftChars="1" w:firstLine="3092" w:firstLineChars="700"/>
        <w:rPr>
          <w:rFonts w:ascii="仿宋" w:hAnsi="仿宋" w:eastAsia="仿宋"/>
          <w:b/>
          <w:bCs/>
          <w:sz w:val="44"/>
        </w:rPr>
      </w:pPr>
    </w:p>
    <w:p w14:paraId="1A2135F8">
      <w:pPr>
        <w:spacing w:line="400" w:lineRule="atLeast"/>
        <w:ind w:left="2" w:leftChars="1" w:firstLine="3092" w:firstLineChars="700"/>
        <w:rPr>
          <w:rFonts w:ascii="仿宋" w:hAnsi="仿宋" w:eastAsia="仿宋"/>
          <w:b/>
          <w:bCs/>
          <w:sz w:val="44"/>
        </w:rPr>
      </w:pPr>
    </w:p>
    <w:p w14:paraId="0720198E">
      <w:pPr>
        <w:snapToGrid w:val="0"/>
        <w:spacing w:after="156" w:afterLines="50"/>
        <w:ind w:left="840" w:leftChars="400"/>
        <w:rPr>
          <w:rFonts w:ascii="仿宋" w:hAnsi="仿宋" w:eastAsia="仿宋"/>
          <w:bCs/>
          <w:sz w:val="32"/>
          <w:szCs w:val="32"/>
          <w:u w:val="single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 xml:space="preserve">姓 </w:t>
      </w:r>
      <w:r>
        <w:rPr>
          <w:rFonts w:ascii="仿宋" w:hAnsi="仿宋" w:eastAsia="仿宋"/>
          <w:b/>
          <w:bCs/>
          <w:sz w:val="32"/>
          <w:szCs w:val="32"/>
        </w:rPr>
        <w:t xml:space="preserve">   </w:t>
      </w:r>
      <w:r>
        <w:rPr>
          <w:rFonts w:hint="eastAsia" w:ascii="仿宋" w:hAnsi="仿宋" w:eastAsia="仿宋"/>
          <w:b/>
          <w:bCs/>
          <w:sz w:val="32"/>
          <w:szCs w:val="32"/>
        </w:rPr>
        <w:t xml:space="preserve">名 </w:t>
      </w:r>
      <w:r>
        <w:rPr>
          <w:rFonts w:ascii="仿宋" w:hAnsi="仿宋" w:eastAsia="仿宋"/>
          <w:b/>
          <w:bCs/>
          <w:sz w:val="32"/>
          <w:szCs w:val="32"/>
        </w:rPr>
        <w:t xml:space="preserve"> </w:t>
      </w:r>
      <w:r>
        <w:rPr>
          <w:rFonts w:ascii="仿宋" w:hAnsi="仿宋" w:eastAsia="仿宋"/>
          <w:b/>
          <w:bCs/>
          <w:sz w:val="32"/>
          <w:szCs w:val="32"/>
          <w:u w:val="single"/>
        </w:rPr>
        <w:t xml:space="preserve">              </w:t>
      </w:r>
      <w:r>
        <w:rPr>
          <w:rFonts w:hint="eastAsia" w:ascii="仿宋" w:hAnsi="仿宋" w:eastAsia="仿宋"/>
          <w:b/>
          <w:bCs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bCs/>
          <w:sz w:val="32"/>
          <w:szCs w:val="32"/>
          <w:u w:val="single"/>
          <w:lang w:val="en-US" w:eastAsia="zh-CN"/>
        </w:rPr>
        <w:t>方天涧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  </w:t>
      </w:r>
      <w:r>
        <w:rPr>
          <w:rFonts w:ascii="仿宋" w:hAnsi="仿宋" w:eastAsia="仿宋"/>
          <w:bCs/>
          <w:sz w:val="32"/>
          <w:szCs w:val="32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32"/>
          <w:szCs w:val="32"/>
          <w:u w:val="single"/>
        </w:rPr>
        <w:t xml:space="preserve">  </w:t>
      </w:r>
    </w:p>
    <w:p w14:paraId="7581015F">
      <w:pPr>
        <w:snapToGrid w:val="0"/>
        <w:spacing w:after="156" w:afterLines="50"/>
        <w:ind w:left="840" w:leftChars="400"/>
        <w:rPr>
          <w:rFonts w:ascii="仿宋" w:hAnsi="仿宋" w:eastAsia="仿宋"/>
          <w:bCs/>
          <w:sz w:val="32"/>
          <w:u w:val="single"/>
        </w:rPr>
      </w:pPr>
      <w:r>
        <w:rPr>
          <w:rFonts w:hint="eastAsia" w:ascii="仿宋" w:hAnsi="仿宋" w:eastAsia="仿宋"/>
          <w:b/>
          <w:bCs/>
          <w:sz w:val="32"/>
        </w:rPr>
        <w:t>指导教师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/>
          <w:bCs/>
          <w:sz w:val="32"/>
          <w:u w:val="single"/>
        </w:rPr>
        <w:t xml:space="preserve">               </w:t>
      </w:r>
      <w:r>
        <w:rPr>
          <w:rFonts w:hint="eastAsia" w:ascii="仿宋" w:hAnsi="仿宋" w:eastAsia="仿宋"/>
          <w:bCs/>
          <w:sz w:val="32"/>
          <w:u w:val="single"/>
        </w:rPr>
        <w:t xml:space="preserve">顾大强               </w:t>
      </w:r>
    </w:p>
    <w:p w14:paraId="711EA0D4">
      <w:pPr>
        <w:snapToGrid w:val="0"/>
        <w:spacing w:after="156" w:afterLines="50"/>
        <w:ind w:left="840" w:leftChars="400"/>
        <w:rPr>
          <w:rFonts w:ascii="仿宋" w:hAnsi="仿宋" w:eastAsia="仿宋"/>
          <w:bCs/>
          <w:sz w:val="32"/>
          <w:u w:val="single"/>
        </w:rPr>
      </w:pPr>
      <w:r>
        <w:rPr>
          <w:rFonts w:hint="eastAsia" w:ascii="仿宋" w:hAnsi="仿宋" w:eastAsia="仿宋"/>
          <w:b/>
          <w:bCs/>
          <w:sz w:val="32"/>
        </w:rPr>
        <w:t>年级专业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/>
          <w:bCs/>
          <w:sz w:val="32"/>
          <w:u w:val="single"/>
        </w:rPr>
        <w:t xml:space="preserve">            </w:t>
      </w:r>
      <w:r>
        <w:rPr>
          <w:rFonts w:hint="eastAsia" w:ascii="仿宋" w:hAnsi="仿宋" w:eastAsia="仿宋"/>
          <w:bCs/>
          <w:sz w:val="32"/>
          <w:u w:val="single"/>
        </w:rPr>
        <w:t>机械工程</w:t>
      </w:r>
      <w:r>
        <w:rPr>
          <w:rFonts w:hint="eastAsia" w:ascii="仿宋" w:hAnsi="仿宋" w:eastAsia="仿宋"/>
          <w:bCs/>
          <w:sz w:val="32"/>
          <w:u w:val="single"/>
          <w:lang w:val="en-US" w:eastAsia="zh-CN"/>
        </w:rPr>
        <w:t>22</w:t>
      </w:r>
      <w:r>
        <w:rPr>
          <w:rFonts w:hint="eastAsia" w:ascii="仿宋" w:hAnsi="仿宋" w:eastAsia="仿宋"/>
          <w:bCs/>
          <w:sz w:val="32"/>
          <w:u w:val="single"/>
        </w:rPr>
        <w:t xml:space="preserve">05            </w:t>
      </w:r>
    </w:p>
    <w:p w14:paraId="3F0CE704">
      <w:pPr>
        <w:spacing w:line="360" w:lineRule="auto"/>
        <w:ind w:left="420" w:firstLine="420"/>
        <w:rPr>
          <w:rFonts w:ascii="仿宋" w:hAnsi="仿宋" w:eastAsia="仿宋"/>
          <w:bCs/>
          <w:sz w:val="32"/>
          <w:szCs w:val="30"/>
          <w:u w:val="single"/>
        </w:rPr>
      </w:pPr>
      <w:r>
        <w:rPr>
          <w:rFonts w:hint="eastAsia" w:ascii="仿宋" w:hAnsi="仿宋" w:eastAsia="仿宋"/>
          <w:b/>
          <w:bCs/>
          <w:sz w:val="32"/>
        </w:rPr>
        <w:t>所在学院</w:t>
      </w:r>
      <w:r>
        <w:rPr>
          <w:rFonts w:hint="eastAsia" w:ascii="仿宋" w:hAnsi="仿宋" w:eastAsia="仿宋"/>
          <w:b/>
          <w:bCs/>
          <w:sz w:val="30"/>
          <w:szCs w:val="30"/>
        </w:rPr>
        <w:tab/>
      </w:r>
      <w:r>
        <w:rPr>
          <w:rFonts w:hint="eastAsia" w:ascii="仿宋" w:hAnsi="仿宋" w:eastAsia="仿宋"/>
          <w:b/>
          <w:bCs/>
          <w:sz w:val="30"/>
          <w:szCs w:val="30"/>
          <w:u w:val="single"/>
        </w:rPr>
        <w:t xml:space="preserve">             </w:t>
      </w:r>
      <w:r>
        <w:rPr>
          <w:rFonts w:hint="eastAsia" w:ascii="仿宋" w:hAnsi="仿宋" w:eastAsia="仿宋"/>
          <w:bCs/>
          <w:sz w:val="32"/>
          <w:szCs w:val="30"/>
          <w:u w:val="single"/>
        </w:rPr>
        <w:t xml:space="preserve">机械工程学院            </w:t>
      </w:r>
    </w:p>
    <w:p w14:paraId="6D0763FC">
      <w:pPr>
        <w:spacing w:line="360" w:lineRule="auto"/>
        <w:ind w:left="420" w:firstLine="420"/>
        <w:rPr>
          <w:rFonts w:ascii="宋体" w:hAnsi="宋体" w:eastAsia="仿宋"/>
        </w:rPr>
      </w:pPr>
      <w:r>
        <w:rPr>
          <w:rFonts w:hint="eastAsia" w:ascii="仿宋" w:hAnsi="仿宋" w:eastAsia="仿宋"/>
          <w:b/>
          <w:bCs/>
          <w:sz w:val="32"/>
        </w:rPr>
        <w:t>提交日期</w:t>
      </w:r>
      <w:r>
        <w:rPr>
          <w:rFonts w:hint="eastAsia" w:ascii="仿宋" w:hAnsi="仿宋" w:eastAsia="仿宋"/>
          <w:b/>
          <w:bCs/>
          <w:sz w:val="30"/>
          <w:szCs w:val="30"/>
        </w:rPr>
        <w:tab/>
      </w:r>
      <w:r>
        <w:rPr>
          <w:rFonts w:hint="eastAsia" w:ascii="仿宋" w:hAnsi="仿宋" w:eastAsia="仿宋"/>
          <w:bCs/>
          <w:sz w:val="32"/>
          <w:szCs w:val="30"/>
          <w:u w:val="single"/>
        </w:rPr>
        <w:t xml:space="preserve">             </w:t>
      </w:r>
      <w:r>
        <w:rPr>
          <w:rFonts w:ascii="仿宋" w:hAnsi="仿宋" w:eastAsia="仿宋"/>
          <w:bCs/>
          <w:sz w:val="32"/>
          <w:szCs w:val="30"/>
          <w:u w:val="single"/>
        </w:rPr>
        <w:t xml:space="preserve"> </w:t>
      </w:r>
      <w:r>
        <w:rPr>
          <w:rFonts w:hint="eastAsia" w:ascii="仿宋" w:hAnsi="仿宋" w:eastAsia="仿宋"/>
          <w:bCs/>
          <w:sz w:val="32"/>
          <w:szCs w:val="30"/>
          <w:u w:val="single"/>
        </w:rPr>
        <w:t>202</w:t>
      </w:r>
      <w:r>
        <w:rPr>
          <w:rFonts w:hint="eastAsia" w:ascii="仿宋" w:hAnsi="仿宋" w:eastAsia="仿宋"/>
          <w:bCs/>
          <w:sz w:val="32"/>
          <w:szCs w:val="30"/>
          <w:u w:val="single"/>
          <w:lang w:val="en-US" w:eastAsia="zh-CN"/>
        </w:rPr>
        <w:t>4</w:t>
      </w:r>
      <w:r>
        <w:rPr>
          <w:rFonts w:hint="eastAsia" w:ascii="仿宋" w:hAnsi="仿宋" w:eastAsia="仿宋"/>
          <w:bCs/>
          <w:sz w:val="32"/>
          <w:szCs w:val="30"/>
          <w:u w:val="single"/>
        </w:rPr>
        <w:t>.</w:t>
      </w:r>
      <w:r>
        <w:rPr>
          <w:rFonts w:ascii="仿宋" w:hAnsi="仿宋" w:eastAsia="仿宋"/>
          <w:bCs/>
          <w:sz w:val="32"/>
          <w:szCs w:val="30"/>
          <w:u w:val="single"/>
        </w:rPr>
        <w:t>10</w:t>
      </w:r>
      <w:r>
        <w:rPr>
          <w:rFonts w:hint="eastAsia" w:ascii="仿宋" w:hAnsi="仿宋" w:eastAsia="仿宋"/>
          <w:bCs/>
          <w:sz w:val="32"/>
          <w:szCs w:val="30"/>
          <w:u w:val="single"/>
        </w:rPr>
        <w:t>.</w:t>
      </w:r>
      <w:r>
        <w:rPr>
          <w:rFonts w:hint="eastAsia" w:ascii="仿宋" w:hAnsi="仿宋" w:eastAsia="仿宋"/>
          <w:bCs/>
          <w:sz w:val="32"/>
          <w:szCs w:val="30"/>
          <w:u w:val="single"/>
          <w:lang w:val="en-US" w:eastAsia="zh-CN"/>
        </w:rPr>
        <w:t>9</w:t>
      </w:r>
      <w:r>
        <w:rPr>
          <w:rFonts w:hint="eastAsia" w:ascii="仿宋" w:hAnsi="仿宋" w:eastAsia="仿宋"/>
          <w:bCs/>
          <w:sz w:val="32"/>
          <w:szCs w:val="30"/>
          <w:u w:val="single"/>
        </w:rPr>
        <w:t xml:space="preserve">             </w:t>
      </w:r>
    </w:p>
    <w:p w14:paraId="4F93AB17">
      <w:pPr>
        <w:rPr>
          <w:rFonts w:eastAsia="仿宋"/>
          <w:b/>
          <w:sz w:val="36"/>
        </w:rPr>
      </w:pPr>
      <w:r>
        <w:rPr>
          <w:rFonts w:eastAsia="仿宋"/>
          <w:b/>
          <w:sz w:val="36"/>
        </w:rPr>
        <w:br w:type="page"/>
      </w:r>
    </w:p>
    <w:sdt>
      <w:sdtPr>
        <w:rPr>
          <w:rFonts w:ascii="宋体" w:hAnsi="宋体" w:eastAsia="宋体" w:cs="Times New Roman"/>
          <w:snapToGrid w:val="0"/>
          <w:kern w:val="0"/>
          <w:sz w:val="21"/>
          <w:szCs w:val="24"/>
          <w:lang w:val="en-US" w:eastAsia="zh-CN" w:bidi="ar-SA"/>
        </w:rPr>
        <w:id w:val="147465923"/>
        <w15:color w:val="DBDBDB"/>
        <w:docPartObj>
          <w:docPartGallery w:val="Table of Contents"/>
          <w:docPartUnique/>
        </w:docPartObj>
      </w:sdtPr>
      <w:sdtContent>
        <w:p w14:paraId="59CB9B7D">
          <w:pPr>
            <w:rPr>
              <w:rFonts w:ascii="宋体" w:hAnsi="宋体" w:eastAsia="宋体" w:cs="Times New Roman"/>
              <w:snapToGrid w:val="0"/>
              <w:kern w:val="0"/>
              <w:sz w:val="21"/>
              <w:szCs w:val="24"/>
              <w:lang w:val="en-US" w:eastAsia="zh-CN" w:bidi="ar-SA"/>
            </w:rPr>
          </w:pPr>
          <w:bookmarkStart w:id="36" w:name="_GoBack"/>
          <w:bookmarkEnd w:id="36"/>
        </w:p>
        <w:p w14:paraId="580E06B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8"/>
              <w:szCs w:val="56"/>
            </w:rPr>
          </w:pPr>
          <w:r>
            <w:rPr>
              <w:rFonts w:ascii="宋体" w:hAnsi="宋体" w:eastAsia="宋体"/>
              <w:sz w:val="48"/>
              <w:szCs w:val="56"/>
            </w:rPr>
            <w:t>目录</w:t>
          </w:r>
        </w:p>
        <w:p w14:paraId="350B1C2D">
          <w:pPr>
            <w:pStyle w:val="3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_Toc23714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楷体" w:hAnsi="楷体" w:eastAsia="黑体" w:cs="楷体"/>
              <w:sz w:val="21"/>
              <w:szCs w:val="28"/>
              <w:lang w:val="en-US" w:eastAsia="zh-CN"/>
            </w:rPr>
            <w:t xml:space="preserve">1. </w:t>
          </w:r>
          <w:r>
            <w:rPr>
              <w:rFonts w:hint="eastAsia" w:ascii="楷体" w:hAnsi="楷体" w:eastAsia="黑体" w:cs="楷体"/>
              <w:sz w:val="21"/>
              <w:szCs w:val="28"/>
              <w:lang w:val="en-US" w:eastAsia="zh-CN"/>
            </w:rPr>
            <w:t>引言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_Toc23714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3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7721F720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_Toc3819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1.1.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螺旋式起重器简介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_Toc3819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3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5B05D780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_Toc19971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1.2.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螺旋式起重器的结构和功能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_Toc19971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3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61016E9A">
          <w:pPr>
            <w:pStyle w:val="2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_Toc4180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eastAsia="黑体"/>
              <w:bCs/>
              <w:sz w:val="21"/>
              <w:lang w:val="en-US" w:eastAsia="zh-CN"/>
            </w:rPr>
            <w:t xml:space="preserve">1.2.1. </w:t>
          </w:r>
          <w:r>
            <w:rPr>
              <w:rFonts w:hint="eastAsia" w:ascii="Times New Roman" w:eastAsia="黑体"/>
              <w:bCs/>
              <w:sz w:val="21"/>
              <w:lang w:val="en-US" w:eastAsia="zh-CN"/>
            </w:rPr>
            <w:t>工作原理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_Toc4180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3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165F5712">
          <w:pPr>
            <w:pStyle w:val="2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_Toc1601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eastAsia="黑体"/>
              <w:bCs/>
              <w:sz w:val="21"/>
              <w:lang w:val="en-US" w:eastAsia="zh-CN"/>
            </w:rPr>
            <w:t xml:space="preserve">1.2.2. </w:t>
          </w:r>
          <w:r>
            <w:rPr>
              <w:rFonts w:hint="eastAsia" w:ascii="Times New Roman" w:eastAsia="黑体"/>
              <w:bCs/>
              <w:sz w:val="21"/>
              <w:lang w:val="en-US" w:eastAsia="zh-CN"/>
            </w:rPr>
            <w:t>主要零件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_Toc1601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3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3A8CFE64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_Toc31437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1.3.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设计要求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_Toc31437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3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114CC56A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_Toc13148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1.4.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设计内容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_Toc13148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3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4D6711C5">
          <w:pPr>
            <w:pStyle w:val="2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_Toc15240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eastAsia="黑体"/>
              <w:bCs/>
              <w:sz w:val="21"/>
              <w:lang w:val="en-US" w:eastAsia="zh-CN"/>
            </w:rPr>
            <w:t xml:space="preserve">1.4.1. </w:t>
          </w:r>
          <w:r>
            <w:rPr>
              <w:rFonts w:hint="eastAsia" w:ascii="Times New Roman" w:eastAsia="黑体"/>
              <w:bCs/>
              <w:sz w:val="21"/>
              <w:lang w:val="en-US" w:eastAsia="zh-CN"/>
            </w:rPr>
            <w:t>设计参数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_Toc15240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3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3F15637C">
          <w:pPr>
            <w:pStyle w:val="2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_Toc28713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eastAsia="黑体"/>
              <w:bCs/>
              <w:sz w:val="21"/>
              <w:lang w:val="en-US" w:eastAsia="zh-CN"/>
            </w:rPr>
            <w:t xml:space="preserve">1.4.2. </w:t>
          </w:r>
          <w:r>
            <w:rPr>
              <w:rFonts w:hint="eastAsia" w:ascii="Times New Roman" w:eastAsia="黑体"/>
              <w:bCs/>
              <w:sz w:val="21"/>
              <w:lang w:val="en-US" w:eastAsia="zh-CN"/>
            </w:rPr>
            <w:t>设计方案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_Toc28713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3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1070B1FF">
          <w:pPr>
            <w:pStyle w:val="3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_Toc711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楷体" w:hAnsi="楷体" w:eastAsia="黑体" w:cs="楷体"/>
              <w:sz w:val="21"/>
              <w:szCs w:val="28"/>
              <w:lang w:val="en-US" w:eastAsia="zh-CN"/>
            </w:rPr>
            <w:t xml:space="preserve">2. </w:t>
          </w:r>
          <w:r>
            <w:rPr>
              <w:rFonts w:hint="eastAsia" w:ascii="楷体" w:hAnsi="楷体" w:eastAsia="黑体" w:cs="楷体"/>
              <w:sz w:val="21"/>
              <w:szCs w:val="28"/>
              <w:lang w:val="en-US" w:eastAsia="zh-CN"/>
            </w:rPr>
            <w:t>材料选择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_Toc711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4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4BE11DAF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_Toc12699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2.1.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螺杆材料选择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_Toc12699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4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66F4E9F5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_Toc18561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2.2.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螺母材料选择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_Toc18561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4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7F52D2BD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_Toc21336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2.3.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手柄材料选择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_Toc21336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4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1413EE66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_Toc22317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2.4.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其他部件材料选择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_Toc22317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5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0537226A">
          <w:pPr>
            <w:pStyle w:val="3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_Toc26069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楷体" w:hAnsi="楷体" w:eastAsia="黑体" w:cs="楷体"/>
              <w:sz w:val="21"/>
              <w:szCs w:val="28"/>
              <w:lang w:val="en-US" w:eastAsia="zh-CN"/>
            </w:rPr>
            <w:t xml:space="preserve">3. </w:t>
          </w:r>
          <w:r>
            <w:rPr>
              <w:rFonts w:hint="eastAsia" w:ascii="楷体" w:hAnsi="楷体" w:eastAsia="黑体" w:cs="楷体"/>
              <w:sz w:val="21"/>
              <w:szCs w:val="28"/>
              <w:lang w:val="en-US" w:eastAsia="zh-CN"/>
            </w:rPr>
            <w:t>设计计算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_Toc26069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5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123676B2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_Toc5590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3.1.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螺杆设计与计算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_Toc5590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5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6D1D3C7D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_Toc12954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3.2.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螺母设计与计算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_Toc12954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5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4F8DF0AD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_Toc21480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3.3.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杯托设计与计算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_Toc21480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6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619B2FDA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_Toc20316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3.4.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手柄设计与计算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_Toc20316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6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62B08963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_Toc11354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3.5.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手柄座设计与计算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_Toc11354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7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7E00B8C4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_Toc7936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3.6.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底座设计与计算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_Toc7936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7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3AD9136E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_Toc795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3.7.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挡圈设计与计算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_Toc795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7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573C2A43">
          <w:pPr>
            <w:pStyle w:val="4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_Toc22488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黑体" w:hAnsi="黑体" w:eastAsia="黑体" w:cs="黑体"/>
              <w:sz w:val="21"/>
              <w:szCs w:val="24"/>
              <w:lang w:val="en-US" w:eastAsia="zh-CN"/>
            </w:rPr>
            <w:t xml:space="preserve">3.8. </w:t>
          </w:r>
          <w:r>
            <w:rPr>
              <w:rFonts w:hint="eastAsia" w:ascii="黑体" w:hAnsi="黑体" w:eastAsia="黑体" w:cs="黑体"/>
              <w:sz w:val="21"/>
              <w:szCs w:val="24"/>
              <w:lang w:val="en-US" w:eastAsia="zh-CN"/>
            </w:rPr>
            <w:t>检验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_Toc22488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7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62B6F7B3">
          <w:pPr>
            <w:pStyle w:val="2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_Toc30441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eastAsia="黑体"/>
              <w:sz w:val="21"/>
              <w:lang w:val="en-US" w:eastAsia="zh-CN"/>
            </w:rPr>
            <w:t xml:space="preserve">（1） </w:t>
          </w:r>
          <w:r>
            <w:rPr>
              <w:rFonts w:hint="eastAsia" w:eastAsia="黑体"/>
              <w:sz w:val="21"/>
              <w:lang w:val="en-US" w:eastAsia="zh-CN"/>
            </w:rPr>
            <w:t>螺母螺纹圈数验算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_Toc30441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7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6807CF73">
          <w:pPr>
            <w:pStyle w:val="2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_Toc8334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eastAsia="黑体"/>
              <w:sz w:val="21"/>
              <w:lang w:val="en-US" w:eastAsia="zh-CN"/>
            </w:rPr>
            <w:t xml:space="preserve">（2） </w:t>
          </w:r>
          <w:r>
            <w:rPr>
              <w:rFonts w:hint="eastAsia" w:eastAsia="黑体"/>
              <w:sz w:val="21"/>
              <w:lang w:val="en-US" w:eastAsia="zh-CN"/>
            </w:rPr>
            <w:t>自锁验算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_Toc8334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7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5870461F">
          <w:pPr>
            <w:pStyle w:val="2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_Toc13062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eastAsia="黑体"/>
              <w:sz w:val="21"/>
              <w:lang w:val="en-US" w:eastAsia="zh-CN"/>
            </w:rPr>
            <w:t xml:space="preserve">（3） </w:t>
          </w:r>
          <w:r>
            <w:rPr>
              <w:rFonts w:hint="eastAsia" w:eastAsia="黑体"/>
              <w:sz w:val="21"/>
              <w:lang w:val="en-US" w:eastAsia="zh-CN"/>
            </w:rPr>
            <w:t>螺杆强度检验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_Toc13062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7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3E0A277D">
          <w:pPr>
            <w:pStyle w:val="2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_Toc8601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hAnsi="Cambria Math" w:eastAsia="黑体" w:cs="Arial"/>
              <w:i w:val="0"/>
              <w:sz w:val="21"/>
              <w:shd w:val="clear" w:fill="FFFFFF"/>
              <w:lang w:val="en-US" w:eastAsia="zh-CN"/>
            </w:rPr>
            <w:t xml:space="preserve">（4） </w:t>
          </w:r>
          <w:r>
            <w:rPr>
              <w:rFonts w:hint="eastAsia" w:hAnsi="Cambria Math" w:eastAsia="黑体" w:cs="Arial"/>
              <w:i w:val="0"/>
              <w:sz w:val="21"/>
              <w:shd w:val="clear" w:color="auto" w:fill="FFFFFF"/>
              <w:lang w:val="en-US" w:eastAsia="zh-CN"/>
            </w:rPr>
            <w:t>螺纹强度计算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_Toc8601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8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3DE2E062">
          <w:pPr>
            <w:pStyle w:val="2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_Toc10081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eastAsia="黑体"/>
              <w:sz w:val="21"/>
              <w:lang w:val="en-US" w:eastAsia="zh-CN"/>
            </w:rPr>
            <w:t xml:space="preserve">（5） </w:t>
          </w:r>
          <w:r>
            <w:rPr>
              <w:rFonts w:hint="eastAsia" w:eastAsia="黑体"/>
              <w:sz w:val="21"/>
              <w:lang w:val="en-US" w:eastAsia="zh-CN"/>
            </w:rPr>
            <w:t>螺杆稳定性计算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_Toc10081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8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2170353B">
          <w:pPr>
            <w:pStyle w:val="3"/>
            <w:tabs>
              <w:tab w:val="right" w:leader="dot" w:pos="8306"/>
            </w:tabs>
            <w:rPr>
              <w:rFonts w:eastAsia="黑体"/>
              <w:sz w:val="21"/>
            </w:rPr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_Toc5940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楷体" w:hAnsi="楷体" w:eastAsia="黑体" w:cs="楷体"/>
              <w:sz w:val="21"/>
              <w:szCs w:val="28"/>
              <w:lang w:val="en-US" w:eastAsia="zh-CN"/>
            </w:rPr>
            <w:t xml:space="preserve">4. </w:t>
          </w:r>
          <w:r>
            <w:rPr>
              <w:rFonts w:hint="eastAsia" w:ascii="楷体" w:hAnsi="楷体" w:eastAsia="黑体" w:cs="楷体"/>
              <w:sz w:val="21"/>
              <w:szCs w:val="28"/>
              <w:lang w:val="en-US" w:eastAsia="zh-CN"/>
            </w:rPr>
            <w:t>效率计算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_Toc5940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8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199F6731">
          <w:pPr>
            <w:pStyle w:val="3"/>
            <w:tabs>
              <w:tab w:val="right" w:leader="dot" w:pos="8306"/>
            </w:tabs>
          </w:pP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HYPERLINK \l _Toc9002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hint="default" w:ascii="楷体" w:hAnsi="楷体" w:eastAsia="黑体" w:cs="楷体"/>
              <w:sz w:val="21"/>
              <w:szCs w:val="28"/>
              <w:lang w:val="en-US" w:eastAsia="zh-CN"/>
            </w:rPr>
            <w:t xml:space="preserve">5. </w:t>
          </w:r>
          <w:r>
            <w:rPr>
              <w:rFonts w:hint="eastAsia" w:ascii="楷体" w:hAnsi="楷体" w:eastAsia="黑体" w:cs="楷体"/>
              <w:sz w:val="21"/>
              <w:szCs w:val="28"/>
              <w:lang w:val="en-US" w:eastAsia="zh-CN"/>
            </w:rPr>
            <w:t>参考文献</w:t>
          </w:r>
          <w:r>
            <w:rPr>
              <w:rFonts w:eastAsia="黑体"/>
              <w:sz w:val="21"/>
            </w:rPr>
            <w:tab/>
          </w:r>
          <w:r>
            <w:rPr>
              <w:rFonts w:eastAsia="黑体"/>
              <w:sz w:val="21"/>
            </w:rPr>
            <w:fldChar w:fldCharType="begin"/>
          </w:r>
          <w:r>
            <w:rPr>
              <w:rFonts w:eastAsia="黑体"/>
              <w:sz w:val="21"/>
            </w:rPr>
            <w:instrText xml:space="preserve"> PAGEREF _Toc9002 \h </w:instrText>
          </w:r>
          <w:r>
            <w:rPr>
              <w:rFonts w:eastAsia="黑体"/>
              <w:sz w:val="21"/>
            </w:rPr>
            <w:fldChar w:fldCharType="separate"/>
          </w:r>
          <w:r>
            <w:rPr>
              <w:rFonts w:eastAsia="黑体"/>
              <w:sz w:val="21"/>
            </w:rPr>
            <w:t>8</w:t>
          </w:r>
          <w:r>
            <w:rPr>
              <w:rFonts w:eastAsia="黑体"/>
              <w:sz w:val="21"/>
            </w:rPr>
            <w:fldChar w:fldCharType="end"/>
          </w:r>
          <w:r>
            <w:rPr>
              <w:rFonts w:eastAsia="黑体"/>
              <w:sz w:val="21"/>
            </w:rPr>
            <w:fldChar w:fldCharType="end"/>
          </w:r>
        </w:p>
        <w:p w14:paraId="1993DEA7"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 w14:paraId="0C673F2A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_Toc23714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引言</w:t>
      </w:r>
      <w:bookmarkEnd w:id="0"/>
    </w:p>
    <w:p w14:paraId="246435F5"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" w:name="_Toc3819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螺旋式起重器简介</w:t>
      </w:r>
      <w:bookmarkEnd w:id="1"/>
    </w:p>
    <w:p w14:paraId="411D55F8">
      <w:pPr>
        <w:bidi w:val="0"/>
        <w:ind w:firstLine="420" w:firstLineChars="0"/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螺旋式起重器是手动起重工具种类之一，其结构紧凑，合理的利用摇杆的摆动，使螺杆旋转，推动升降套筒，从而重物上升或下降。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_Ref3194 \n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vertAlign w:val="superscript"/>
          <w:lang w:val="en-US" w:eastAsia="zh-CN"/>
        </w:rPr>
        <w:fldChar w:fldCharType="end"/>
      </w:r>
    </w:p>
    <w:p w14:paraId="7076B756">
      <w:pPr>
        <w:bidi w:val="0"/>
        <w:ind w:firstLine="420" w:firstLineChars="0"/>
        <w:rPr>
          <w:rFonts w:hint="default"/>
          <w:lang w:val="en-US" w:eastAsia="zh-CN"/>
        </w:rPr>
      </w:pPr>
    </w:p>
    <w:p w14:paraId="1A9B6FEA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2" w:name="_Toc1997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螺旋式起重器的结构和功能</w:t>
      </w:r>
      <w:bookmarkEnd w:id="2"/>
    </w:p>
    <w:p w14:paraId="4A27A1F1">
      <w:pPr>
        <w:numPr>
          <w:ilvl w:val="2"/>
          <w:numId w:val="1"/>
        </w:numPr>
        <w:ind w:left="709" w:leftChars="0" w:hanging="709" w:firstLineChars="0"/>
        <w:outlineLvl w:val="2"/>
        <w:rPr>
          <w:rFonts w:hint="default"/>
          <w:b/>
          <w:bCs/>
          <w:lang w:val="en-US" w:eastAsia="zh-CN"/>
        </w:rPr>
      </w:pPr>
      <w:bookmarkStart w:id="3" w:name="_Toc4180"/>
      <w:r>
        <w:rPr>
          <w:rFonts w:hint="eastAsia" w:ascii="Times New Roman" w:eastAsia="宋体"/>
          <w:b/>
          <w:bCs/>
          <w:lang w:val="en-US" w:eastAsia="zh-CN"/>
        </w:rPr>
        <w:t>工作原理</w:t>
      </w:r>
      <w:bookmarkEnd w:id="3"/>
    </w:p>
    <w:p w14:paraId="07A77BD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螺旋式起重器是一种利用螺旋原理进行起重的简单机械。</w:t>
      </w:r>
      <w:r>
        <w:rPr>
          <w:rFonts w:hint="eastAsia"/>
          <w:lang w:val="en-US" w:eastAsia="zh-CN"/>
        </w:rPr>
        <w:t>常见的螺旋式起重器</w:t>
      </w:r>
      <w:r>
        <w:rPr>
          <w:rFonts w:hint="default"/>
          <w:lang w:val="en-US" w:eastAsia="zh-CN"/>
        </w:rPr>
        <w:t>通过转动手柄，</w:t>
      </w:r>
      <w:r>
        <w:rPr>
          <w:rFonts w:hint="eastAsia"/>
          <w:lang w:val="en-US" w:eastAsia="zh-CN"/>
        </w:rPr>
        <w:t>使</w:t>
      </w:r>
      <w:r>
        <w:rPr>
          <w:rFonts w:hint="default"/>
          <w:lang w:val="en-US" w:eastAsia="zh-CN"/>
        </w:rPr>
        <w:t>螺杆转动并沿着螺母上下移动，从而带动托杯升降，实现重物的</w:t>
      </w:r>
      <w:r>
        <w:rPr>
          <w:rFonts w:hint="eastAsia"/>
          <w:lang w:val="en-US" w:eastAsia="zh-CN"/>
        </w:rPr>
        <w:t>升降</w:t>
      </w:r>
      <w:r>
        <w:rPr>
          <w:rFonts w:hint="default"/>
          <w:lang w:val="en-US" w:eastAsia="zh-CN"/>
        </w:rPr>
        <w:t>。这种起重器结构简单，易于制造，且具有自锁功能，能够在任意位置停留，不会自行下降。</w:t>
      </w:r>
    </w:p>
    <w:p w14:paraId="198BD276">
      <w:pPr>
        <w:bidi w:val="0"/>
        <w:ind w:firstLine="420" w:firstLineChars="0"/>
        <w:rPr>
          <w:rFonts w:hint="default"/>
          <w:lang w:val="en-US" w:eastAsia="zh-CN"/>
        </w:rPr>
      </w:pPr>
    </w:p>
    <w:p w14:paraId="0692F963">
      <w:pPr>
        <w:numPr>
          <w:ilvl w:val="2"/>
          <w:numId w:val="1"/>
        </w:numPr>
        <w:ind w:left="709" w:leftChars="0" w:hanging="709" w:firstLineChars="0"/>
        <w:outlineLvl w:val="2"/>
        <w:rPr>
          <w:rFonts w:hint="default"/>
          <w:b/>
          <w:bCs/>
          <w:lang w:val="en-US" w:eastAsia="zh-CN"/>
        </w:rPr>
      </w:pPr>
      <w:bookmarkStart w:id="4" w:name="_Toc1601"/>
      <w:r>
        <w:rPr>
          <w:rFonts w:hint="eastAsia" w:ascii="Times New Roman" w:eastAsia="宋体"/>
          <w:b/>
          <w:bCs/>
          <w:lang w:val="en-US" w:eastAsia="zh-CN"/>
        </w:rPr>
        <w:t>主要零件</w:t>
      </w:r>
      <w:bookmarkEnd w:id="4"/>
    </w:p>
    <w:p w14:paraId="5765DC3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螺杆：与螺母组成螺旋副，是起重器的主要动力部件。</w:t>
      </w:r>
    </w:p>
    <w:p w14:paraId="792C8A2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螺母：与螺杆配合，通常固定在底座上。</w:t>
      </w:r>
    </w:p>
    <w:p w14:paraId="45023283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托杯：直接顶住重物，通过螺杆的移动来升降重物。</w:t>
      </w:r>
    </w:p>
    <w:p w14:paraId="22A9E32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底座：支撑整个起重器并固定螺母。</w:t>
      </w:r>
    </w:p>
    <w:p w14:paraId="41BBA163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手柄：用户操作部件，通过转动手柄来驱动螺杆转动。</w:t>
      </w:r>
    </w:p>
    <w:p w14:paraId="08795A98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紧定螺钉：提高螺杆与螺母连接的可靠性。</w:t>
      </w:r>
    </w:p>
    <w:p w14:paraId="13798CA3">
      <w:pPr>
        <w:bidi w:val="0"/>
        <w:ind w:firstLine="420" w:firstLineChars="0"/>
        <w:rPr>
          <w:rFonts w:hint="default"/>
          <w:lang w:val="en-US" w:eastAsia="zh-CN"/>
        </w:rPr>
      </w:pPr>
    </w:p>
    <w:p w14:paraId="69F1E1CF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5" w:name="_Toc31437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设计要求</w:t>
      </w:r>
      <w:bookmarkEnd w:id="5"/>
    </w:p>
    <w:p w14:paraId="28641448">
      <w:pPr>
        <w:bidi w:val="0"/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/>
          <w:lang w:val="en-US" w:eastAsia="zh-CN"/>
        </w:rPr>
        <w:t>最大</w:t>
      </w:r>
      <w:r>
        <w:rPr>
          <w:rFonts w:hint="eastAsia" w:ascii="宋体" w:hAnsi="宋体" w:eastAsia="宋体" w:cs="宋体"/>
          <w:lang w:val="en-US" w:eastAsia="zh-CN"/>
        </w:rPr>
        <w:t>起重量</w:t>
      </w:r>
      <w:r>
        <w:rPr>
          <w:rFonts w:hint="default" w:ascii="Calibri" w:hAnsi="Calibri" w:eastAsia="宋体" w:cs="Calibri"/>
          <w:lang w:val="en-US" w:eastAsia="zh-CN"/>
        </w:rPr>
        <w:t>Q=20kN</w:t>
      </w:r>
      <w:r>
        <w:rPr>
          <w:rFonts w:hint="eastAsia" w:ascii="Calibri" w:hAnsi="Calibri" w:cs="Calibri"/>
          <w:lang w:val="en-US"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最大升举高度</w:t>
      </w:r>
      <w:r>
        <w:rPr>
          <w:rFonts w:hint="default" w:ascii="Calibri" w:hAnsi="Calibri" w:eastAsia="宋体" w:cs="Calibri"/>
          <w:lang w:val="en-US" w:eastAsia="zh-CN"/>
        </w:rPr>
        <w:t>L＝120mm</w:t>
      </w:r>
      <w:r>
        <w:rPr>
          <w:rFonts w:hint="eastAsia" w:ascii="Calibri" w:hAnsi="Calibri" w:cs="Calibri"/>
          <w:lang w:val="en-US" w:eastAsia="zh-CN"/>
        </w:rPr>
        <w:t>。</w:t>
      </w:r>
    </w:p>
    <w:p w14:paraId="3A2B9B20">
      <w:pPr>
        <w:bidi w:val="0"/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螺纹采用</w:t>
      </w:r>
      <w:r>
        <w:rPr>
          <w:rFonts w:hint="default"/>
          <w:lang w:val="en-US" w:eastAsia="zh-CN"/>
        </w:rPr>
        <w:t>梯形螺纹、单线GB5796-86</w:t>
      </w:r>
      <w:r>
        <w:rPr>
          <w:rFonts w:hint="eastAsia"/>
          <w:lang w:val="en-US" w:eastAsia="zh-CN"/>
        </w:rPr>
        <w:t>。</w:t>
      </w:r>
    </w:p>
    <w:p w14:paraId="0F2B2D02">
      <w:pPr>
        <w:bidi w:val="0"/>
        <w:rPr>
          <w:rFonts w:hint="default"/>
          <w:lang w:val="en-US" w:eastAsia="zh-CN"/>
        </w:rPr>
      </w:pPr>
    </w:p>
    <w:p w14:paraId="67ACCC1A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6" w:name="_Toc13148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设计内容</w:t>
      </w:r>
      <w:bookmarkEnd w:id="6"/>
    </w:p>
    <w:p w14:paraId="1016F12B">
      <w:pPr>
        <w:numPr>
          <w:ilvl w:val="2"/>
          <w:numId w:val="1"/>
        </w:numPr>
        <w:ind w:left="709" w:leftChars="0" w:hanging="709" w:firstLineChars="0"/>
        <w:outlineLvl w:val="2"/>
        <w:rPr>
          <w:rFonts w:hint="default"/>
          <w:b/>
          <w:bCs/>
          <w:lang w:val="en-US" w:eastAsia="zh-CN"/>
        </w:rPr>
      </w:pPr>
      <w:bookmarkStart w:id="7" w:name="_Toc15240"/>
      <w:r>
        <w:rPr>
          <w:rFonts w:hint="eastAsia" w:ascii="Times New Roman" w:eastAsia="宋体"/>
          <w:b/>
          <w:bCs/>
          <w:lang w:val="en-US" w:eastAsia="zh-CN"/>
        </w:rPr>
        <w:t>设计参数</w:t>
      </w:r>
      <w:bookmarkEnd w:id="7"/>
    </w:p>
    <w:p w14:paraId="6A0CE124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螺杆材料、长度、型号等信息；</w:t>
      </w:r>
    </w:p>
    <w:p w14:paraId="071D499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螺母材料、尺寸、型号等信息；</w:t>
      </w:r>
    </w:p>
    <w:p w14:paraId="591B9A0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手柄材料、尺寸等信息。</w:t>
      </w:r>
    </w:p>
    <w:p w14:paraId="0A3A9853">
      <w:pPr>
        <w:bidi w:val="0"/>
        <w:ind w:firstLine="420" w:firstLineChars="0"/>
        <w:rPr>
          <w:rFonts w:hint="default"/>
          <w:lang w:val="en-US" w:eastAsia="zh-CN"/>
        </w:rPr>
      </w:pPr>
    </w:p>
    <w:p w14:paraId="12797251">
      <w:pPr>
        <w:numPr>
          <w:ilvl w:val="2"/>
          <w:numId w:val="1"/>
        </w:numPr>
        <w:ind w:left="709" w:leftChars="0" w:hanging="709" w:firstLineChars="0"/>
        <w:outlineLvl w:val="2"/>
        <w:rPr>
          <w:rFonts w:hint="default"/>
          <w:b/>
          <w:bCs/>
          <w:lang w:val="en-US" w:eastAsia="zh-CN"/>
        </w:rPr>
      </w:pPr>
      <w:bookmarkStart w:id="8" w:name="_Toc28713"/>
      <w:r>
        <w:rPr>
          <w:rFonts w:hint="eastAsia" w:ascii="Times New Roman" w:eastAsia="宋体"/>
          <w:b/>
          <w:bCs/>
          <w:lang w:val="en-US" w:eastAsia="zh-CN"/>
        </w:rPr>
        <w:t>设计方案</w:t>
      </w:r>
      <w:bookmarkEnd w:id="8"/>
    </w:p>
    <w:p w14:paraId="172F7FC3">
      <w:pPr>
        <w:numPr>
          <w:ilvl w:val="3"/>
          <w:numId w:val="1"/>
        </w:numPr>
        <w:ind w:left="850" w:leftChars="0" w:hanging="85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方案一（选定方案）</w:t>
      </w:r>
    </w:p>
    <w:p w14:paraId="639D286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1734820" cy="2364740"/>
            <wp:effectExtent l="0" t="0" r="5080" b="101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A0D0">
      <w:pPr>
        <w:numPr>
          <w:ilvl w:val="3"/>
          <w:numId w:val="1"/>
        </w:numPr>
        <w:ind w:left="850" w:leftChars="0" w:hanging="85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方案二</w:t>
      </w:r>
    </w:p>
    <w:p w14:paraId="1E63A01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1816735" cy="1616075"/>
            <wp:effectExtent l="0" t="0" r="12065" b="9525"/>
            <wp:docPr id="2" name="图片 3" descr="C:/Users/ASUS/Pictures/Screenshots/屏幕截图 2024-10-06 104405.png屏幕截图 2024-10-06 10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/Users/ASUS/Pictures/Screenshots/屏幕截图 2024-10-06 104405.png屏幕截图 2024-10-06 104405"/>
                    <pic:cNvPicPr>
                      <a:picLocks noChangeAspect="1"/>
                    </pic:cNvPicPr>
                  </pic:nvPicPr>
                  <pic:blipFill>
                    <a:blip r:embed="rId7"/>
                    <a:srcRect l="1906" r="1906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D34F">
      <w:pPr>
        <w:numPr>
          <w:ilvl w:val="3"/>
          <w:numId w:val="1"/>
        </w:numPr>
        <w:ind w:left="850" w:leftChars="0" w:hanging="85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方案三</w:t>
      </w:r>
    </w:p>
    <w:p w14:paraId="0C0E19D2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61820" cy="2606675"/>
            <wp:effectExtent l="0" t="0" r="508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6923">
      <w:pPr>
        <w:bidi w:val="0"/>
        <w:rPr>
          <w:rFonts w:hint="default"/>
          <w:lang w:val="en-US" w:eastAsia="zh-CN"/>
        </w:rPr>
      </w:pPr>
    </w:p>
    <w:p w14:paraId="50E8FB3C"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9" w:name="_Toc711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材料选择</w:t>
      </w:r>
      <w:bookmarkEnd w:id="9"/>
    </w:p>
    <w:p w14:paraId="5B3449E8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10" w:name="_Toc12699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螺杆材料选择</w:t>
      </w:r>
      <w:bookmarkEnd w:id="10"/>
    </w:p>
    <w:p w14:paraId="13603B5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螺杆是千斤顶的主要承载部件，需要承受较大的轴向力</w:t>
      </w:r>
      <w:r>
        <w:rPr>
          <w:rFonts w:hint="eastAsia"/>
          <w:lang w:val="en-US" w:eastAsia="zh-CN"/>
        </w:rPr>
        <w:t>，因此选用</w:t>
      </w:r>
      <w:r>
        <w:rPr>
          <w:rFonts w:hint="default"/>
          <w:lang w:val="en-US" w:eastAsia="zh-CN"/>
        </w:rPr>
        <w:t>45号钢</w:t>
      </w:r>
      <w:r>
        <w:rPr>
          <w:rFonts w:hint="eastAsia"/>
          <w:lang w:val="en-US" w:eastAsia="zh-CN"/>
        </w:rPr>
        <w:t>，经过</w:t>
      </w:r>
      <w:r>
        <w:rPr>
          <w:rFonts w:hint="default"/>
          <w:lang w:val="en-US" w:eastAsia="zh-CN"/>
        </w:rPr>
        <w:t>调质后可以获得良好的综合机械性能，包括高强度和足够的韧性。</w:t>
      </w:r>
    </w:p>
    <w:p w14:paraId="0B1F075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在《机械设计》中查表1-4可得45</w:t>
      </w:r>
      <w:r>
        <w:rPr>
          <w:rFonts w:hint="eastAsia"/>
          <w:lang w:val="en-US" w:eastAsia="zh-CN"/>
        </w:rPr>
        <w:t>号</w:t>
      </w:r>
      <w:r>
        <w:rPr>
          <w:rFonts w:hint="default"/>
          <w:lang w:val="en-US" w:eastAsia="zh-CN"/>
        </w:rPr>
        <w:t>钢</w:t>
      </w:r>
      <w:r>
        <w:rPr>
          <w:rFonts w:hint="eastAsia"/>
          <w:lang w:val="en-US" w:eastAsia="zh-CN"/>
        </w:rPr>
        <w:t>主要力学性能：</w:t>
      </w:r>
    </w:p>
    <w:p w14:paraId="63B7DBE1">
      <w:pPr>
        <w:bidi w:val="0"/>
        <w:ind w:firstLine="420" w:firstLineChars="0"/>
        <w:rPr>
          <w:rFonts w:hint="default"/>
          <w:vertAlign w:val="superscript"/>
          <w:lang w:val="en-US" w:eastAsia="zh-CN"/>
        </w:rPr>
      </w:pPr>
      <w:r>
        <w:rPr>
          <w:rFonts w:hint="default"/>
          <w:lang w:val="en-US" w:eastAsia="zh-CN"/>
        </w:rPr>
        <w:t>抗拉强度</w:t>
      </w:r>
      <w:r>
        <w:rPr>
          <w:rFonts w:hint="default" w:ascii="Calibri" w:hAnsi="Calibri" w:cs="Calibri"/>
          <w:lang w:val="en-US" w:eastAsia="zh-CN"/>
        </w:rPr>
        <w:t>σ</w:t>
      </w:r>
      <w:r>
        <w:rPr>
          <w:rFonts w:hint="default" w:ascii="Calibri" w:hAnsi="Calibri" w:cs="Calibri"/>
          <w:vertAlign w:val="subscript"/>
          <w:lang w:val="en-US" w:eastAsia="zh-CN"/>
        </w:rPr>
        <w:t>b</w:t>
      </w:r>
      <w:r>
        <w:rPr>
          <w:rFonts w:hint="default" w:ascii="Calibri" w:hAnsi="Calibri" w:cs="Calibri"/>
          <w:lang w:val="en-US" w:eastAsia="zh-CN"/>
        </w:rPr>
        <w:t>= 600MPa</w:t>
      </w:r>
      <w:r>
        <w:rPr>
          <w:rFonts w:hint="default"/>
          <w:lang w:val="en-US" w:eastAsia="zh-CN"/>
        </w:rPr>
        <w:t>，屈服强度</w:t>
      </w:r>
      <w:r>
        <w:rPr>
          <w:rFonts w:hint="default" w:ascii="Calibri" w:hAnsi="Calibri" w:cs="Calibri"/>
          <w:lang w:val="en-US" w:eastAsia="zh-CN"/>
        </w:rPr>
        <w:t>σ</w:t>
      </w:r>
      <w:r>
        <w:rPr>
          <w:rFonts w:hint="default" w:ascii="Calibri" w:hAnsi="Calibri" w:cs="Calibri"/>
          <w:vertAlign w:val="subscript"/>
          <w:lang w:val="en-US" w:eastAsia="zh-CN"/>
        </w:rPr>
        <w:t>s</w:t>
      </w:r>
      <w:r>
        <w:rPr>
          <w:rFonts w:hint="default" w:ascii="Calibri" w:hAnsi="Calibri" w:cs="Calibri"/>
          <w:lang w:val="en-US" w:eastAsia="zh-CN"/>
        </w:rPr>
        <w:t>= 355MPa</w:t>
      </w:r>
      <w:r>
        <w:rPr>
          <w:rFonts w:hint="eastAsia"/>
          <w:lang w:val="en-US" w:eastAsia="zh-CN"/>
        </w:rPr>
        <w:t>。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_Ref26570 \n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[2]</w:t>
      </w:r>
      <w:r>
        <w:rPr>
          <w:rFonts w:hint="default"/>
          <w:vertAlign w:val="superscript"/>
          <w:lang w:val="en-US" w:eastAsia="zh-CN"/>
        </w:rPr>
        <w:fldChar w:fldCharType="end"/>
      </w:r>
    </w:p>
    <w:p w14:paraId="0E7762CB">
      <w:pPr>
        <w:bidi w:val="0"/>
        <w:rPr>
          <w:rFonts w:hint="default"/>
          <w:lang w:val="en-US" w:eastAsia="zh-CN"/>
        </w:rPr>
      </w:pPr>
    </w:p>
    <w:p w14:paraId="4F84EFB5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11" w:name="_Toc1856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螺母材料选择</w:t>
      </w:r>
      <w:bookmarkEnd w:id="11"/>
    </w:p>
    <w:p w14:paraId="77A1F665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螺母与螺杆配合使用，需要承受螺杆传递的力，</w:t>
      </w:r>
      <w:r>
        <w:rPr>
          <w:rFonts w:hint="eastAsia"/>
          <w:lang w:val="en-US" w:eastAsia="zh-CN"/>
        </w:rPr>
        <w:t>且处于重载低速状态，因此选择无锡</w:t>
      </w:r>
      <w:r>
        <w:rPr>
          <w:rFonts w:hint="default"/>
          <w:lang w:val="en-US" w:eastAsia="zh-CN"/>
        </w:rPr>
        <w:t>青铜ZCuAl</w:t>
      </w:r>
      <w:r>
        <w:rPr>
          <w:rFonts w:hint="eastAsia"/>
          <w:lang w:val="en-US" w:eastAsia="zh-CN"/>
        </w:rPr>
        <w:t>9Mn2</w:t>
      </w:r>
      <w:r>
        <w:rPr>
          <w:rFonts w:hint="default"/>
          <w:lang w:val="en-US" w:eastAsia="zh-CN"/>
        </w:rPr>
        <w:t>。抗拉强度</w:t>
      </w:r>
      <w:r>
        <w:rPr>
          <w:rFonts w:hint="default" w:ascii="Calibri" w:hAnsi="Calibri" w:cs="Calibri"/>
          <w:lang w:val="en-US" w:eastAsia="zh-CN"/>
        </w:rPr>
        <w:t>σ</w:t>
      </w:r>
      <w:r>
        <w:rPr>
          <w:rFonts w:hint="default" w:ascii="Calibri" w:hAnsi="Calibri" w:cs="Calibri"/>
          <w:vertAlign w:val="subscript"/>
          <w:lang w:val="en-US" w:eastAsia="zh-CN"/>
        </w:rPr>
        <w:t>b</w:t>
      </w:r>
      <w:r>
        <w:rPr>
          <w:rFonts w:hint="default" w:ascii="Calibri" w:hAnsi="Calibri" w:cs="Calibri"/>
          <w:lang w:val="en-US" w:eastAsia="zh-CN"/>
        </w:rPr>
        <w:t xml:space="preserve">= </w:t>
      </w:r>
      <w:r>
        <w:rPr>
          <w:rFonts w:hint="eastAsia" w:ascii="Calibri" w:hAnsi="Calibri" w:cs="Calibri"/>
          <w:lang w:val="en-US" w:eastAsia="zh-CN"/>
        </w:rPr>
        <w:t>390</w:t>
      </w:r>
      <w:r>
        <w:rPr>
          <w:rFonts w:hint="default" w:ascii="Calibri" w:hAnsi="Calibri" w:cs="Calibri"/>
          <w:lang w:val="en-US" w:eastAsia="zh-CN"/>
        </w:rPr>
        <w:t>MPa</w:t>
      </w:r>
      <w:r>
        <w:rPr>
          <w:rFonts w:hint="default"/>
          <w:lang w:val="en-US" w:eastAsia="zh-CN"/>
        </w:rPr>
        <w:t>，屈服强度</w:t>
      </w:r>
      <w:r>
        <w:rPr>
          <w:rFonts w:hint="default" w:ascii="Calibri" w:hAnsi="Calibri" w:cs="Calibri"/>
          <w:lang w:val="en-US" w:eastAsia="zh-CN"/>
        </w:rPr>
        <w:t>σ</w:t>
      </w:r>
      <w:r>
        <w:rPr>
          <w:rFonts w:hint="default" w:ascii="Calibri" w:hAnsi="Calibri" w:cs="Calibri"/>
          <w:vertAlign w:val="subscript"/>
          <w:lang w:val="en-US" w:eastAsia="zh-CN"/>
        </w:rPr>
        <w:t>s</w:t>
      </w:r>
      <w:r>
        <w:rPr>
          <w:rFonts w:hint="default" w:ascii="Calibri" w:hAnsi="Calibri" w:cs="Calibri"/>
          <w:lang w:val="en-US" w:eastAsia="zh-CN"/>
        </w:rPr>
        <w:t>= 3</w:t>
      </w:r>
      <w:r>
        <w:rPr>
          <w:rFonts w:hint="eastAsia" w:ascii="Calibri" w:hAnsi="Calibri" w:cs="Calibri"/>
          <w:lang w:val="en-US" w:eastAsia="zh-CN"/>
        </w:rPr>
        <w:t>30</w:t>
      </w:r>
      <w:r>
        <w:rPr>
          <w:rFonts w:hint="default" w:ascii="Calibri" w:hAnsi="Calibri" w:cs="Calibri"/>
          <w:lang w:val="en-US" w:eastAsia="zh-CN"/>
        </w:rPr>
        <w:t>MPa</w:t>
      </w:r>
      <w:r>
        <w:rPr>
          <w:rFonts w:hint="eastAsia" w:ascii="Calibri" w:hAnsi="Calibri" w:cs="Calibri"/>
          <w:lang w:val="en-US" w:eastAsia="zh-CN"/>
        </w:rPr>
        <w:t>。</w:t>
      </w:r>
      <w:r>
        <w:rPr>
          <w:rFonts w:hint="eastAsia" w:ascii="Calibri" w:hAnsi="Calibri" w:cs="Calibri"/>
          <w:vertAlign w:val="superscript"/>
          <w:lang w:val="en-US" w:eastAsia="zh-CN"/>
        </w:rPr>
        <w:fldChar w:fldCharType="begin"/>
      </w:r>
      <w:r>
        <w:rPr>
          <w:rFonts w:hint="eastAsia" w:ascii="Calibri" w:hAnsi="Calibri" w:cs="Calibri"/>
          <w:vertAlign w:val="superscript"/>
          <w:lang w:val="en-US" w:eastAsia="zh-CN"/>
        </w:rPr>
        <w:instrText xml:space="preserve"> REF _Ref22301 \n \h </w:instrText>
      </w:r>
      <w:r>
        <w:rPr>
          <w:rFonts w:hint="eastAsia" w:ascii="Calibri" w:hAnsi="Calibri" w:cs="Calibri"/>
          <w:vertAlign w:val="superscript"/>
          <w:lang w:val="en-US" w:eastAsia="zh-CN"/>
        </w:rPr>
        <w:fldChar w:fldCharType="separate"/>
      </w:r>
      <w:r>
        <w:rPr>
          <w:rFonts w:hint="eastAsia" w:ascii="Calibri" w:hAnsi="Calibri" w:cs="Calibri"/>
          <w:vertAlign w:val="superscript"/>
          <w:lang w:val="en-US" w:eastAsia="zh-CN"/>
        </w:rPr>
        <w:t>[3]</w:t>
      </w:r>
      <w:r>
        <w:rPr>
          <w:rFonts w:hint="eastAsia" w:ascii="Calibri" w:hAnsi="Calibri" w:cs="Calibri"/>
          <w:vertAlign w:val="superscript"/>
          <w:lang w:val="en-US" w:eastAsia="zh-CN"/>
        </w:rPr>
        <w:fldChar w:fldCharType="end"/>
      </w:r>
    </w:p>
    <w:p w14:paraId="30B321AD">
      <w:pPr>
        <w:bidi w:val="0"/>
        <w:rPr>
          <w:rFonts w:hint="default"/>
          <w:lang w:val="en-US" w:eastAsia="zh-CN"/>
        </w:rPr>
      </w:pPr>
    </w:p>
    <w:p w14:paraId="35C119B5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12" w:name="_Toc21336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手柄材料选择</w:t>
      </w:r>
      <w:bookmarkEnd w:id="12"/>
    </w:p>
    <w:p w14:paraId="5B70E4E3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手柄是千斤顶的手动操作部件，</w:t>
      </w:r>
      <w:r>
        <w:rPr>
          <w:rFonts w:hint="eastAsia"/>
          <w:lang w:val="en-US" w:eastAsia="zh-CN"/>
        </w:rPr>
        <w:t>只</w:t>
      </w:r>
      <w:r>
        <w:rPr>
          <w:rFonts w:hint="default"/>
          <w:lang w:val="en-US" w:eastAsia="zh-CN"/>
        </w:rPr>
        <w:t>需要有良好的强度和韧性</w:t>
      </w:r>
      <w:r>
        <w:rPr>
          <w:rFonts w:hint="eastAsia"/>
          <w:lang w:val="en-US" w:eastAsia="zh-CN"/>
        </w:rPr>
        <w:t>即可</w:t>
      </w:r>
      <w:r>
        <w:rPr>
          <w:rFonts w:hint="default"/>
          <w:lang w:val="en-US" w:eastAsia="zh-CN"/>
        </w:rPr>
        <w:t>，同时考虑到成本和加工工艺，</w:t>
      </w:r>
      <w:r>
        <w:rPr>
          <w:rFonts w:hint="eastAsia"/>
          <w:lang w:val="en-US" w:eastAsia="zh-CN"/>
        </w:rPr>
        <w:t>可以采用普通碳钢</w:t>
      </w:r>
      <w:r>
        <w:rPr>
          <w:rFonts w:hint="default"/>
          <w:lang w:val="en-US" w:eastAsia="zh-CN"/>
        </w:rPr>
        <w:t>Q235。</w:t>
      </w:r>
    </w:p>
    <w:p w14:paraId="09F6BDE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在《机械设计》中查表1-4可得</w:t>
      </w:r>
      <w:r>
        <w:rPr>
          <w:rFonts w:hint="eastAsia"/>
          <w:lang w:val="en-US" w:eastAsia="zh-CN"/>
        </w:rPr>
        <w:t>Q235</w:t>
      </w:r>
      <w:r>
        <w:rPr>
          <w:rFonts w:hint="default"/>
          <w:lang w:val="en-US" w:eastAsia="zh-CN"/>
        </w:rPr>
        <w:t>钢</w:t>
      </w:r>
      <w:r>
        <w:rPr>
          <w:rFonts w:hint="eastAsia"/>
          <w:lang w:val="en-US" w:eastAsia="zh-CN"/>
        </w:rPr>
        <w:t>主要力学性能：</w:t>
      </w:r>
    </w:p>
    <w:p w14:paraId="35FE6761">
      <w:pPr>
        <w:bidi w:val="0"/>
        <w:ind w:firstLine="420" w:firstLineChars="0"/>
        <w:rPr>
          <w:rFonts w:hint="default"/>
          <w:vertAlign w:val="superscript"/>
          <w:lang w:val="en-US" w:eastAsia="zh-CN"/>
        </w:rPr>
      </w:pPr>
      <w:r>
        <w:rPr>
          <w:rFonts w:hint="default"/>
          <w:lang w:val="en-US" w:eastAsia="zh-CN"/>
        </w:rPr>
        <w:t>抗拉强度</w:t>
      </w:r>
      <w:r>
        <w:rPr>
          <w:rFonts w:hint="default" w:ascii="Calibri" w:hAnsi="Calibri" w:cs="Calibri"/>
          <w:lang w:val="en-US" w:eastAsia="zh-CN"/>
        </w:rPr>
        <w:t>σ</w:t>
      </w:r>
      <w:r>
        <w:rPr>
          <w:rFonts w:hint="default" w:ascii="Calibri" w:hAnsi="Calibri" w:cs="Calibri"/>
          <w:vertAlign w:val="subscript"/>
          <w:lang w:val="en-US" w:eastAsia="zh-CN"/>
        </w:rPr>
        <w:t>b</w:t>
      </w:r>
      <w:r>
        <w:rPr>
          <w:rFonts w:hint="default" w:ascii="Calibri" w:hAnsi="Calibri" w:cs="Calibri"/>
          <w:lang w:val="en-US" w:eastAsia="zh-CN"/>
        </w:rPr>
        <w:t xml:space="preserve">= </w:t>
      </w:r>
      <w:r>
        <w:rPr>
          <w:rFonts w:hint="eastAsia" w:ascii="Calibri" w:hAnsi="Calibri" w:cs="Calibri"/>
          <w:lang w:val="en-US" w:eastAsia="zh-CN"/>
        </w:rPr>
        <w:t>375~460</w:t>
      </w:r>
      <w:r>
        <w:rPr>
          <w:rFonts w:hint="default" w:ascii="Calibri" w:hAnsi="Calibri" w:cs="Calibri"/>
          <w:lang w:val="en-US" w:eastAsia="zh-CN"/>
        </w:rPr>
        <w:t>MPa</w:t>
      </w:r>
      <w:r>
        <w:rPr>
          <w:rFonts w:hint="default"/>
          <w:lang w:val="en-US" w:eastAsia="zh-CN"/>
        </w:rPr>
        <w:t>，屈服强度</w:t>
      </w:r>
      <w:r>
        <w:rPr>
          <w:rFonts w:hint="default" w:ascii="Calibri" w:hAnsi="Calibri" w:cs="Calibri"/>
          <w:lang w:val="en-US" w:eastAsia="zh-CN"/>
        </w:rPr>
        <w:t>σ</w:t>
      </w:r>
      <w:r>
        <w:rPr>
          <w:rFonts w:hint="default" w:ascii="Calibri" w:hAnsi="Calibri" w:cs="Calibri"/>
          <w:vertAlign w:val="subscript"/>
          <w:lang w:val="en-US" w:eastAsia="zh-CN"/>
        </w:rPr>
        <w:t>s</w:t>
      </w:r>
      <w:r>
        <w:rPr>
          <w:rFonts w:hint="default" w:ascii="Calibri" w:hAnsi="Calibri" w:cs="Calibri"/>
          <w:lang w:val="en-US" w:eastAsia="zh-CN"/>
        </w:rPr>
        <w:t xml:space="preserve">= </w:t>
      </w:r>
      <w:r>
        <w:rPr>
          <w:rFonts w:hint="eastAsia" w:ascii="Calibri" w:hAnsi="Calibri" w:cs="Calibri"/>
          <w:lang w:val="en-US" w:eastAsia="zh-CN"/>
        </w:rPr>
        <w:t>235</w:t>
      </w:r>
      <w:r>
        <w:rPr>
          <w:rFonts w:hint="default" w:ascii="Calibri" w:hAnsi="Calibri" w:cs="Calibri"/>
          <w:lang w:val="en-US" w:eastAsia="zh-CN"/>
        </w:rPr>
        <w:t>MPa</w:t>
      </w:r>
      <w:r>
        <w:rPr>
          <w:rFonts w:hint="eastAsia"/>
          <w:lang w:val="en-US" w:eastAsia="zh-CN"/>
        </w:rPr>
        <w:t>。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_Ref26570 \n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[2]</w:t>
      </w:r>
      <w:r>
        <w:rPr>
          <w:rFonts w:hint="default"/>
          <w:vertAlign w:val="superscript"/>
          <w:lang w:val="en-US" w:eastAsia="zh-CN"/>
        </w:rPr>
        <w:fldChar w:fldCharType="end"/>
      </w:r>
    </w:p>
    <w:p w14:paraId="61BC320B">
      <w:pPr>
        <w:bidi w:val="0"/>
        <w:rPr>
          <w:rFonts w:hint="default"/>
          <w:lang w:val="en-US" w:eastAsia="zh-CN"/>
        </w:rPr>
      </w:pPr>
    </w:p>
    <w:p w14:paraId="47AD07F8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13" w:name="_Toc22317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其他部件材料选择</w:t>
      </w:r>
      <w:bookmarkEnd w:id="13"/>
    </w:p>
    <w:p w14:paraId="0FE25FF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杯托材料选用铸铁。</w:t>
      </w:r>
    </w:p>
    <w:p w14:paraId="44D86C1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底座材料选用铸铁。</w:t>
      </w:r>
    </w:p>
    <w:p w14:paraId="6262D921">
      <w:pPr>
        <w:bidi w:val="0"/>
        <w:rPr>
          <w:rFonts w:hint="default"/>
          <w:lang w:val="en-US" w:eastAsia="zh-CN"/>
        </w:rPr>
      </w:pPr>
    </w:p>
    <w:p w14:paraId="67D46D10"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14" w:name="_Toc26069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设计计算</w:t>
      </w:r>
      <w:bookmarkEnd w:id="14"/>
    </w:p>
    <w:p w14:paraId="7EED07B8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15" w:name="_Toc559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螺杆设计与计算</w:t>
      </w:r>
      <w:bookmarkEnd w:id="15"/>
    </w:p>
    <w:p w14:paraId="61AFC35C">
      <w:pPr>
        <w:bidi w:val="0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因为最大升举高度L＝120mm，则令升到最高时，螺柱螺纹高于螺母距离L</w:t>
      </w:r>
      <w:r>
        <w:rPr>
          <w:rFonts w:hint="default" w:ascii="Calibri" w:hAnsi="Calibri" w:cs="Calibri"/>
          <w:vertAlign w:val="subscript"/>
          <w:lang w:val="en-US" w:eastAsia="zh-CN"/>
        </w:rPr>
        <w:t>螺纹1</w:t>
      </w:r>
      <w:r>
        <w:rPr>
          <w:rFonts w:hint="default" w:ascii="Calibri" w:hAnsi="Calibri" w:cs="Calibri"/>
          <w:lang w:val="en-US" w:eastAsia="zh-CN"/>
        </w:rPr>
        <w:t>=120mm</w:t>
      </w:r>
      <w:r>
        <w:rPr>
          <w:rFonts w:hint="eastAsia" w:ascii="Calibri" w:hAnsi="Calibri" w:cs="Calibri"/>
          <w:lang w:val="en-US" w:eastAsia="zh-CN"/>
        </w:rPr>
        <w:t>，则</w:t>
      </w:r>
      <w:r>
        <w:rPr>
          <w:rFonts w:hint="default" w:ascii="Calibri" w:hAnsi="Calibri" w:cs="Calibri"/>
          <w:lang w:val="en-US" w:eastAsia="zh-CN"/>
        </w:rPr>
        <w:t>L</w:t>
      </w:r>
      <w:r>
        <w:rPr>
          <w:rFonts w:hint="default" w:ascii="Calibri" w:hAnsi="Calibri" w:cs="Calibri"/>
          <w:vertAlign w:val="subscript"/>
          <w:lang w:val="en-US" w:eastAsia="zh-CN"/>
        </w:rPr>
        <w:t>螺纹</w:t>
      </w:r>
      <w:r>
        <w:rPr>
          <w:rFonts w:hint="default" w:ascii="Calibri" w:hAnsi="Calibri" w:cs="Calibri"/>
          <w:lang w:val="en-US" w:eastAsia="zh-CN"/>
        </w:rPr>
        <w:t>=L</w:t>
      </w:r>
      <w:r>
        <w:rPr>
          <w:rFonts w:hint="default" w:ascii="Calibri" w:hAnsi="Calibri" w:cs="Calibri"/>
          <w:vertAlign w:val="subscript"/>
          <w:lang w:val="en-US" w:eastAsia="zh-CN"/>
        </w:rPr>
        <w:t>螺纹1</w:t>
      </w:r>
      <w:r>
        <w:rPr>
          <w:rFonts w:hint="eastAsia" w:ascii="Calibri" w:hAnsi="Calibri" w:cs="Calibri"/>
          <w:lang w:val="en-US" w:eastAsia="zh-CN"/>
        </w:rPr>
        <w:t>+H。</w:t>
      </w:r>
    </w:p>
    <w:p w14:paraId="60C48A21">
      <w:pPr>
        <w:bidi w:val="0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滑动螺旋的磨损与旋合螺纹工作面上的压强、滑动速度、表面粗糙度及润滑状态等因素有关。压强过大，将接触表面的润滑油挤出，加速螺纹牙的磨损。为了防止出现过度磨损，保证螺旋传动有一定的工作寿命，除了选择合适的表面粗糙度和润滑剂、润滑方式外，必须限制螺纹工作表面的压强p使之不超过螺旋传动副的许用压强[p]。即</w:t>
      </w:r>
    </w:p>
    <w:p w14:paraId="763D70D9">
      <w:pPr>
        <w:bidi w:val="0"/>
        <w:ind w:left="420" w:leftChars="0" w:firstLine="420" w:firstLineChars="0"/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libri"/>
              <w:snapToGrid w:val="0"/>
              <w:kern w:val="0"/>
              <w:sz w:val="21"/>
              <w:szCs w:val="24"/>
              <w:lang w:val="en-US" w:eastAsia="zh-CN" w:bidi="ar-SA"/>
            </w:rPr>
            <m:t>p=</m:t>
          </m:r>
          <m:f>
            <m:fPr>
              <m:ctrl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eastAsia="zh-CN" w:bidi="ar-SA"/>
                </w:rPr>
                <m:t>QP</m:t>
              </m:r>
              <m:ctrl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bidi="ar-SA"/>
                </w:rPr>
                <m:t>π</m:t>
              </m:r>
              <m:sSub>
                <m:sSubPr>
                  <m:ctrlPr>
                    <w:rPr>
                      <w:rFonts w:hint="default" w:ascii="Cambria Math" w:hAnsi="Cambria Math" w:cs="Calibri"/>
                      <w:snapToGrid w:val="0"/>
                      <w:kern w:val="0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napToGrid w:val="0"/>
                      <w:kern w:val="0"/>
                      <w:sz w:val="21"/>
                      <w:szCs w:val="24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libri"/>
                      <w:snapToGrid w:val="0"/>
                      <w:kern w:val="0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napToGrid w:val="0"/>
                      <w:kern w:val="0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Calibri"/>
                      <w:snapToGrid w:val="0"/>
                      <w:kern w:val="0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eastAsia="zh-CN" w:bidi="ar-SA"/>
                </w:rPr>
                <m:t>hH</m:t>
              </m:r>
              <m:ctrl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libri"/>
              <w:snapToGrid w:val="0"/>
              <w:kern w:val="0"/>
              <w:sz w:val="21"/>
              <w:szCs w:val="24"/>
              <w:lang w:val="en-US" w:bidi="ar-SA"/>
            </w:rPr>
            <m:t>=</m:t>
          </m:r>
          <m:f>
            <m:fPr>
              <m:ctrl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bidi="ar-SA"/>
                </w:rPr>
                <m:t>π</m:t>
              </m:r>
              <m:sSup>
                <m:sSupPr>
                  <m:ctrlPr>
                    <w:rPr>
                      <w:rFonts w:hint="default" w:ascii="Cambria Math" w:hAnsi="Cambria Math" w:cs="Calibri"/>
                      <w:i w:val="0"/>
                      <w:snapToGrid w:val="0"/>
                      <w:kern w:val="0"/>
                      <w:sz w:val="21"/>
                      <w:szCs w:val="24"/>
                      <w:lang w:val="en-US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Calibri"/>
                          <w:snapToGrid w:val="0"/>
                          <w:kern w:val="0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libri"/>
                          <w:snapToGrid w:val="0"/>
                          <w:kern w:val="0"/>
                          <w:sz w:val="21"/>
                          <w:szCs w:val="24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cs="Calibri"/>
                          <w:snapToGrid w:val="0"/>
                          <w:kern w:val="0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libri"/>
                          <w:snapToGrid w:val="0"/>
                          <w:kern w:val="0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Calibri"/>
                          <w:snapToGrid w:val="0"/>
                          <w:kern w:val="0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libri"/>
                      <w:i w:val="0"/>
                      <w:snapToGrid w:val="0"/>
                      <w:kern w:val="0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napToGrid w:val="0"/>
                      <w:kern w:val="0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Calibri"/>
                      <w:snapToGrid w:val="0"/>
                      <w:kern w:val="0"/>
                      <w:sz w:val="21"/>
                      <w:szCs w:val="24"/>
                      <w:lang w:val="en-US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bidi="ar-SA"/>
                </w:rPr>
                <m:t>φψ</m:t>
              </m:r>
              <m:ctrlPr>
                <w:rPr>
                  <w:rFonts w:hint="default" w:ascii="Cambria Math" w:hAnsi="Cambria Math" w:cs="Calibri"/>
                  <w:snapToGrid w:val="0"/>
                  <w:kern w:val="0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libri"/>
              <w:snapToGrid w:val="0"/>
              <w:kern w:val="0"/>
              <w:sz w:val="21"/>
              <w:szCs w:val="24"/>
              <w:lang w:val="en-US" w:eastAsia="zh-CN" w:bidi="ar-SA"/>
            </w:rPr>
            <m:t>≤[p]</m:t>
          </m:r>
        </m:oMath>
      </m:oMathPara>
    </w:p>
    <w:p w14:paraId="116345F0">
      <w:pPr>
        <w:bidi w:val="0"/>
        <w:ind w:firstLine="420" w:firstLineChars="0"/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</w:pP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式中：Q为轴向载荷，P为螺距，d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vertAlign w:val="subscript"/>
          <w:lang w:val="en-US" w:eastAsia="zh-CN" w:bidi="ar-SA"/>
        </w:rPr>
        <w:t>2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为螺纹中径，h为螺纹接触高度，H为螺母高度，</w:t>
      </w:r>
      <w:r>
        <w:rPr>
          <w:rFonts w:hint="default" w:ascii="Calibri" w:hAnsi="Calibri" w:eastAsia="宋体" w:cs="Calibri"/>
          <w:i w:val="0"/>
          <w:snapToGrid w:val="0"/>
          <w:kern w:val="0"/>
          <w:sz w:val="21"/>
          <w:szCs w:val="24"/>
          <w:lang w:val="en-US" w:eastAsia="zh-CN" w:bidi="ar-SA"/>
        </w:rPr>
        <w:t>φ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=h/P=0.5，</w:t>
      </w:r>
      <w:r>
        <w:rPr>
          <w:rFonts w:hint="default" w:ascii="Calibri" w:hAnsi="Calibri" w:eastAsia="宋体" w:cs="Calibri"/>
          <w:i w:val="0"/>
          <w:snapToGrid w:val="0"/>
          <w:kern w:val="0"/>
          <w:sz w:val="21"/>
          <w:szCs w:val="24"/>
          <w:lang w:val="en-US" w:eastAsia="zh-CN" w:bidi="ar-SA"/>
        </w:rPr>
        <w:t>ψ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=H/d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vertAlign w:val="subscript"/>
          <w:lang w:val="en-US" w:eastAsia="zh-CN" w:bidi="ar-SA"/>
        </w:rPr>
        <w:t>2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=1.2~2.5，则取</w:t>
      </w:r>
      <w:r>
        <w:rPr>
          <w:rFonts w:hint="default" w:ascii="Calibri" w:hAnsi="Calibri" w:eastAsia="宋体" w:cs="Calibri"/>
          <w:i w:val="0"/>
          <w:snapToGrid w:val="0"/>
          <w:kern w:val="0"/>
          <w:sz w:val="21"/>
          <w:szCs w:val="24"/>
          <w:lang w:val="en-US" w:eastAsia="zh-CN" w:bidi="ar-SA"/>
        </w:rPr>
        <w:t>ψ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=1.5，[p]为螺旋传动副的许用压强。</w:t>
      </w:r>
    </w:p>
    <w:p w14:paraId="1772A5C9">
      <w:pPr>
        <w:bidi w:val="0"/>
        <w:ind w:firstLine="420" w:firstLineChars="0"/>
        <w:rPr>
          <w:rFonts w:hint="default" w:ascii="Calibri" w:hAnsi="Calibri" w:cs="Calibri"/>
          <w:vertAlign w:val="superscrip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在《机械设计》中查表5-2可得此情况下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[p]=18~25MPa，取[p]=21MPa。</w:t>
      </w:r>
      <w:r>
        <w:rPr>
          <w:rFonts w:hint="default" w:ascii="Calibri" w:hAnsi="Calibri" w:cs="Calibri"/>
          <w:vertAlign w:val="superscript"/>
          <w:lang w:val="en-US" w:eastAsia="zh-CN"/>
        </w:rPr>
        <w:fldChar w:fldCharType="begin"/>
      </w:r>
      <w:r>
        <w:rPr>
          <w:rFonts w:hint="default" w:ascii="Calibri" w:hAnsi="Calibri" w:cs="Calibri"/>
          <w:vertAlign w:val="superscript"/>
          <w:lang w:val="en-US" w:eastAsia="zh-CN"/>
        </w:rPr>
        <w:instrText xml:space="preserve"> REF _Ref26570 \n \h </w:instrText>
      </w:r>
      <w:r>
        <w:rPr>
          <w:rFonts w:hint="default" w:ascii="Calibri" w:hAnsi="Calibri" w:cs="Calibri"/>
          <w:vertAlign w:val="superscript"/>
          <w:lang w:val="en-US" w:eastAsia="zh-CN"/>
        </w:rPr>
        <w:fldChar w:fldCharType="separate"/>
      </w:r>
      <w:r>
        <w:rPr>
          <w:rFonts w:hint="default" w:ascii="Calibri" w:hAnsi="Calibri" w:cs="Calibri"/>
          <w:vertAlign w:val="superscript"/>
          <w:lang w:val="en-US" w:eastAsia="zh-CN"/>
        </w:rPr>
        <w:t>[2]</w:t>
      </w:r>
      <w:r>
        <w:rPr>
          <w:rFonts w:hint="default" w:ascii="Calibri" w:hAnsi="Calibri" w:cs="Calibri"/>
          <w:vertAlign w:val="superscript"/>
          <w:lang w:val="en-US" w:eastAsia="zh-CN"/>
        </w:rPr>
        <w:fldChar w:fldCharType="end"/>
      </w:r>
    </w:p>
    <w:p w14:paraId="1A081640">
      <w:pPr>
        <w:bidi w:val="0"/>
        <w:ind w:firstLine="420" w:firstLineChars="0"/>
        <w:rPr>
          <w:rFonts w:hint="default" w:ascii="Calibri" w:hAnsi="Calibri" w:cs="Calibri"/>
          <w:i w:val="0"/>
          <w:color w:val="222222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解得</w:t>
      </w:r>
      <m:oMath>
        <m:sSub>
          <m:sSubPr>
            <m:ctrlPr>
              <w:rPr>
                <w:rFonts w:hint="default" w:ascii="Cambria Math" w:hAnsi="Cambria Math" w:cs="Calibri"/>
                <w:snapToGrid w:val="0"/>
                <w:kern w:val="0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libri"/>
                <w:snapToGrid w:val="0"/>
                <w:kern w:val="0"/>
                <w:sz w:val="21"/>
                <w:szCs w:val="24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="Calibri"/>
                <w:snapToGrid w:val="0"/>
                <w:kern w:val="0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napToGrid w:val="0"/>
                <w:kern w:val="0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libri"/>
                <w:snapToGrid w:val="0"/>
                <w:kern w:val="0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napToGrid w:val="0"/>
            <w:kern w:val="0"/>
            <w:sz w:val="21"/>
            <w:szCs w:val="24"/>
            <w:lang w:val="en-US" w:bidi="ar-SA"/>
          </w:rPr>
          <m:t>≥</m:t>
        </m:r>
        <m:rad>
          <m:radPr>
            <m:degHide m:val="1"/>
            <m:ctrlPr>
              <w:rPr>
                <w:rFonts w:hint="default" w:ascii="Cambria Math" w:hAnsi="Cambria Math" w:cs="Calibri"/>
                <w:i/>
                <w:color w:val="222222"/>
                <w:shd w:val="clear" w:color="auto" w:fill="FFFFFF"/>
              </w:rPr>
            </m:ctrlPr>
          </m:radPr>
          <m:deg>
            <m:ctrlPr>
              <w:rPr>
                <w:rFonts w:hint="default" w:ascii="Cambria Math" w:hAnsi="Cambria Math" w:cs="Calibri"/>
                <w:i/>
                <w:color w:val="222222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hint="default"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  <m:t>Q</m:t>
                </m:r>
                <m:ctrlPr>
                  <w:rPr>
                    <w:rFonts w:hint="default"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  <m:t>πφ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Calibri"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color w:val="222222"/>
                        <w:shd w:val="clear" w:color="auto" w:fill="FFFFFF"/>
                      </w:rPr>
                      <m:t>p</m:t>
                    </m:r>
                    <m:ctrlPr>
                      <w:rPr>
                        <w:rFonts w:hint="default" w:ascii="Cambria Math" w:hAnsi="Cambria Math" w:cs="Calibri"/>
                        <w:color w:val="222222"/>
                        <w:shd w:val="clear" w:color="auto" w:fill="FFFFFF"/>
                      </w:rPr>
                    </m:ctrlPr>
                  </m:e>
                </m:d>
                <m:ctrlPr>
                  <w:rPr>
                    <w:rFonts w:hint="default"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den>
            </m:f>
            <m:ctrlPr>
              <w:rPr>
                <w:rFonts w:hint="default" w:ascii="Cambria Math" w:hAnsi="Cambria Math" w:cs="Calibri"/>
                <w:i/>
                <w:color w:val="222222"/>
                <w:shd w:val="clear" w:color="auto" w:fill="FFFFFF"/>
              </w:rPr>
            </m:ctrlPr>
          </m:e>
        </m:rad>
        <m:r>
          <m:rPr/>
          <w:rPr>
            <w:rFonts w:hint="default" w:ascii="Cambria Math" w:hAnsi="Cambria Math" w:cs="Calibri"/>
            <w:color w:val="222222"/>
            <w:shd w:val="clear" w:color="auto" w:fill="FFFFFF"/>
            <w:lang w:val="en-US" w:eastAsia="zh-CN"/>
          </w:rPr>
          <m:t>=20.10mm</m:t>
        </m:r>
      </m:oMath>
    </w:p>
    <w:p w14:paraId="5DB2DC04">
      <w:pPr>
        <w:bidi w:val="0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i w:val="0"/>
          <w:color w:val="222222"/>
          <w:shd w:val="clear" w:color="auto" w:fill="FFFFFF"/>
          <w:lang w:val="en-US" w:eastAsia="zh-CN"/>
        </w:rPr>
        <w:t>查阅国家标准梯形螺纹尺寸表</w:t>
      </w:r>
      <w:r>
        <w:rPr>
          <w:rFonts w:hint="default" w:ascii="Calibri" w:hAnsi="Calibri" w:cs="Calibri"/>
          <w:i w:val="0"/>
          <w:color w:val="222222"/>
          <w:shd w:val="clear" w:color="auto" w:fill="FFFFFF"/>
          <w:vertAlign w:val="superscript"/>
          <w:lang w:val="en-US" w:eastAsia="zh-CN"/>
        </w:rPr>
        <w:fldChar w:fldCharType="begin"/>
      </w:r>
      <w:r>
        <w:rPr>
          <w:rFonts w:hint="default" w:ascii="Calibri" w:hAnsi="Calibri" w:cs="Calibri"/>
          <w:i w:val="0"/>
          <w:color w:val="222222"/>
          <w:shd w:val="clear" w:color="auto" w:fill="FFFFFF"/>
          <w:vertAlign w:val="superscript"/>
          <w:lang w:val="en-US" w:eastAsia="zh-CN"/>
        </w:rPr>
        <w:instrText xml:space="preserve"> REF _Ref18893 \n \h </w:instrText>
      </w:r>
      <w:r>
        <w:rPr>
          <w:rFonts w:hint="default" w:ascii="Calibri" w:hAnsi="Calibri" w:cs="Calibri"/>
          <w:i w:val="0"/>
          <w:color w:val="222222"/>
          <w:shd w:val="clear" w:color="auto" w:fill="FFFFFF"/>
          <w:vertAlign w:val="superscript"/>
          <w:lang w:val="en-US" w:eastAsia="zh-CN"/>
        </w:rPr>
        <w:fldChar w:fldCharType="separate"/>
      </w:r>
      <w:r>
        <w:rPr>
          <w:rFonts w:hint="default" w:ascii="Calibri" w:hAnsi="Calibri" w:cs="Calibri"/>
          <w:i w:val="0"/>
          <w:color w:val="222222"/>
          <w:shd w:val="clear" w:color="auto" w:fill="FFFFFF"/>
          <w:vertAlign w:val="superscript"/>
          <w:lang w:val="en-US" w:eastAsia="zh-CN"/>
        </w:rPr>
        <w:t>[4]</w:t>
      </w:r>
      <w:r>
        <w:rPr>
          <w:rFonts w:hint="default" w:ascii="Calibri" w:hAnsi="Calibri" w:cs="Calibri"/>
          <w:i w:val="0"/>
          <w:color w:val="222222"/>
          <w:shd w:val="clear" w:color="auto" w:fill="FFFFFF"/>
          <w:vertAlign w:val="superscript"/>
          <w:lang w:val="en-US" w:eastAsia="zh-CN"/>
        </w:rPr>
        <w:fldChar w:fldCharType="end"/>
      </w:r>
      <w:r>
        <w:rPr>
          <w:rFonts w:hint="default" w:ascii="Calibri" w:hAnsi="Calibri" w:cs="Calibri"/>
          <w:i w:val="0"/>
          <w:color w:val="222222"/>
          <w:shd w:val="clear" w:color="auto" w:fill="FFFFFF"/>
          <w:lang w:val="en-US" w:eastAsia="zh-CN"/>
        </w:rPr>
        <w:t>，取d=28mm，P=5mm，d</w:t>
      </w:r>
      <w:r>
        <w:rPr>
          <w:rFonts w:hint="default" w:ascii="Calibri" w:hAnsi="Calibri" w:cs="Calibri"/>
          <w:i w:val="0"/>
          <w:color w:val="222222"/>
          <w:shd w:val="clear" w:color="auto" w:fill="FFFFFF"/>
          <w:vertAlign w:val="subscript"/>
          <w:lang w:val="en-US" w:eastAsia="zh-CN"/>
        </w:rPr>
        <w:t>2</w:t>
      </w:r>
      <w:r>
        <w:rPr>
          <w:rFonts w:hint="default" w:ascii="Calibri" w:hAnsi="Calibri" w:cs="Calibri"/>
          <w:i w:val="0"/>
          <w:color w:val="222222"/>
          <w:shd w:val="clear" w:color="auto" w:fill="FFFFFF"/>
          <w:lang w:val="en-US" w:eastAsia="zh-CN"/>
        </w:rPr>
        <w:t>=25.5mm，d</w:t>
      </w:r>
      <w:r>
        <w:rPr>
          <w:rFonts w:hint="default" w:ascii="Calibri" w:hAnsi="Calibri" w:cs="Calibri"/>
          <w:i w:val="0"/>
          <w:color w:val="222222"/>
          <w:shd w:val="clear" w:color="auto" w:fill="FFFFFF"/>
          <w:vertAlign w:val="subscript"/>
          <w:lang w:val="en-US" w:eastAsia="zh-CN"/>
        </w:rPr>
        <w:t>1</w:t>
      </w:r>
      <w:r>
        <w:rPr>
          <w:rFonts w:hint="default" w:ascii="Calibri" w:hAnsi="Calibri" w:cs="Calibri"/>
          <w:i w:val="0"/>
          <w:color w:val="222222"/>
          <w:shd w:val="clear" w:color="auto" w:fill="FFFFFF"/>
          <w:lang w:val="en-US" w:eastAsia="zh-CN"/>
        </w:rPr>
        <w:t>=22.5mm。</w:t>
      </w:r>
    </w:p>
    <w:p w14:paraId="11FB2180">
      <w:pPr>
        <w:bidi w:val="0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在《机械设计课程设计》中查表8-47得此情况下退刀槽尺寸：</w:t>
      </w:r>
      <w:r>
        <w:rPr>
          <w:rFonts w:hint="default" w:ascii="Calibri" w:hAnsi="Calibri" w:cs="Calibri"/>
          <w:vertAlign w:val="superscript"/>
          <w:lang w:val="en-US" w:eastAsia="zh-CN"/>
        </w:rPr>
        <w:fldChar w:fldCharType="begin"/>
      </w:r>
      <w:r>
        <w:rPr>
          <w:rFonts w:hint="default" w:ascii="Calibri" w:hAnsi="Calibri" w:cs="Calibri"/>
          <w:vertAlign w:val="superscript"/>
          <w:lang w:val="en-US" w:eastAsia="zh-CN"/>
        </w:rPr>
        <w:instrText xml:space="preserve"> REF _Ref8736 \n \h </w:instrText>
      </w:r>
      <w:r>
        <w:rPr>
          <w:rFonts w:hint="default" w:ascii="Calibri" w:hAnsi="Calibri" w:cs="Calibri"/>
          <w:vertAlign w:val="superscript"/>
          <w:lang w:val="en-US" w:eastAsia="zh-CN"/>
        </w:rPr>
        <w:fldChar w:fldCharType="separate"/>
      </w:r>
      <w:r>
        <w:rPr>
          <w:rFonts w:hint="default" w:ascii="Calibri" w:hAnsi="Calibri" w:cs="Calibri"/>
          <w:vertAlign w:val="superscript"/>
          <w:lang w:val="en-US" w:eastAsia="zh-CN"/>
        </w:rPr>
        <w:t>[5]</w:t>
      </w:r>
      <w:r>
        <w:rPr>
          <w:rFonts w:hint="default" w:ascii="Calibri" w:hAnsi="Calibri" w:cs="Calibri"/>
          <w:vertAlign w:val="superscript"/>
          <w:lang w:val="en-US" w:eastAsia="zh-CN"/>
        </w:rPr>
        <w:fldChar w:fldCharType="end"/>
      </w:r>
    </w:p>
    <w:p w14:paraId="7BAB9B5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b=15mm，d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=21mm，倒角C=3.5mm。</w:t>
      </w:r>
    </w:p>
    <w:p w14:paraId="6E230D48">
      <w:pPr>
        <w:bidi w:val="0"/>
        <w:ind w:firstLine="420" w:firstLineChars="0"/>
        <w:rPr>
          <w:rFonts w:hint="default"/>
          <w:lang w:val="en-US" w:eastAsia="zh-CN"/>
        </w:rPr>
      </w:pPr>
    </w:p>
    <w:p w14:paraId="15C7CADF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16" w:name="_Toc12954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螺母设计与计算</w:t>
      </w:r>
      <w:bookmarkEnd w:id="16"/>
    </w:p>
    <w:p w14:paraId="3E3AF53A">
      <w:pPr>
        <w:ind w:firstLine="42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螺母高度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H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3</m:t>
        </m:r>
        <m:r>
          <m:rPr>
            <m:sty m:val="p"/>
          </m:rPr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8.25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6A62B300">
      <w:pPr>
        <w:ind w:firstLine="420"/>
        <w:rPr>
          <w:rFonts w:hint="default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螺纹工作圈数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Z=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7.65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，则取螺纹实际工作圈数</w:t>
      </w:r>
      <m:oMath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=9</m:t>
        </m:r>
      </m:oMath>
    </w:p>
    <w:p w14:paraId="4F7F9FC9">
      <w:pPr>
        <w:ind w:firstLine="42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螺母实际高度</w:t>
      </w:r>
      <m:oMath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p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45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6E21C6A5">
      <w:pPr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cs="Arial" w:asciiTheme="minorEastAsia" w:hAnsiTheme="minorEastAsia"/>
          <w:color w:val="222222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螺母外径</w:t>
      </w:r>
      <m:oMath>
        <m:sSub>
          <m:sSubPr>
            <m:ctrlPr>
              <w:rPr>
                <w:rFonts w:hint="eastAsia" w:ascii="Cambria Math" w:cs="Arial" w:hAnsiTheme="minorEastAsia"/>
                <w:i/>
                <w:color w:val="222222"/>
                <w:shd w:val="clear" w:color="auto" w:fill="FFFF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cs="Arial" w:hAnsiTheme="minorEastAsia"/>
                <w:color w:val="222222"/>
                <w:shd w:val="clear" w:color="auto" w:fill="FFFFFF"/>
                <w:lang w:val="en-US" w:eastAsia="zh-CN"/>
              </w:rPr>
              <m:t>D</m:t>
            </m:r>
            <m:ctrlPr>
              <w:rPr>
                <w:rFonts w:hint="eastAsia" w:ascii="Cambria Math" w:cs="Arial" w:hAnsiTheme="minorEastAsia"/>
                <w:i/>
                <w:color w:val="222222"/>
                <w:shd w:val="clear" w:color="auto" w:fill="FFFFFF"/>
                <w:lang w:val="en-US" w:eastAsia="zh-CN"/>
              </w:rPr>
            </m:ctrlPr>
          </m:e>
          <m:sub>
            <m:r>
              <m:rPr/>
              <w:rPr>
                <w:rFonts w:hint="default" w:ascii="Cambria Math" w:cs="Arial" w:hAnsiTheme="minorEastAsia"/>
                <w:color w:val="222222"/>
                <w:shd w:val="clear" w:color="auto" w:fill="FFFFFF"/>
                <w:lang w:val="en-US" w:eastAsia="zh-CN"/>
              </w:rPr>
              <m:t>1</m:t>
            </m:r>
            <m:ctrlPr>
              <w:rPr>
                <w:rFonts w:hint="eastAsia" w:ascii="Cambria Math" w:cs="Arial" w:hAnsiTheme="minorEastAsia"/>
                <w:i/>
                <w:color w:val="222222"/>
                <w:shd w:val="clear" w:color="auto" w:fill="FFFFFF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=d+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2a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c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28.5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20CEA5F9">
      <w:pPr>
        <w:rPr>
          <w:rFonts w:hint="eastAsia" w:hAnsi="Cambria Math" w:cs="Arial"/>
          <w:b w:val="0"/>
          <w:i w:val="0"/>
          <w:color w:val="222222"/>
          <w:shd w:val="clear" w:color="auto" w:fill="FFFFFF"/>
        </w:rPr>
      </w:pPr>
      <w:r>
        <w:rPr>
          <w:rFonts w:cs="Arial" w:asciiTheme="minorEastAsia" w:hAnsiTheme="minorEastAsia"/>
          <w:color w:val="222222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螺母内径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2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d−P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23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650CF5FE">
      <w:pPr>
        <w:rPr>
          <w:rFonts w:hint="eastAsia" w:hAnsi="Cambria Math" w:cs="Arial"/>
          <w:b w:val="0"/>
          <w:i w:val="0"/>
          <w:color w:val="222222"/>
          <w:shd w:val="clear" w:color="auto" w:fill="FFFFFF"/>
        </w:rPr>
      </w:pPr>
    </w:p>
    <w:p w14:paraId="766D03C6">
      <w:pPr>
        <w:ind w:firstLine="420" w:firstLineChars="0"/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  <w:t>考虑到螺旋副摩擦力矩的作用，螺母悬置部分危险截面的拉伸强度条件：</w:t>
      </w:r>
    </w:p>
    <w:p w14:paraId="6994A9C0">
      <w:pPr>
        <w:ind w:left="420" w:leftChars="0" w:firstLine="420" w:firstLineChars="0"/>
        <w:rPr>
          <w:rFonts w:hint="default" w:hAnsi="Cambria Math" w:cs="Arial"/>
          <w:b w:val="0"/>
          <w:i w:val="0"/>
          <w:color w:val="222222"/>
          <w:shd w:val="clear" w:color="auto" w:fill="FFFFFF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σ</m:t>
          </m:r>
          <m:r>
            <m:rPr>
              <m:sty m:val="p"/>
            </m:rPr>
            <w:rPr>
              <w:rFonts w:hint="eastAsia" w:ascii="Cambria Math" w:hAnsi="Cambria Math" w:cs="Arial"/>
              <w:color w:val="222222"/>
              <w:shd w:val="clear" w:color="auto" w:fill="FFFFFF"/>
              <w:lang w:val="en-US" w:eastAsia="zh-CN"/>
            </w:rPr>
            <m:t>=</m:t>
          </m:r>
          <m:f>
            <m:fPr>
              <m:ctrl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(1.2~1.3)Q</m:t>
              </m:r>
              <m:ctrl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</m:ctrlPr>
            </m:num>
            <m:den>
              <m:f>
                <m:fPr>
                  <m:ctrl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π</m:t>
                  </m:r>
                  <m:ctrl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(</m:t>
              </m:r>
              <m:sSubSup>
                <m:sSubSupP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下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−</m:t>
              </m:r>
              <m:sSubSup>
                <m:sSubSupP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)</m:t>
              </m:r>
              <m:ctrl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color w:val="222222"/>
              <w:shd w:val="clear" w:color="auto" w:fill="FFFFFF"/>
              <w:lang w:val="en-US" w:eastAsia="zh-CN"/>
            </w:rPr>
            <m:t>≤</m:t>
          </m:r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[</m:t>
          </m:r>
          <m:r>
            <m:rPr>
              <m:sty m:val="p"/>
            </m:rPr>
            <w:rPr>
              <w:rFonts w:hint="default" w:ascii="Cambria Math" w:hAnsi="Cambria Math" w:cs="Cambria Math"/>
              <w:color w:val="222222"/>
              <w:shd w:val="clear" w:color="auto" w:fill="FFFFFF"/>
              <w:lang w:val="en-US" w:eastAsia="zh-CN"/>
            </w:rPr>
            <m:t>σ</m:t>
          </m:r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]=0.83[</m:t>
          </m:r>
          <m:sSub>
            <m:sSubPr>
              <m:ctrlPr>
                <w:rPr>
                  <w:rFonts w:hint="default" w:ascii="Cambria Math" w:hAnsi="Cambria Math" w:cs="Arial"/>
                  <w:b w:val="0"/>
                  <w:color w:val="222222"/>
                  <w:shd w:val="clear" w:color="auto" w:fill="FFFFFF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σ</m:t>
              </m:r>
              <m:ctrlPr>
                <w:rPr>
                  <w:rFonts w:hint="default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b</m:t>
              </m:r>
              <m:ctrlPr>
                <w:rPr>
                  <w:rFonts w:hint="default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]</m:t>
          </m:r>
        </m:oMath>
      </m:oMathPara>
    </w:p>
    <w:p w14:paraId="32C20904">
      <w:pPr>
        <w:ind w:firstLine="420" w:firstLineChars="0"/>
        <w:rPr>
          <w:rFonts w:hAnsi="Cambria Math" w:cs="Arial"/>
          <w:i w:val="0"/>
          <w:color w:val="222222"/>
          <w:shd w:val="clear" w:color="auto" w:fill="FFFFFF"/>
        </w:rPr>
      </w:pPr>
      <w:r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  <w:t>解得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下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222222"/>
            <w:shd w:val="clear" w:color="auto" w:fill="FFFFFF"/>
          </w:rPr>
          <m:t>≥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30.24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mm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eastAsia="zh-CN"/>
        </w:rPr>
        <w:t>，</w:t>
      </w: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下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42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mm</m:t>
        </m:r>
      </m:oMath>
    </w:p>
    <w:p w14:paraId="4C665BA1">
      <w:pPr>
        <w:ind w:firstLine="420" w:firstLineChars="0"/>
        <w:rPr>
          <w:rFonts w:hint="default" w:hAnsi="Cambria Math" w:cs="Arial"/>
          <w:i w:val="0"/>
          <w:color w:val="222222"/>
          <w:shd w:val="clear" w:color="auto" w:fill="FFFFFF"/>
          <w:lang w:val="en-US" w:eastAsia="zh-CN"/>
        </w:rPr>
      </w:pPr>
    </w:p>
    <w:p w14:paraId="7006A837">
      <w:pPr>
        <w:ind w:firstLine="420" w:firstLineChars="0"/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凸缘与底座的接触表面的挤压强度条件：</w:t>
      </w:r>
    </w:p>
    <w:p w14:paraId="6CC7AC91">
      <w:pPr>
        <w:ind w:left="420" w:leftChars="0" w:firstLine="420" w:firstLineChars="0"/>
        <w:rPr>
          <w:rFonts w:hint="default" w:hAnsi="Cambria Math" w:cs="Arial"/>
          <w:b w:val="0"/>
          <w:i w:val="0"/>
          <w:color w:val="222222"/>
          <w:shd w:val="clear" w:color="auto" w:fill="FFFFFF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 w:cs="Arial"/>
                  <w:b w:val="0"/>
                  <w:color w:val="222222"/>
                  <w:shd w:val="clear" w:color="auto" w:fill="FFFFFF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σ</m:t>
              </m:r>
              <m:ctrlPr>
                <w:rPr>
                  <w:rFonts w:hint="eastAsia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p</m:t>
              </m:r>
              <m:ctrlPr>
                <w:rPr>
                  <w:rFonts w:hint="eastAsia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="Arial"/>
              <w:color w:val="222222"/>
              <w:shd w:val="clear" w:color="auto" w:fill="FFFFFF"/>
              <w:lang w:val="en-US" w:eastAsia="zh-CN"/>
            </w:rPr>
            <m:t>=</m:t>
          </m:r>
          <m:f>
            <m:fPr>
              <m:ctrl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Q</m:t>
              </m:r>
              <m:ctrl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</m:ctrlPr>
            </m:num>
            <m:den>
              <m:f>
                <m:fPr>
                  <m:ctrl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π</m:t>
                  </m:r>
                  <m:ctrl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(</m:t>
              </m:r>
              <m:sSubSup>
                <m:sSubSupP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上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−</m:t>
              </m:r>
              <m:sSubSup>
                <m:sSubSupP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下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)</m:t>
              </m:r>
              <m:ctrl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color w:val="222222"/>
              <w:shd w:val="clear" w:color="auto" w:fill="FFFFFF"/>
              <w:lang w:val="en-US" w:eastAsia="zh-CN"/>
            </w:rPr>
            <m:t>≤[</m:t>
          </m:r>
          <m:sSub>
            <m:sSubPr>
              <m:ctrlPr>
                <w:rPr>
                  <w:rFonts w:hint="eastAsia" w:ascii="Cambria Math" w:hAnsi="Cambria Math" w:cs="Arial"/>
                  <w:b w:val="0"/>
                  <w:color w:val="222222"/>
                  <w:shd w:val="clear" w:color="auto" w:fill="FFFFFF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σ</m:t>
              </m:r>
              <m:ctrlPr>
                <w:rPr>
                  <w:rFonts w:hint="eastAsia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p</m:t>
              </m:r>
              <m:ctrlPr>
                <w:rPr>
                  <w:rFonts w:hint="eastAsia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]=(1.5~1.3)[</m:t>
          </m:r>
          <m:sSub>
            <m:sSubPr>
              <m:ctrlPr>
                <w:rPr>
                  <w:rFonts w:hint="default" w:ascii="Cambria Math" w:hAnsi="Cambria Math" w:cs="Arial"/>
                  <w:b w:val="0"/>
                  <w:color w:val="222222"/>
                  <w:shd w:val="clear" w:color="auto" w:fill="FFFFFF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σ</m:t>
              </m:r>
              <m:ctrlPr>
                <w:rPr>
                  <w:rFonts w:hint="default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b</m:t>
              </m:r>
              <m:ctrlPr>
                <w:rPr>
                  <w:rFonts w:hint="default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]</m:t>
          </m:r>
        </m:oMath>
      </m:oMathPara>
    </w:p>
    <w:p w14:paraId="24EB2314">
      <w:pPr>
        <w:ind w:firstLine="420" w:firstLineChars="0"/>
        <w:rPr>
          <w:rFonts w:hAnsi="Cambria Math" w:cs="Arial"/>
          <w:i w:val="0"/>
          <w:color w:val="222222"/>
          <w:shd w:val="clear" w:color="auto" w:fill="FFFFFF"/>
        </w:rPr>
      </w:pPr>
      <w:r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  <w:t>解得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上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222222"/>
            <w:shd w:val="clear" w:color="auto" w:fill="FFFFFF"/>
          </w:rPr>
          <m:t>≥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42.59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mm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eastAsia="zh-CN"/>
        </w:rPr>
        <w:t>，</w:t>
      </w: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上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60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mm</m:t>
        </m:r>
      </m:oMath>
    </w:p>
    <w:p w14:paraId="613DBD67">
      <w:pPr>
        <w:ind w:firstLine="420" w:firstLineChars="0"/>
        <w:rPr>
          <w:rFonts w:hint="default" w:hAnsi="Cambria Math" w:cs="Arial"/>
          <w:b w:val="0"/>
          <w:i w:val="0"/>
          <w:color w:val="222222"/>
          <w:shd w:val="clear" w:color="auto" w:fill="FFFFFF"/>
          <w:lang w:val="en-US" w:eastAsia="zh-CN"/>
        </w:rPr>
      </w:pPr>
    </w:p>
    <w:p w14:paraId="33276877">
      <w:pPr>
        <w:ind w:firstLine="420" w:firstLineChars="0"/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凸缘根部的弯曲强度条件：</w:t>
      </w:r>
    </w:p>
    <w:p w14:paraId="0A5A4FC3">
      <w:pPr>
        <w:ind w:left="420" w:leftChars="0" w:firstLine="420" w:firstLineChars="0"/>
        <w:rPr>
          <w:rFonts w:hint="default" w:hAnsi="Cambria Math" w:cs="Arial"/>
          <w:b w:val="0"/>
          <w:i w:val="0"/>
          <w:color w:val="222222"/>
          <w:shd w:val="clear" w:color="auto" w:fill="FFFFFF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σ</m:t>
          </m:r>
          <m:r>
            <m:rPr>
              <m:sty m:val="p"/>
            </m:rPr>
            <w:rPr>
              <w:rFonts w:hint="eastAsia" w:ascii="Cambria Math" w:hAnsi="Cambria Math" w:cs="Arial"/>
              <w:color w:val="222222"/>
              <w:shd w:val="clear" w:color="auto" w:fill="FFFFFF"/>
              <w:lang w:val="en-US" w:eastAsia="zh-CN"/>
            </w:rPr>
            <m:t>=</m:t>
          </m:r>
          <m:f>
            <m:fPr>
              <m:ctrl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上</m:t>
                  </m: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下</m:t>
                  </m: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)Q</m:t>
              </m:r>
              <m:r>
                <m:rPr>
                  <m:sty m:val="p"/>
                </m:r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/</m:t>
              </m:r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4</m:t>
              </m:r>
              <m:ctrl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π</m:t>
              </m:r>
              <m:sSub>
                <m:sSubP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下</m:t>
                  </m: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sub>
              </m:sSub>
              <m:sSubSup>
                <m:sSubSupP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H</m:t>
                  </m: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color w:val="222222"/>
                      <w:shd w:val="clear" w:color="auto" w:fill="FFFFFF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b w:val="0"/>
                      <w:i w:val="0"/>
                      <w:color w:val="222222"/>
                      <w:shd w:val="clear" w:color="auto" w:fill="FFFFFF"/>
                      <w:lang w:val="en-US" w:eastAsia="zh-CN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/6</m:t>
              </m:r>
              <m:ctrlPr>
                <w:rPr>
                  <w:rFonts w:hint="eastAsia" w:ascii="Cambria Math" w:hAnsi="Cambria Math" w:cs="Arial"/>
                  <w:color w:val="222222"/>
                  <w:shd w:val="clear" w:color="auto" w:fill="FFFFFF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color w:val="222222"/>
              <w:shd w:val="clear" w:color="auto" w:fill="FFFFFF"/>
              <w:lang w:val="en-US" w:eastAsia="zh-CN"/>
            </w:rPr>
            <m:t>≤</m:t>
          </m:r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[</m:t>
          </m:r>
          <m:sSub>
            <m:sSubPr>
              <m:ctrlPr>
                <w:rPr>
                  <w:rFonts w:hint="default" w:ascii="Cambria Math" w:hAnsi="Cambria Math" w:cs="Arial"/>
                  <w:b w:val="0"/>
                  <w:color w:val="222222"/>
                  <w:shd w:val="clear" w:color="auto" w:fill="FFFFFF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σ</m:t>
              </m:r>
              <m:ctrlPr>
                <w:rPr>
                  <w:rFonts w:hint="default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b</m:t>
              </m:r>
              <m:ctrlPr>
                <w:rPr>
                  <w:rFonts w:hint="default" w:ascii="Cambria Math" w:hAnsi="Cambria Math" w:cs="Arial"/>
                  <w:b w:val="0"/>
                  <w:i w:val="0"/>
                  <w:color w:val="222222"/>
                  <w:shd w:val="clear" w:color="auto" w:fill="FFFFFF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]</m:t>
          </m:r>
        </m:oMath>
      </m:oMathPara>
    </w:p>
    <w:p w14:paraId="70A785E5">
      <w:pPr>
        <w:ind w:firstLine="420" w:firstLineChars="0"/>
        <w:rPr>
          <w:rFonts w:hAnsi="Cambria Math" w:cs="Arial"/>
          <w:i w:val="0"/>
          <w:color w:val="222222"/>
          <w:shd w:val="clear" w:color="auto" w:fill="FFFFFF"/>
        </w:rPr>
      </w:pPr>
      <w:r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  <w:t>解得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H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1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222222"/>
            <w:shd w:val="clear" w:color="auto" w:fill="FFFFFF"/>
          </w:rPr>
          <m:t>≥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3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mm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eastAsia="zh-CN"/>
        </w:rPr>
        <w:t>，</w:t>
      </w: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H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1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13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mm</m:t>
        </m:r>
      </m:oMath>
    </w:p>
    <w:p w14:paraId="595DAA98"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77490" cy="2247265"/>
            <wp:effectExtent l="0" t="0" r="381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890B">
      <w:pPr>
        <w:bidi w:val="0"/>
        <w:rPr>
          <w:rFonts w:hint="default"/>
          <w:lang w:val="en-US" w:eastAsia="zh-CN"/>
        </w:rPr>
      </w:pPr>
    </w:p>
    <w:p w14:paraId="6F9B5476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17" w:name="_Toc2148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杯托设计与计算</w:t>
      </w:r>
      <w:bookmarkEnd w:id="17"/>
    </w:p>
    <w:p w14:paraId="2B5954A5">
      <w:pPr>
        <w:ind w:firstLine="420" w:firstLineChars="0"/>
        <w:rPr>
          <w:rFonts w:hint="eastAsia" w:eastAsia="宋体" w:cs="Arial" w:asciiTheme="minorEastAsia" w:hAnsiTheme="minorEastAsia"/>
          <w:color w:val="222222"/>
          <w:shd w:val="clear" w:color="auto" w:fill="FFFFFF"/>
          <w:lang w:eastAsia="zh-CN"/>
        </w:rPr>
      </w:pPr>
      <w:r>
        <w:rPr>
          <w:rFonts w:cs="Arial" w:asciiTheme="minorEastAsia" w:hAnsiTheme="minorEastAsia"/>
          <w:color w:val="222222"/>
          <w:shd w:val="clear" w:color="auto" w:fill="FFFFFF"/>
        </w:rPr>
        <w:t>为了使其与重物接触良好和防止与重物之间出现相对滑动，在托杯上表面制有切口。为了防止托杯从螺杆端部脱落，在螺杆上端应装有</w:t>
      </w:r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螺母作为</w:t>
      </w:r>
      <w:r>
        <w:rPr>
          <w:rFonts w:cs="Arial" w:asciiTheme="minorEastAsia" w:hAnsiTheme="minorEastAsia"/>
          <w:color w:val="222222"/>
          <w:shd w:val="clear" w:color="auto" w:fill="FFFFFF"/>
        </w:rPr>
        <w:t>挡</w:t>
      </w:r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块</w:t>
      </w:r>
      <w:r>
        <w:rPr>
          <w:rFonts w:cs="Arial" w:asciiTheme="minorEastAsia" w:hAnsiTheme="minorEastAsia"/>
          <w:color w:val="222222"/>
          <w:shd w:val="clear" w:color="auto" w:fill="FFFFFF"/>
        </w:rPr>
        <w:t>。当螺杆转动时，托杯和重物不作相对转动</w:t>
      </w:r>
      <w:r>
        <w:rPr>
          <w:rFonts w:hint="eastAsia" w:cs="Arial" w:asciiTheme="minorEastAsia" w:hAnsiTheme="minorEastAsia"/>
          <w:color w:val="222222"/>
          <w:shd w:val="clear" w:color="auto" w:fill="FFFFFF"/>
          <w:lang w:eastAsia="zh-CN"/>
        </w:rPr>
        <w:t>，</w:t>
      </w:r>
      <w:r>
        <w:rPr>
          <w:rFonts w:cs="Arial" w:asciiTheme="minorEastAsia" w:hAnsiTheme="minorEastAsia"/>
          <w:color w:val="222222"/>
          <w:shd w:val="clear" w:color="auto" w:fill="FFFFFF"/>
        </w:rPr>
        <w:t>因此在起重时，托杯底部与螺杆和接触面间有相对滑动</w:t>
      </w:r>
      <w:r>
        <w:rPr>
          <w:rFonts w:hint="eastAsia" w:cs="Arial" w:asciiTheme="minorEastAsia" w:hAnsiTheme="minorEastAsia"/>
          <w:color w:val="222222"/>
          <w:shd w:val="clear" w:color="auto" w:fill="FFFFFF"/>
          <w:lang w:eastAsia="zh-CN"/>
        </w:rPr>
        <w:t>。</w:t>
      </w:r>
    </w:p>
    <w:p w14:paraId="1D11105D">
      <w:pPr>
        <w:ind w:firstLine="42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壁厚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9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47CBEDBB">
      <w:pPr>
        <w:ind w:firstLine="420"/>
        <w:rPr>
          <w:rFonts w:hint="eastAsia" w:hAnsi="Cambria Math" w:cs="Arial"/>
          <w:i w:val="0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高度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ℎ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托杯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35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1E199ABE">
      <w:pPr>
        <w:ind w:firstLine="420"/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中间通孔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3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16.5mm</w:t>
      </w:r>
    </w:p>
    <w:p w14:paraId="5EB3A581">
      <w:pPr>
        <w:ind w:firstLine="420"/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外径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4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44mm</w:t>
      </w:r>
    </w:p>
    <w:p w14:paraId="6DD9C793">
      <w:pPr>
        <w:ind w:firstLine="420"/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锥度10°</w:t>
      </w:r>
    </w:p>
    <w:p w14:paraId="72202C3C">
      <w:pPr>
        <w:ind w:firstLine="420"/>
        <w:rPr>
          <w:rFonts w:hint="default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切口尺寸宽8mm，深6mm</w:t>
      </w:r>
    </w:p>
    <w:p w14:paraId="0F67BEBE">
      <w:pPr>
        <w:bidi w:val="0"/>
        <w:rPr>
          <w:rFonts w:hint="default"/>
          <w:lang w:val="en-US" w:eastAsia="zh-CN"/>
        </w:rPr>
      </w:pPr>
    </w:p>
    <w:p w14:paraId="69C3EFFB">
      <w:pPr>
        <w:bidi w:val="0"/>
        <w:rPr>
          <w:rFonts w:hint="default"/>
          <w:lang w:val="en-US" w:eastAsia="zh-CN"/>
        </w:rPr>
      </w:pPr>
    </w:p>
    <w:p w14:paraId="71F5C614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18" w:name="_Toc20316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手柄设计与计算</w:t>
      </w:r>
      <w:bookmarkEnd w:id="18"/>
    </w:p>
    <w:p w14:paraId="6255F8F5">
      <w:pPr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cs="Arial" w:asciiTheme="minorEastAsia" w:hAnsiTheme="minorEastAsia"/>
          <w:color w:val="222222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扳动手柄的力矩：</w:t>
      </w:r>
    </w:p>
    <w:p w14:paraId="0E11ED8A">
      <w:pPr>
        <w:ind w:left="420" w:leftChars="0" w:firstLine="420" w:firstLineChars="0"/>
        <w:rPr>
          <w:rFonts w:cs="Arial" w:asciiTheme="minorEastAsia" w:hAnsiTheme="minor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Arial"/>
              <w:color w:val="222222"/>
              <w:shd w:val="clear" w:color="auto" w:fill="FFFFFF"/>
            </w:rPr>
            <m:t>K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L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1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ub>
          </m:sSub>
        </m:oMath>
      </m:oMathPara>
    </w:p>
    <w:p w14:paraId="037F77FA">
      <w:pPr>
        <w:ind w:firstLine="420" w:firstLineChars="0"/>
        <w:rPr>
          <w:rFonts w:hint="eastAsia" w:cs="Arial" w:asciiTheme="minorEastAsia" w:hAnsiTheme="minorEastAsia"/>
          <w:color w:val="222222"/>
          <w:shd w:val="clear" w:color="auto" w:fill="FFFFFF"/>
          <w:lang w:eastAsia="zh-CN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式中：K</w:t>
      </w:r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为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施加在手柄上的力</w:t>
      </w:r>
      <w:r>
        <w:rPr>
          <w:rFonts w:hint="eastAsia" w:cs="Arial" w:asciiTheme="minorEastAsia" w:hAnsiTheme="minorEastAsia"/>
          <w:color w:val="222222"/>
          <w:shd w:val="clear" w:color="auto" w:fill="FFFFFF"/>
          <w:lang w:eastAsia="zh-CN"/>
        </w:rPr>
        <w:t>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</m:oMath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为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螺旋副间的摩擦阻力矩，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</m:oMath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为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托杯与轴端支承面的摩擦力矩</w:t>
      </w:r>
      <w:r>
        <w:rPr>
          <w:rFonts w:hint="eastAsia" w:cs="Arial" w:asciiTheme="minorEastAsia" w:hAnsiTheme="minorEastAsia"/>
          <w:color w:val="222222"/>
          <w:shd w:val="clear" w:color="auto" w:fill="FFFFFF"/>
          <w:lang w:eastAsia="zh-CN"/>
        </w:rPr>
        <w:t>。</w:t>
      </w:r>
    </w:p>
    <w:p w14:paraId="13E5E4A6">
      <w:pPr>
        <w:ind w:left="420" w:leftChars="0" w:firstLine="420" w:firstLineChars="0"/>
        <w:rPr>
          <w:rFonts w:hint="default" w:cs="Arial" w:asciiTheme="minorEastAsia" w:hAnsiTheme="minorEastAsia"/>
          <w:color w:val="222222"/>
          <w:shd w:val="clear" w:color="auto" w:fill="FFFFFF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Arial"/>
              <w:snapToGrid w:val="0"/>
              <w:color w:val="222222"/>
              <w:kern w:val="0"/>
              <w:sz w:val="21"/>
              <w:szCs w:val="24"/>
              <w:shd w:val="clear" w:color="auto" w:fill="FFFFFF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Cambria Math" w:hAnsi="Cambria Math" w:cs="Cambria Math"/>
              <w:snapToGrid w:val="0"/>
              <w:color w:val="222222"/>
              <w:kern w:val="0"/>
              <w:sz w:val="21"/>
              <w:szCs w:val="24"/>
              <w:shd w:val="clear" w:color="auto" w:fill="FFFFFF"/>
              <w:lang w:val="en-US" w:eastAsia="zh-CN" w:bidi="ar-SA"/>
            </w:rPr>
            <m:t>≈200N</m:t>
          </m:r>
        </m:oMath>
      </m:oMathPara>
    </w:p>
    <w:p w14:paraId="40F9D93A">
      <w:pPr>
        <w:ind w:left="420" w:leftChars="0" w:firstLine="420" w:firstLineChars="0"/>
        <w:rPr>
          <w:rFonts w:hAnsi="Cambria Math" w:cs="Arial"/>
          <w:i/>
          <w:color w:val="22222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r>
            <m:rPr>
              <m:sty m:val="p"/>
            </m:rPr>
            <w:rPr>
              <w:rFonts w:hint="default" w:ascii="Cambria Math" w:hAnsi="Cambria Math" w:cs="Calibri"/>
              <w:color w:val="222222"/>
              <w:shd w:val="clear" w:color="auto" w:fill="FFFFFF"/>
            </w:rPr>
            <m:t>Q</m:t>
          </m:r>
          <m:func>
            <m:funcPr>
              <m:ctrlPr>
                <w:rPr>
                  <w:rFonts w:hint="default" w:ascii="Cambria Math" w:hAnsi="Cambria Math" w:cs="Calibri"/>
                  <w:color w:val="22222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cs="Calibri"/>
                  <w:color w:val="222222"/>
                  <w:shd w:val="clear" w:color="auto" w:fill="FFFFFF"/>
                </w:rPr>
                <m:t>tan</m:t>
              </m:r>
              <m:ctrlPr>
                <w:rPr>
                  <w:rFonts w:hint="default" w:ascii="Cambria Math" w:hAnsi="Cambria Math" w:cs="Calibri"/>
                  <w:color w:val="222222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hint="default" w:ascii="Cambria Math" w:hAnsi="Cambria Math" w:cs="Calibri"/>
                      <w:color w:val="22222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Calibri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libri"/>
                          <w:color w:val="222222"/>
                          <w:shd w:val="clear" w:color="auto" w:fill="FFFFFF"/>
                        </w:rPr>
                        <m:t>λ</m:t>
                      </m:r>
                      <m:r>
                        <m:rPr/>
                        <w:rPr>
                          <w:rFonts w:hint="default" w:ascii="Cambria Math" w:hAnsi="Cambria Math" w:cs="Calibri"/>
                          <w:color w:val="222222"/>
                          <w:shd w:val="clear" w:color="auto" w:fill="FFFFFF"/>
                        </w:rPr>
                        <m:t>+φ</m:t>
                      </m:r>
                      <m:ctrlPr>
                        <w:rPr>
                          <w:rFonts w:hint="default" w:ascii="Cambria Math" w:hAnsi="Cambria Math" w:cs="Calibri"/>
                          <w:i/>
                          <w:color w:val="222222"/>
                          <w:shd w:val="clear" w:color="auto" w:fill="FFFFFF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libri"/>
                          <w:color w:val="222222"/>
                          <w:shd w:val="clear" w:color="auto" w:fill="FFFFFF"/>
                        </w:rPr>
                        <m:t>v</m:t>
                      </m:r>
                      <m:ctrlPr>
                        <w:rPr>
                          <w:rFonts w:hint="default" w:ascii="Cambria Math" w:hAnsi="Cambria Math" w:cs="Calibri"/>
                          <w:i/>
                          <w:color w:val="222222"/>
                          <w:shd w:val="clear" w:color="auto" w:fill="FFFFFF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libri"/>
                      <w:color w:val="222222"/>
                      <w:shd w:val="clear" w:color="auto" w:fill="FFFFFF"/>
                    </w:rPr>
                  </m:ctrlPr>
                </m:e>
              </m:d>
              <m:ctrlPr>
                <w:rPr>
                  <w:rFonts w:hint="default" w:ascii="Cambria Math" w:hAnsi="Cambria Math" w:cs="Calibri"/>
                  <w:color w:val="222222"/>
                  <w:shd w:val="clear" w:color="auto" w:fill="FFFFFF"/>
                </w:rPr>
              </m:ctrlPr>
            </m:e>
          </m:func>
          <m:f>
            <m:fPr>
              <m:ctrlPr>
                <w:rPr>
                  <w:rFonts w:hint="default" w:ascii="Cambria Math" w:hAnsi="Cambria Math" w:cs="Calibri"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libri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color w:val="222222"/>
                      <w:shd w:val="clear" w:color="auto" w:fill="FFFFFF"/>
                    </w:rPr>
                    <m:t>d</m:t>
                  </m:r>
                  <m:ctrlPr>
                    <w:rPr>
                      <w:rFonts w:hint="default" w:ascii="Cambria Math" w:hAnsi="Cambria Math" w:cs="Calibri"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color w:val="222222"/>
                      <w:shd w:val="clear" w:color="auto" w:fill="FFFFFF"/>
                    </w:rPr>
                    <m:t>2</m:t>
                  </m:r>
                  <m:ctrlPr>
                    <w:rPr>
                      <w:rFonts w:hint="default" w:ascii="Cambria Math" w:hAnsi="Cambria Math" w:cs="Calibri"/>
                      <w:color w:val="222222"/>
                      <w:shd w:val="clear" w:color="auto" w:fill="FFFFFF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color w:val="222222"/>
                  <w:shd w:val="clear" w:color="auto" w:fill="FFFFFF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color w:val="222222"/>
                  <w:shd w:val="clear" w:color="auto" w:fill="FFFFFF"/>
                </w:rPr>
                <m:t>2</m:t>
              </m:r>
              <m:ctrlPr>
                <w:rPr>
                  <w:rFonts w:hint="default" w:ascii="Cambria Math" w:hAnsi="Cambria Math" w:cs="Calibri"/>
                  <w:color w:val="222222"/>
                  <w:shd w:val="clear" w:color="auto" w:fill="FFFFFF"/>
                </w:rPr>
              </m:ctrlPr>
            </m:den>
          </m:f>
          <m:r>
            <m:rPr/>
            <w:rPr>
              <w:rFonts w:hint="eastAsia" w:ascii="Cambria Math" w:hAnsi="Cambria Math" w:cs="Arial"/>
              <w:color w:val="222222"/>
              <w:shd w:val="clear" w:color="auto" w:fill="FFFFFF"/>
              <w:lang w:val="en-US" w:eastAsia="zh-CN"/>
            </w:rPr>
            <m:t>=</m:t>
          </m:r>
          <m:r>
            <m:rPr/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42.59</m:t>
          </m:r>
          <m:r>
            <m:rPr/>
            <w:rPr>
              <w:rFonts w:ascii="Cambria Math" w:hAnsi="Cambria Math" w:cs="Arial"/>
              <w:color w:val="222222"/>
              <w:shd w:val="clear" w:color="auto" w:fill="FFFFFF"/>
            </w:rPr>
            <m:t>N∙m</m:t>
          </m:r>
        </m:oMath>
      </m:oMathPara>
    </w:p>
    <w:p w14:paraId="674E0B4C">
      <w:pPr>
        <w:ind w:left="420" w:leftChars="0" w:firstLine="420" w:firstLineChars="0"/>
        <w:rPr>
          <w:rFonts w:hAnsi="Cambria Math" w:cs="Arial"/>
          <w:i w:val="0"/>
          <w:color w:val="22222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ub>
          </m:sSub>
          <m:r>
            <m:rPr/>
            <w:rPr>
              <w:rFonts w:hint="eastAsia"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D</m:t>
                      </m: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Arial"/>
                          <w:color w:val="222222"/>
                          <w:shd w:val="clear" w:color="auto" w:fill="FFFFFF"/>
                          <w:lang w:val="en-US" w:eastAsia="zh-CN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D</m:t>
                      </m: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Arial"/>
                          <w:color w:val="222222"/>
                          <w:shd w:val="clear" w:color="auto" w:fill="FFFFFF"/>
                          <w:lang w:val="en-US" w:eastAsia="zh-CN"/>
                        </w:rPr>
                        <m:t>4</m:t>
                      </m: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ub>
                  </m:sSub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f</m:t>
              </m:r>
              <m:r>
                <m:rPr/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Q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en>
          </m:f>
          <m:r>
            <m:rPr/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r>
            <m:rPr/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30.25</m:t>
          </m:r>
          <m:r>
            <m:rPr/>
            <w:rPr>
              <w:rFonts w:ascii="Cambria Math" w:hAnsi="Cambria Math" w:cs="Arial"/>
              <w:color w:val="222222"/>
              <w:shd w:val="clear" w:color="auto" w:fill="FFFFFF"/>
            </w:rPr>
            <m:t>N∙m</m:t>
          </m:r>
        </m:oMath>
      </m:oMathPara>
    </w:p>
    <w:p w14:paraId="18AA97A6">
      <w:pPr>
        <w:ind w:firstLine="420" w:firstLineChars="0"/>
        <w:rPr>
          <w:rFonts w:hint="default" w:hAnsi="Cambria Math" w:eastAsia="宋体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因此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1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color w:val="222222"/>
            <w:shd w:val="clear" w:color="auto" w:fill="FFFFFF"/>
          </w:rPr>
          <m:t>≥</m:t>
        </m:r>
        <m:r>
          <m:rPr>
            <m:sty m:val="p"/>
          </m:rPr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364.2mm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，取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1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color w:val="222222"/>
            <w:shd w:val="clear" w:color="auto" w:fill="FFFFFF"/>
            <w:lang w:val="en-US" w:eastAsia="zh-CN"/>
          </w:rPr>
          <m:t>=370</m:t>
        </m:r>
        <m:r>
          <m:rPr>
            <m:sty m:val="p"/>
          </m:rPr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mm</m:t>
        </m:r>
      </m:oMath>
    </w:p>
    <w:p w14:paraId="4CFAEEFE">
      <w:pPr>
        <w:ind w:firstLine="420" w:firstLineChars="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由手柄弯曲强度条件：</w:t>
      </w:r>
    </w:p>
    <w:p w14:paraId="51AF6B1E">
      <w:pPr>
        <w:ind w:left="420" w:leftChars="0" w:firstLine="420" w:firstLineChars="0"/>
        <w:rPr>
          <w:rFonts w:cs="Arial" w:asciiTheme="minorEastAsia" w:hAnsiTheme="minorEastAsia"/>
          <w:color w:val="22222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e>
            <m:sub>
              <m:r>
                <m:rPr/>
                <w:rPr>
                  <w:rFonts w:hint="eastAsia" w:ascii="Cambria Math" w:hAnsi="Cambria Math" w:cs="Arial"/>
                  <w:color w:val="222222"/>
                  <w:shd w:val="clear" w:color="auto" w:fill="FFFFFF"/>
                </w:rPr>
                <m:t>b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W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en>
          </m:f>
          <m:r>
            <m:rPr/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ub>
              </m:sSub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π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32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den>
              </m:f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∗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</w:rPr>
                    <m:t>手柄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ub>
                <m:sup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up>
              </m:sSubSup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en>
          </m:f>
          <m:r>
            <m:rPr/>
            <w:rPr>
              <w:rFonts w:ascii="Cambria Math" w:hAnsi="Cambria Math" w:cs="Arial"/>
              <w:color w:val="222222"/>
              <w:shd w:val="clear" w:color="auto" w:fill="FFFFFF"/>
            </w:rPr>
            <m:t>≤[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e>
            <m:sub>
              <m:r>
                <m:rPr/>
                <w:rPr>
                  <w:rFonts w:hint="eastAsia" w:ascii="Cambria Math" w:hAnsi="Cambria Math" w:cs="Arial"/>
                  <w:color w:val="222222"/>
                  <w:shd w:val="clear" w:color="auto" w:fill="FFFFFF"/>
                </w:rPr>
                <m:t>b</m:t>
              </m: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222222"/>
              <w:shd w:val="clear" w:color="auto" w:fill="FFFFFF"/>
            </w:rPr>
            <m:t>]</m:t>
          </m:r>
        </m:oMath>
      </m:oMathPara>
    </w:p>
    <w:p w14:paraId="7DC45961">
      <w:pPr>
        <w:ind w:firstLine="420" w:firstLineChars="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则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手柄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222222"/>
            <w:shd w:val="clear" w:color="auto" w:fill="FFFFFF"/>
          </w:rPr>
          <m:t>≥</m:t>
        </m:r>
        <m:rad>
          <m:ra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radPr>
          <m:deg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32</m:t>
                </m:r>
                <m:r>
                  <m:rPr/>
                  <w:rPr>
                    <w:rFonts w:hint="default" w:ascii="Cambria Math" w:hAnsi="Cambria Math" w:cs="Arial"/>
                    <w:color w:val="222222"/>
                    <w:shd w:val="clear" w:color="auto" w:fill="FFFFFF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T</m:t>
                    </m: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ub>
                </m:sSub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T</m:t>
                    </m: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Arial"/>
                    <w:color w:val="222222"/>
                    <w:shd w:val="clear" w:color="auto" w:fill="FFFFFF"/>
                    <w:lang w:val="en-US" w:eastAsia="zh-CN"/>
                  </w:rPr>
                  <m:t>)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num>
              <m:den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σ</m:t>
                        </m:r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cs="Arial"/>
                            <w:color w:val="222222"/>
                            <w:shd w:val="clear" w:color="auto" w:fill="FFFFFF"/>
                          </w:rPr>
                          <m:t>b</m:t>
                        </m:r>
                        <m:ctrl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e>
                </m:d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den>
            </m:f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rad>
        <m:r>
          <m:rPr/>
          <w:rPr>
            <w:rFonts w:ascii="Cambria Math" w:hAnsi="Cambria Math" w:cs="Arial"/>
            <w:color w:val="222222"/>
            <w:shd w:val="clear" w:color="auto" w:fill="FFFFFF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12.55mm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，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手柄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15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18800CF8">
      <w:pPr>
        <w:bidi w:val="0"/>
        <w:rPr>
          <w:rFonts w:hint="default"/>
          <w:lang w:val="en-US" w:eastAsia="zh-CN"/>
        </w:rPr>
      </w:pPr>
    </w:p>
    <w:p w14:paraId="43072D33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19" w:name="_Toc11354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手柄座设计与计算</w:t>
      </w:r>
      <w:bookmarkEnd w:id="19"/>
    </w:p>
    <w:p w14:paraId="50A4898E">
      <w:pPr>
        <w:ind w:firstLine="420" w:firstLineChars="0"/>
        <w:rPr>
          <w:rFonts w:hint="eastAsia"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高度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ℎ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30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25798EAE">
      <w:pPr>
        <w:ind w:firstLine="420" w:firstLineChars="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直径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手柄座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48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3C6EB550">
      <w:pPr>
        <w:bidi w:val="0"/>
        <w:rPr>
          <w:rFonts w:hint="default"/>
          <w:lang w:val="en-US" w:eastAsia="zh-CN"/>
        </w:rPr>
      </w:pPr>
    </w:p>
    <w:p w14:paraId="3A3446D5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20" w:name="_Toc7936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底座设计与计算</w:t>
      </w:r>
      <w:bookmarkEnd w:id="20"/>
    </w:p>
    <w:p w14:paraId="4130B1CB">
      <w:pPr>
        <w:ind w:firstLine="42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壁厚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9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352E7541">
      <w:pPr>
        <w:ind w:firstLine="42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底端厚度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S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16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773925E5">
      <w:p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顶端外径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顶</m:t>
            </m:r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外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70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  <w:lang w:val="en-US" w:eastAsia="zh-CN"/>
          </w:rPr>
          <m:t>mm</m:t>
        </m:r>
      </m:oMath>
    </w:p>
    <w:p w14:paraId="52551D3F">
      <w:pPr>
        <w:ind w:firstLine="42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底</w:t>
      </w:r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端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内圈直径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底</m:t>
            </m:r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内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94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264FE38A">
      <w:pPr>
        <w:ind w:firstLine="42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底</w:t>
      </w:r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端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外圈直径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底</m:t>
            </m:r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外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140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1090C3E0">
      <w:pPr>
        <w:bidi w:val="0"/>
        <w:ind w:firstLine="420" w:firstLineChars="0"/>
        <m:rPr/>
        <w:rPr>
          <w:rFonts w:hint="eastAsia" w:hAnsi="Cambria Math" w:cs="Arial"/>
          <w:b w:val="0"/>
          <w:i w:val="0"/>
          <w:color w:val="222222"/>
          <w:shd w:val="clear" w:color="auto" w:fill="FFFFFF"/>
        </w:rPr>
      </w:pPr>
      <w:r>
        <w:rPr>
          <w:rFonts w:hint="eastAsia"/>
          <w:lang w:val="en-US" w:eastAsia="zh-CN"/>
        </w:rPr>
        <w:t>高度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H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底座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</m:t>
        </m:r>
        <m:r>
          <m:rPr>
            <m:sty m:val="p"/>
          </m:rPr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80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mm</m:t>
        </m:r>
      </m:oMath>
    </w:p>
    <w:p w14:paraId="1E23E137">
      <w:pPr>
        <w:bidi w:val="0"/>
        <w:ind w:firstLine="420" w:firstLineChars="0"/>
        <m:rPr/>
        <w:rPr>
          <w:rFonts w:hint="default" w:hAnsi="Cambria Math" w:eastAsia="宋体" w:cs="Arial"/>
          <w:b w:val="0"/>
          <w:i w:val="0"/>
          <w:color w:val="222222"/>
          <w:shd w:val="clear" w:color="auto" w:fill="FFFFFF"/>
          <w:lang w:val="en-US" w:eastAsia="zh-CN"/>
        </w:rPr>
      </w:pPr>
      <w:r>
        <m:rPr/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  <w:t>紧定螺钉选用M6×16</w:t>
      </w:r>
      <w:r>
        <w:rPr>
          <w:rFonts w:hint="eastAsia"/>
          <w:lang w:val="en-US" w:eastAsia="zh-CN"/>
        </w:rPr>
        <w:t>内六角锥端紧定螺钉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_Ref14272 \n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[6]</w:t>
      </w:r>
      <w:r>
        <w:rPr>
          <w:rFonts w:hint="eastAsia"/>
          <w:vertAlign w:val="superscript"/>
          <w:lang w:val="en-US" w:eastAsia="zh-CN"/>
        </w:rPr>
        <w:fldChar w:fldCharType="end"/>
      </w:r>
    </w:p>
    <w:p w14:paraId="1C2DB377">
      <w:pPr>
        <w:bidi w:val="0"/>
        <w:rPr>
          <w:rFonts w:hint="default"/>
          <w:lang w:val="en-US" w:eastAsia="zh-CN"/>
        </w:rPr>
      </w:pPr>
    </w:p>
    <w:p w14:paraId="1EB92B34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21" w:name="_Toc795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挡圈设计与计算</w:t>
      </w:r>
      <w:bookmarkEnd w:id="21"/>
    </w:p>
    <w:p w14:paraId="6255E3B1">
      <w:p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外径30mm</w:t>
      </w:r>
      <w:r>
        <m:rPr/>
        <w:rPr>
          <w:rFonts w:hint="eastAsia" w:hAnsi="Cambria Math"/>
          <w:i w:val="0"/>
          <w:lang w:val="en-US" w:eastAsia="zh-CN"/>
        </w:rPr>
        <w:t>，厚度5m，用</w:t>
      </w:r>
      <w:r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  <w:t>M6×16</w:t>
      </w:r>
      <w:r>
        <w:rPr>
          <w:rFonts w:hint="eastAsia"/>
          <w:lang w:val="en-US" w:eastAsia="zh-CN"/>
        </w:rPr>
        <w:t>内六角圆柱头螺钉与螺杆连接。</w:t>
      </w:r>
    </w:p>
    <w:p w14:paraId="71F1BE5C">
      <w:pPr>
        <w:bidi w:val="0"/>
        <w:rPr>
          <w:rFonts w:hint="default"/>
          <w:lang w:val="en-US" w:eastAsia="zh-CN"/>
        </w:rPr>
      </w:pPr>
    </w:p>
    <w:p w14:paraId="098DB5BA">
      <w:pPr>
        <w:bidi w:val="0"/>
        <w:rPr>
          <w:rFonts w:hint="default"/>
          <w:lang w:val="en-US" w:eastAsia="zh-CN"/>
        </w:rPr>
      </w:pPr>
    </w:p>
    <w:p w14:paraId="02E20002"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22" w:name="_Toc22488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检验</w:t>
      </w:r>
      <w:bookmarkEnd w:id="22"/>
    </w:p>
    <w:p w14:paraId="3CEE7EDA">
      <w:pPr>
        <w:numPr>
          <w:ilvl w:val="3"/>
          <w:numId w:val="1"/>
        </w:numPr>
        <w:bidi w:val="0"/>
        <w:outlineLvl w:val="2"/>
        <w:rPr>
          <w:rFonts w:hint="default"/>
          <w:lang w:val="en-US" w:eastAsia="zh-CN"/>
        </w:rPr>
      </w:pPr>
      <w:bookmarkStart w:id="23" w:name="_Toc30441"/>
      <w:r>
        <w:rPr>
          <w:rFonts w:hint="eastAsia"/>
          <w:lang w:val="en-US" w:eastAsia="zh-CN"/>
        </w:rPr>
        <w:t>螺母螺纹圈数验算</w:t>
      </w:r>
      <w:bookmarkEnd w:id="23"/>
    </w:p>
    <w:p w14:paraId="21F3C727">
      <w:pPr>
        <w:bidi w:val="0"/>
        <w:ind w:firstLine="420" w:firstLineChars="0"/>
        <w:rPr>
          <w:rFonts w:hint="eastAsia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</w:pPr>
      <w:r>
        <w:rPr>
          <w:rFonts w:hint="default" w:ascii="Calibri" w:hAnsi="Calibri" w:cs="Calibri"/>
          <w:lang w:val="en-US" w:eastAsia="zh-CN"/>
        </w:rPr>
        <w:t>Z=H/P=</w:t>
      </w:r>
      <w:r>
        <w:rPr>
          <w:rFonts w:hint="default" w:ascii="Calibri" w:hAnsi="Calibri" w:eastAsia="宋体" w:cs="Calibri"/>
          <w:i w:val="0"/>
          <w:snapToGrid w:val="0"/>
          <w:kern w:val="0"/>
          <w:sz w:val="21"/>
          <w:szCs w:val="24"/>
          <w:lang w:val="en-US" w:eastAsia="zh-CN" w:bidi="ar-SA"/>
        </w:rPr>
        <w:t>ψ×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d</w:t>
      </w:r>
      <w:r>
        <w:rPr>
          <w:rFonts w:hint="default" w:ascii="Calibri" w:hAnsi="Calibri" w:cs="Calibri"/>
          <w:i w:val="0"/>
          <w:snapToGrid w:val="0"/>
          <w:kern w:val="0"/>
          <w:sz w:val="21"/>
          <w:szCs w:val="24"/>
          <w:vertAlign w:val="subscript"/>
          <w:lang w:val="en-US" w:eastAsia="zh-CN" w:bidi="ar-SA"/>
        </w:rPr>
        <w:t>2</w:t>
      </w:r>
      <w:r>
        <w:rPr>
          <w:rFonts w:hint="eastAsia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/P=7.65</w:t>
      </w:r>
      <w:r>
        <w:rPr>
          <w:rFonts w:hint="default" w:ascii="Arial" w:hAnsi="Arial" w:cs="Arial"/>
          <w:i w:val="0"/>
          <w:snapToGrid w:val="0"/>
          <w:kern w:val="0"/>
          <w:sz w:val="21"/>
          <w:szCs w:val="24"/>
          <w:lang w:val="en-US" w:eastAsia="zh-CN" w:bidi="ar-SA"/>
        </w:rPr>
        <w:t>≤</w:t>
      </w:r>
      <w:r>
        <w:rPr>
          <w:rFonts w:hint="eastAsia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  <w:t>10，满足要求。</w:t>
      </w:r>
    </w:p>
    <w:p w14:paraId="232C8541">
      <w:pPr>
        <w:bidi w:val="0"/>
        <w:ind w:firstLine="420" w:firstLineChars="0"/>
        <w:rPr>
          <w:rFonts w:hint="default" w:ascii="Calibri" w:hAnsi="Calibri" w:cs="Calibri"/>
          <w:i w:val="0"/>
          <w:snapToGrid w:val="0"/>
          <w:kern w:val="0"/>
          <w:sz w:val="21"/>
          <w:szCs w:val="24"/>
          <w:lang w:val="en-US" w:eastAsia="zh-CN" w:bidi="ar-SA"/>
        </w:rPr>
      </w:pPr>
    </w:p>
    <w:p w14:paraId="11F415AB">
      <w:pPr>
        <w:numPr>
          <w:ilvl w:val="3"/>
          <w:numId w:val="1"/>
        </w:numPr>
        <w:bidi w:val="0"/>
        <w:outlineLvl w:val="2"/>
        <w:rPr>
          <w:rFonts w:hint="default"/>
          <w:lang w:val="en-US" w:eastAsia="zh-CN"/>
        </w:rPr>
      </w:pPr>
      <w:bookmarkStart w:id="24" w:name="_Toc8334"/>
      <w:r>
        <w:rPr>
          <w:rFonts w:hint="eastAsia"/>
          <w:lang w:val="en-US" w:eastAsia="zh-CN"/>
        </w:rPr>
        <w:t>自锁验算</w:t>
      </w:r>
      <w:bookmarkEnd w:id="24"/>
    </w:p>
    <w:p w14:paraId="725A2FD8">
      <w:pPr>
        <w:bidi w:val="0"/>
        <w:ind w:firstLine="420" w:firstLineChars="0"/>
        <w:rPr>
          <w:rFonts w:hint="default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钢对青铜的摩擦系数</w:t>
      </w:r>
      <w:r>
        <w:rPr>
          <w:rFonts w:hint="default" w:ascii="Calibri" w:hAnsi="Calibri" w:cs="Calibri"/>
          <w:i w:val="0"/>
          <w:color w:val="222222"/>
          <w:shd w:val="clear" w:color="auto" w:fill="FFFFFF"/>
          <w:lang w:val="en-US" w:eastAsia="zh-CN"/>
        </w:rPr>
        <w:t>f=0.1~0.15，取f=0.1</w:t>
      </w: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。</w:t>
      </w:r>
    </w:p>
    <w:p w14:paraId="0E4F72A7">
      <w:pPr>
        <w:bidi w:val="0"/>
        <w:ind w:firstLine="420" w:firstLineChars="0"/>
        <w:rPr>
          <w:rFonts w:hAnsi="Cambria Math" w:cs="Arial"/>
          <w:b w:val="0"/>
          <w:i w:val="0"/>
          <w:color w:val="222222"/>
          <w:shd w:val="clear" w:color="auto" w:fill="FFFFFF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当量摩擦角</w:t>
      </w:r>
      <m:oMath>
        <m:sSub>
          <m:sSubPr>
            <m:ctrlPr>
              <w:rPr>
                <w:rFonts w:hint="default" w:ascii="Cambria Math" w:hAnsi="Cambria Math" w:cs="Calibri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φ</m:t>
            </m:r>
            <m:ctrlPr>
              <w:rPr>
                <w:rFonts w:hint="default" w:ascii="Cambria Math" w:hAnsi="Cambria Math" w:cs="Calibri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v</m:t>
            </m:r>
            <m:ctrlPr>
              <w:rPr>
                <w:rFonts w:hint="default" w:ascii="Cambria Math" w:hAnsi="Cambria Math" w:cs="Calibri"/>
                <w:i/>
                <w:color w:val="222222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color w:val="222222"/>
            <w:shd w:val="clear" w:color="auto" w:fill="FFFFFF"/>
          </w:rPr>
          <m:t>=arctan</m:t>
        </m:r>
        <m:f>
          <m:fPr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fPr>
          <m:num>
            <m:r>
              <m:rPr/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f</m:t>
            </m:r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cosγ</m:t>
            </m:r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color w:val="222222"/>
            <w:shd w:val="clear" w:color="auto" w:fill="FFFFFF"/>
          </w:rPr>
          <m:t>=5.91°</m:t>
        </m:r>
      </m:oMath>
    </w:p>
    <w:p w14:paraId="53F9115F">
      <w:pPr>
        <w:bidi w:val="0"/>
        <w:ind w:firstLine="420" w:firstLineChars="0"/>
        <w:rPr>
          <w:rFonts w:hint="default" w:hAnsi="Cambria Math" w:eastAsia="宋体" w:cs="Arial"/>
          <w:b w:val="0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  <w:t>螺纹升角</w:t>
      </w:r>
      <m:oMath>
        <m:r>
          <m:rPr>
            <m:sty m:val="p"/>
          </m:rPr>
          <w:rPr>
            <w:rFonts w:hint="default" w:ascii="Cambria Math" w:hAnsi="Cambria Math" w:cs="Calibri"/>
            <w:color w:val="222222"/>
            <w:shd w:val="clear" w:color="auto" w:fill="FFFFFF"/>
          </w:rPr>
          <m:t>λ=arctan</m:t>
        </m:r>
        <m:f>
          <m:fPr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fPr>
          <m:num>
            <m:r>
              <m:rPr/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nP</m:t>
            </m:r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π</m:t>
            </m:r>
            <m:sSub>
              <m:sSubPr>
                <m:ctrlPr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  <m:t>d</m:t>
                </m:r>
                <m:ctrlPr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  <m:t>2</m:t>
                </m:r>
                <m:ctrlPr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</m:ctrlPr>
              </m:sub>
            </m:sSub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color w:val="222222"/>
            <w:shd w:val="clear" w:color="auto" w:fill="FFFFFF"/>
            <w:lang w:val="en-US" w:eastAsia="zh-CN"/>
          </w:rPr>
          <m:t>=3.57</m:t>
        </m:r>
        <m:r>
          <m:rPr>
            <m:sty m:val="p"/>
          </m:rPr>
          <w:rPr>
            <w:rFonts w:hint="default" w:ascii="Cambria Math" w:hAnsi="Cambria Math" w:cs="Calibri"/>
            <w:color w:val="222222"/>
            <w:shd w:val="clear" w:color="auto" w:fill="FFFFFF"/>
          </w:rPr>
          <m:t>°&lt;</m:t>
        </m:r>
        <m:sSub>
          <m:sSubPr>
            <m:ctrlPr>
              <w:rPr>
                <w:rFonts w:hint="default" w:ascii="Cambria Math" w:hAnsi="Cambria Math" w:cs="Calibri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φ</m:t>
            </m:r>
            <m:ctrlPr>
              <w:rPr>
                <w:rFonts w:hint="default" w:ascii="Cambria Math" w:hAnsi="Cambria Math" w:cs="Calibri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v</m:t>
            </m:r>
            <m:ctrlPr>
              <w:rPr>
                <w:rFonts w:hint="default" w:ascii="Cambria Math" w:hAnsi="Cambria Math" w:cs="Calibri"/>
                <w:i/>
                <w:color w:val="222222"/>
                <w:shd w:val="clear" w:color="auto" w:fill="FFFFFF"/>
              </w:rPr>
            </m:ctrlPr>
          </m:sub>
        </m:sSub>
      </m:oMath>
      <w:r>
        <w:rPr>
          <w:rFonts w:hint="default" w:ascii="Calibri" w:hAnsi="Calibri" w:cs="Calibri"/>
          <w:i w:val="0"/>
          <w:color w:val="222222"/>
          <w:shd w:val="clear" w:color="auto" w:fill="FFFFFF"/>
          <w:lang w:eastAsia="zh-CN"/>
        </w:rPr>
        <w:t>，</w:t>
      </w: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满足自锁条件。</w:t>
      </w:r>
    </w:p>
    <w:p w14:paraId="50A1E5F6">
      <w:pPr>
        <w:bidi w:val="0"/>
        <w:ind w:firstLine="420" w:firstLineChars="0"/>
        <w:rPr>
          <w:rFonts w:hint="default"/>
          <w:lang w:val="en-US" w:eastAsia="zh-CN"/>
        </w:rPr>
      </w:pPr>
    </w:p>
    <w:p w14:paraId="55BB35CB">
      <w:pPr>
        <w:numPr>
          <w:ilvl w:val="3"/>
          <w:numId w:val="1"/>
        </w:numPr>
        <w:bidi w:val="0"/>
        <w:outlineLvl w:val="2"/>
        <w:rPr>
          <w:rFonts w:hint="default"/>
          <w:lang w:val="en-US" w:eastAsia="zh-CN"/>
        </w:rPr>
      </w:pPr>
      <w:bookmarkStart w:id="25" w:name="_Toc13062"/>
      <w:r>
        <w:rPr>
          <w:rFonts w:hint="eastAsia"/>
          <w:lang w:val="en-US" w:eastAsia="zh-CN"/>
        </w:rPr>
        <w:t>螺杆强度检验</w:t>
      </w:r>
      <w:bookmarkEnd w:id="25"/>
    </w:p>
    <w:p w14:paraId="0DFA3CF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螺杆工作时承受轴向力Q，又承受扭矩T的作用，使得螺杆危险截面上有正应力又有剪应力。因此，校核螺杆强度时应按第四强度理论求出危险截面上的当量应力</w:t>
      </w:r>
      <w:r>
        <w:rPr>
          <w:rFonts w:hint="default" w:ascii="Calibri" w:hAnsi="Calibri" w:cs="Calibri"/>
          <w:lang w:val="en-US" w:eastAsia="zh-CN"/>
        </w:rPr>
        <w:t>σ</w:t>
      </w:r>
      <w:r>
        <w:rPr>
          <w:rFonts w:hint="eastAsia" w:ascii="Calibri" w:hAnsi="Calibri" w:cs="Calibri"/>
          <w:vertAlign w:val="subscript"/>
          <w:lang w:val="en-US" w:eastAsia="zh-CN"/>
        </w:rPr>
        <w:t>c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/>
          <w:lang w:val="en-US" w:eastAsia="zh-CN"/>
        </w:rPr>
        <w:t>使其小于或等于许用应力</w:t>
      </w:r>
      <w:r>
        <w:rPr>
          <w:rFonts w:hint="eastAsia"/>
          <w:lang w:val="en-US" w:eastAsia="zh-CN"/>
        </w:rPr>
        <w:t>[</w:t>
      </w:r>
      <w:r>
        <w:rPr>
          <w:rFonts w:hint="default" w:ascii="Calibri" w:hAnsi="Calibri" w:cs="Calibri"/>
          <w:lang w:val="en-US" w:eastAsia="zh-CN"/>
        </w:rPr>
        <w:t>σ</w:t>
      </w:r>
      <w:r>
        <w:rPr>
          <w:rFonts w:hint="eastAsia" w:ascii="Calibri" w:hAnsi="Calibri" w:cs="Calibri"/>
          <w:lang w:val="en-US" w:eastAsia="zh-CN"/>
        </w:rPr>
        <w:t>]</w:t>
      </w:r>
      <w:r>
        <w:rPr>
          <w:rFonts w:hint="default"/>
          <w:lang w:val="en-US" w:eastAsia="zh-CN"/>
        </w:rPr>
        <w:t>。</w:t>
      </w:r>
    </w:p>
    <w:p w14:paraId="41DC8D27">
      <w:pPr>
        <w:bidi w:val="0"/>
        <w:ind w:firstLine="420" w:firstLineChars="0"/>
        <w:rPr>
          <w:rFonts w:hint="default" w:hAnsi="Cambria Math" w:cs="Calibri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扭矩</w:t>
      </w:r>
      <m:oMath>
        <m:r>
          <m:rPr>
            <m:sty m:val="p"/>
          </m:rPr>
          <w:rPr>
            <w:rFonts w:hint="default" w:ascii="Cambria Math" w:hAnsi="Cambria Math" w:cs="Calibri"/>
            <w:color w:val="222222"/>
            <w:shd w:val="clear" w:color="auto" w:fill="FFFFFF"/>
          </w:rPr>
          <m:t>T=Q</m:t>
        </m:r>
        <m:func>
          <m:funcPr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tan</m:t>
            </m:r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color w:val="222222"/>
                        <w:shd w:val="clear" w:color="auto" w:fill="FFFFFF"/>
                      </w:rPr>
                      <m:t>λ</m:t>
                    </m:r>
                    <m:r>
                      <m:rPr/>
                      <w:rPr>
                        <w:rFonts w:hint="default" w:ascii="Cambria Math" w:hAnsi="Cambria Math" w:cs="Calibri"/>
                        <w:color w:val="222222"/>
                        <w:shd w:val="clear" w:color="auto" w:fill="FFFFFF"/>
                      </w:rPr>
                      <m:t>+φ</m:t>
                    </m:r>
                    <m:ctrlPr>
                      <w:rPr>
                        <w:rFonts w:hint="default"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color w:val="222222"/>
                        <w:shd w:val="clear" w:color="auto" w:fill="FFFFFF"/>
                      </w:rPr>
                      <m:t>v</m:t>
                    </m:r>
                    <m:ctrlPr>
                      <w:rPr>
                        <w:rFonts w:hint="default"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</m:ctrlPr>
              </m:e>
            </m:d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e>
        </m:func>
        <m:f>
          <m:fPr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  <m:t>d</m:t>
                </m:r>
                <m:ctrlPr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  <m:t>2</m:t>
                </m:r>
                <m:ctrlPr>
                  <w:rPr>
                    <w:rFonts w:hint="default" w:ascii="Cambria Math" w:hAnsi="Cambria Math" w:cs="Calibri"/>
                    <w:color w:val="222222"/>
                    <w:shd w:val="clear" w:color="auto" w:fill="FFFFFF"/>
                  </w:rPr>
                </m:ctrlPr>
              </m:sub>
            </m:sSub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hint="default" w:ascii="Cambria Math" w:hAnsi="Cambria Math" w:cs="Calibri"/>
                <w:color w:val="222222"/>
                <w:shd w:val="clear" w:color="auto" w:fill="FFFFFF"/>
              </w:rPr>
              <m:t>2</m:t>
            </m:r>
            <m:ctrlPr>
              <w:rPr>
                <w:rFonts w:hint="default" w:ascii="Cambria Math" w:hAnsi="Cambria Math" w:cs="Calibri"/>
                <w:color w:val="222222"/>
                <w:shd w:val="clear" w:color="auto" w:fill="FFFFFF"/>
              </w:rPr>
            </m:ctrlPr>
          </m:den>
        </m:f>
        <m:r>
          <m:rPr>
            <m:sty m:val="p"/>
          </m:rPr>
          <w:rPr>
            <w:rFonts w:hint="eastAsia" w:ascii="Cambria Math" w:hAnsi="Cambria Math" w:cs="Calibri"/>
            <w:color w:val="222222"/>
            <w:shd w:val="clear" w:color="auto" w:fill="FFFFFF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cs="Calibri"/>
            <w:color w:val="222222"/>
            <w:shd w:val="clear" w:color="auto" w:fill="FFFFFF"/>
            <w:lang w:val="en-US" w:eastAsia="zh-CN"/>
          </w:rPr>
          <m:t>42.59N</m:t>
        </m:r>
        <m:r>
          <m:rPr>
            <m:sty m:val="p"/>
          </m:rPr>
          <w:rPr>
            <w:rFonts w:hint="default" w:ascii="Cambria Math" w:hAnsi="Cambria Math" w:cs="Cambria Math"/>
            <w:color w:val="222222"/>
            <w:shd w:val="clear" w:color="auto" w:fill="FFFFFF"/>
            <w:lang w:val="en-US" w:eastAsia="zh-CN"/>
          </w:rPr>
          <m:t>∙</m:t>
        </m:r>
        <m:r>
          <m:rPr>
            <m:sty m:val="p"/>
          </m:rPr>
          <w:rPr>
            <w:rFonts w:hint="default" w:ascii="Cambria Math" w:hAnsi="Cambria Math" w:cs="Calibri"/>
            <w:color w:val="222222"/>
            <w:shd w:val="clear" w:color="auto" w:fill="FFFFFF"/>
            <w:lang w:val="en-US" w:eastAsia="zh-CN"/>
          </w:rPr>
          <m:t>m</m:t>
        </m:r>
      </m:oMath>
    </w:p>
    <w:p w14:paraId="75E32915">
      <w:pPr>
        <w:bidi w:val="0"/>
        <w:ind w:firstLine="420" w:firstLineChars="0"/>
        <w:rPr>
          <w:rFonts w:hint="default" w:hAnsi="Cambria Math" w:eastAsia="宋体" w:cs="Calibri"/>
          <w:i w:val="0"/>
          <w:color w:val="222222"/>
          <w:shd w:val="clear" w:color="auto" w:fill="FFFFFF"/>
          <w:lang w:val="en-US" w:eastAsia="zh-CN"/>
        </w:rPr>
      </w:pPr>
      <w:r>
        <w:rPr>
          <w:rFonts w:hint="default"/>
          <w:lang w:val="en-US" w:eastAsia="zh-CN"/>
        </w:rPr>
        <w:t>当量应力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c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up>
            </m:sSup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+</m:t>
            </m:r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τ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rad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f>
          <m:fPr>
            <m:ctrlPr>
              <w:rPr>
                <w:rFonts w:hint="eastAsia" w:ascii="Cambria Math" w:hAnsi="Cambria Math" w:cs="Arial"/>
                <w:b w:val="0"/>
                <w:i w:val="0"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4</m:t>
            </m:r>
            <m:ctrlPr>
              <w:rPr>
                <w:rFonts w:hint="eastAsia" w:ascii="Cambria Math" w:hAnsi="Cambria Math" w:cs="Arial"/>
                <w:b w:val="0"/>
                <w:color w:val="222222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SupPr>
              <m:e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1</m:t>
                </m: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ub>
              <m:sup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up>
            </m:sSubSup>
            <m:ctrlPr>
              <w:rPr>
                <w:rFonts w:hint="eastAsia" w:ascii="Cambria Math" w:hAnsi="Cambria Math" w:cs="Arial"/>
                <w:b w:val="0"/>
                <w:i w:val="0"/>
                <w:color w:val="222222"/>
                <w:shd w:val="clear" w:color="auto" w:fill="FFFFFF"/>
              </w:rPr>
            </m:ctrlPr>
          </m:den>
        </m:f>
        <m:rad>
          <m:radPr>
            <m:degHide m:val="1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hint="default" w:ascii="Cambria Math" w:hAnsi="Cambria Math" w:cs="Arial"/>
                    <w:color w:val="222222"/>
                    <w:shd w:val="clear" w:color="auto" w:fill="FFFFFF"/>
                    <w:lang w:val="en-US" w:eastAsia="zh-CN"/>
                  </w:rPr>
                  <m:t>Q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up>
            </m:sSup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+</m:t>
            </m:r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hint="default" w:ascii="Cambria Math" w:hAnsi="Cambria Math" w:cs="Arial"/>
                    <w:color w:val="222222"/>
                    <w:shd w:val="clear" w:color="auto" w:fill="FFFFFF"/>
                    <w:lang w:val="en-US" w:eastAsia="zh-C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Arial"/>
                        <w:color w:val="222222"/>
                        <w:shd w:val="clear" w:color="auto" w:fill="FFFFFF"/>
                        <w:lang w:val="en-US" w:eastAsia="zh-CN"/>
                      </w:rPr>
                      <m:t>4</m:t>
                    </m:r>
                    <m:r>
                      <m:rPr/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T</m:t>
                    </m:r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Arial"/>
                            <w:color w:val="222222"/>
                            <w:shd w:val="clear" w:color="auto" w:fill="FFFFFF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ascii="Cambria Math" w:hAnsi="Cambria Math" w:cs="Arial"/>
                            <w:i/>
                            <w:color w:val="222222"/>
                            <w:shd w:val="clear" w:color="auto" w:fill="FFFFFF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Arial"/>
                            <w:color w:val="222222"/>
                            <w:shd w:val="clear" w:color="auto" w:fill="FFFFFF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 w:cs="Arial"/>
                            <w:i/>
                            <w:color w:val="222222"/>
                            <w:shd w:val="clear" w:color="auto" w:fill="FFFF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Arial"/>
                    <w:color w:val="222222"/>
                    <w:shd w:val="clear" w:color="auto" w:fill="FFFFFF"/>
                    <w:lang w:val="en-US" w:eastAsia="zh-CN"/>
                  </w:rPr>
                  <m:t>)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rad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=60.15MPa</m:t>
        </m:r>
      </m:oMath>
    </w:p>
    <w:p w14:paraId="577A0919">
      <w:pPr>
        <w:bidi w:val="0"/>
        <w:ind w:firstLine="420" w:firstLineChars="0"/>
        <w:rPr>
          <w:rFonts w:hint="eastAsia" w:hAnsi="Cambria Math" w:cs="Arial"/>
          <w:b w:val="0"/>
          <w:i w:val="0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螺杆许用应力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d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hint="eastAsia" w:ascii="Cambria Math" w:hAnsi="Cambria Math" w:cs="Arial"/>
                    <w:color w:val="222222"/>
                    <w:shd w:val="clear" w:color="auto" w:fill="FFFFFF"/>
                  </w:rPr>
                  <m:t>s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(3~5)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en>
        </m:f>
      </m:oMath>
      <w:r>
        <w:rPr>
          <w:rFonts w:hint="eastAsia" w:cs="Arial" w:asciiTheme="minorEastAsia" w:hAnsiTheme="minorEastAsia"/>
          <w:color w:val="222222"/>
          <w:shd w:val="clear" w:color="auto" w:fill="FFFFFF"/>
        </w:rPr>
        <w:t>，取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d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hint="eastAsia" w:ascii="Cambria Math" w:hAnsi="Cambria Math" w:cs="Arial"/>
                    <w:color w:val="222222"/>
                    <w:shd w:val="clear" w:color="auto" w:fill="FFFFFF"/>
                  </w:rPr>
                  <m:t>s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5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en>
        </m:f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71MP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a</m:t>
        </m:r>
      </m:oMath>
    </w:p>
    <w:p w14:paraId="0FC93B45">
      <w:pPr>
        <w:bidi w:val="0"/>
        <w:ind w:firstLine="420" w:firstLineChars="0"/>
        <w:rPr>
          <w:rFonts w:hint="default" w:hAnsi="Cambria Math" w:eastAsia="宋体" w:cs="Arial"/>
          <w:b w:val="0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  <w:t>则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c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default" w:ascii="Cambria Math" w:hAnsi="Cambria Math" w:cs="Cambria Math"/>
            <w:color w:val="222222"/>
            <w:shd w:val="clear" w:color="auto" w:fill="FFFFFF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d>
      </m:oMath>
      <w:r>
        <w:rPr>
          <w:rFonts w:hint="eastAsia" w:hAnsi="Cambria Math" w:cs="Arial"/>
          <w:i w:val="0"/>
          <w:color w:val="222222"/>
          <w:shd w:val="clear" w:color="auto" w:fill="FFFFFF"/>
          <w:lang w:eastAsia="zh-CN"/>
        </w:rPr>
        <w:t>，</w:t>
      </w: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满足强度要求。</w:t>
      </w:r>
    </w:p>
    <w:p w14:paraId="4CF666B0">
      <w:pPr>
        <w:bidi w:val="0"/>
        <w:ind w:firstLine="420" w:firstLineChars="0"/>
        <w:rPr>
          <w:rFonts w:hint="default"/>
          <w:lang w:val="en-US" w:eastAsia="zh-CN"/>
        </w:rPr>
      </w:pPr>
    </w:p>
    <w:p w14:paraId="7DAA0A87">
      <w:pPr>
        <w:numPr>
          <w:ilvl w:val="3"/>
          <w:numId w:val="1"/>
        </w:numPr>
        <w:ind w:left="850" w:leftChars="0" w:hanging="850" w:firstLineChars="0"/>
        <w:outlineLvl w:val="2"/>
        <w:rPr>
          <w:rFonts w:hint="default" w:hAnsi="Cambria Math" w:cs="Arial"/>
          <w:i w:val="0"/>
          <w:color w:val="222222"/>
          <w:shd w:val="clear" w:color="auto" w:fill="FFFFFF"/>
          <w:lang w:val="en-US" w:eastAsia="zh-CN"/>
        </w:rPr>
      </w:pPr>
      <w:bookmarkStart w:id="26" w:name="_Toc8601"/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螺纹强度计算</w:t>
      </w:r>
      <w:bookmarkEnd w:id="26"/>
    </w:p>
    <w:p w14:paraId="3F4B4531">
      <w:pPr>
        <w:ind w:firstLine="420" w:firstLineChars="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一般螺母的材料强度低于螺杆，故只校核螺母螺纹牙的强度。</w:t>
      </w:r>
    </w:p>
    <w:p w14:paraId="45AA4CFB">
      <w:pPr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cs="Arial" w:asciiTheme="minorEastAsia" w:hAnsiTheme="minorEastAsia"/>
          <w:color w:val="222222"/>
          <w:shd w:val="clear" w:color="auto" w:fill="FFFFFF"/>
        </w:rPr>
        <w:tab/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螺纹牙的剪切强度条件为：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τ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Q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π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hint="default" w:ascii="Cambria Math" w:hAnsi="Cambria Math" w:cs="Arial"/>
                    <w:color w:val="222222"/>
                    <w:shd w:val="clear" w:color="auto" w:fill="FFFFFF"/>
                    <w:lang w:val="en-US" w:eastAsia="zh-CN"/>
                  </w:rPr>
                  <m:t>D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hint="default" w:ascii="Cambria Math" w:hAnsi="Cambria Math" w:cs="Arial"/>
                    <w:color w:val="222222"/>
                    <w:shd w:val="clear" w:color="auto" w:fill="FFFFFF"/>
                    <w:lang w:val="en-US" w:eastAsia="zh-CN"/>
                  </w:rPr>
                  <m:t>4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ub>
            </m:sSub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bZ</m:t>
            </m: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en>
        </m:f>
        <m:r>
          <m:rPr/>
          <w:rPr>
            <w:rFonts w:ascii="Cambria Math" w:hAnsi="Cambria Math" w:cs="Arial"/>
            <w:color w:val="222222"/>
            <w:shd w:val="clear" w:color="auto" w:fill="FFFFFF"/>
          </w:rPr>
          <m:t>≤[τ]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30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~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50MP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a</m:t>
        </m:r>
      </m:oMath>
    </w:p>
    <w:p w14:paraId="5B8427EC">
      <w:pPr>
        <w:ind w:firstLine="420" w:firstLineChars="0"/>
        <w:rPr>
          <w:rFonts w:hint="eastAsia" w:eastAsia="宋体" w:cs="Arial" w:asciiTheme="minorEastAsia" w:hAnsiTheme="minorEastAsia"/>
          <w:color w:val="222222"/>
          <w:shd w:val="clear" w:color="auto" w:fill="FFFFFF"/>
          <w:lang w:eastAsia="zh-CN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式中：</w:t>
      </w:r>
      <w:r>
        <w:rPr>
          <w:rFonts w:cs="Arial" w:asciiTheme="minorEastAsia" w:hAnsiTheme="minorEastAsia"/>
          <w:color w:val="222222"/>
          <w:shd w:val="clear" w:color="auto" w:fill="FFFFFF"/>
        </w:rPr>
        <w:t>Z</w:t>
      </w:r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为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螺纹工作圈数</w:t>
      </w:r>
      <w:r>
        <w:rPr>
          <w:rFonts w:hint="eastAsia" w:cs="Arial" w:asciiTheme="minorEastAsia" w:hAnsiTheme="minorEastAsia"/>
          <w:color w:val="222222"/>
          <w:shd w:val="clear" w:color="auto" w:fill="FFFFFF"/>
          <w:lang w:eastAsia="zh-CN"/>
        </w:rPr>
        <w:t>，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b</w:t>
      </w:r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为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螺纹牙根部厚度</w:t>
      </w:r>
      <w:r>
        <w:rPr>
          <w:rFonts w:hint="eastAsia" w:cs="Arial" w:asciiTheme="minorEastAsia" w:hAnsiTheme="minorEastAsia"/>
          <w:color w:val="222222"/>
          <w:shd w:val="clear" w:color="auto" w:fill="FFFFFF"/>
          <w:lang w:eastAsia="zh-CN"/>
        </w:rPr>
        <w:t>，</w:t>
      </w:r>
      <m:oMath>
        <m:r>
          <m:rPr/>
          <w:rPr>
            <w:rFonts w:ascii="Cambria Math" w:hAnsi="Cambria Math" w:cs="Arial"/>
            <w:color w:val="222222"/>
            <w:shd w:val="clear" w:color="auto" w:fill="FFFFFF"/>
          </w:rPr>
          <m:t>[τ]</m:t>
        </m:r>
      </m:oMath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为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螺母材料的许用剪切应力</w:t>
      </w:r>
      <w:r>
        <w:rPr>
          <w:rFonts w:hint="eastAsia" w:cs="Arial" w:asciiTheme="minorEastAsia" w:hAnsiTheme="minorEastAsia"/>
          <w:color w:val="222222"/>
          <w:shd w:val="clear" w:color="auto" w:fill="FFFFFF"/>
          <w:lang w:eastAsia="zh-CN"/>
        </w:rPr>
        <w:t>。</w:t>
      </w:r>
    </w:p>
    <w:p w14:paraId="416DA7E9"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梯形螺纹</w:t>
      </w:r>
      <m:oMath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b=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0.65P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=3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.25mm</m:t>
        </m:r>
      </m:oMath>
      <w:r>
        <w:rPr>
          <w:rFonts w:hint="eastAsia" w:hAnsi="Cambria Math" w:cs="Arial"/>
          <w:b w:val="0"/>
          <w:i w:val="0"/>
          <w:color w:val="222222"/>
          <w:shd w:val="clear" w:color="auto" w:fill="FFFFFF"/>
          <w:lang w:eastAsia="zh-CN"/>
        </w:rPr>
        <w:t>，</w:t>
      </w:r>
      <w:r>
        <w:rPr>
          <w:rFonts w:hint="eastAsia" w:hAnsi="Cambria Math" w:cs="Arial"/>
          <w:b w:val="0"/>
          <w:i w:val="0"/>
          <w:color w:val="222222"/>
          <w:shd w:val="clear" w:color="auto" w:fill="FFFFFF"/>
          <w:lang w:val="en-US" w:eastAsia="zh-CN"/>
        </w:rPr>
        <w:t>则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τ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7.64MPa</m:t>
        </m:r>
        <m:r>
          <m:rPr>
            <m:sty m:val="p"/>
          </m:rPr>
          <w:rPr>
            <w:rFonts w:hint="default" w:ascii="Cambria Math" w:hAnsi="Cambria Math" w:cs="Arial"/>
            <w:color w:val="222222"/>
            <w:shd w:val="clear" w:color="auto" w:fill="FFFFFF"/>
          </w:rPr>
          <m:t>≤[τ]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  <w:lang w:eastAsia="zh-CN"/>
          </w:rPr>
          <m:t>，</m:t>
        </m:r>
        <m:r>
          <m:rPr>
            <m:sty m:val="p"/>
          </m:rPr>
          <w:rPr>
            <w:rFonts w:hint="eastAsia" w:ascii="Cambria Math" w:hAnsi="Cambria Math" w:cs="Arial"/>
            <w:color w:val="222222"/>
            <w:shd w:val="clear" w:color="auto" w:fill="FFFFFF"/>
            <w:lang w:val="en-US" w:eastAsia="zh-CN"/>
          </w:rPr>
          <m:t>满足要求</m:t>
        </m:r>
      </m:oMath>
    </w:p>
    <w:p w14:paraId="46AC42A5">
      <w:pPr>
        <w:bidi w:val="0"/>
        <w:rPr>
          <w:rFonts w:hint="default"/>
          <w:lang w:val="en-US" w:eastAsia="zh-CN"/>
        </w:rPr>
      </w:pPr>
    </w:p>
    <w:p w14:paraId="5A3C3BC2">
      <w:pPr>
        <w:numPr>
          <w:ilvl w:val="3"/>
          <w:numId w:val="1"/>
        </w:numPr>
        <w:bidi w:val="0"/>
        <w:ind w:left="850" w:leftChars="0" w:hanging="850" w:firstLineChars="0"/>
        <w:outlineLvl w:val="2"/>
        <w:rPr>
          <w:rFonts w:hint="default"/>
          <w:lang w:val="en-US" w:eastAsia="zh-CN"/>
        </w:rPr>
      </w:pPr>
      <w:bookmarkStart w:id="27" w:name="_Toc10081"/>
      <w:r>
        <w:rPr>
          <w:rFonts w:hint="eastAsia"/>
          <w:lang w:val="en-US" w:eastAsia="zh-CN"/>
        </w:rPr>
        <w:t>螺杆稳定性计算</w:t>
      </w:r>
      <w:bookmarkEnd w:id="27"/>
    </w:p>
    <w:p w14:paraId="7914293E">
      <w:pPr>
        <w:ind w:firstLine="420" w:firstLineChars="0"/>
        <w:rPr>
          <w:rFonts w:cs="Arial" w:asciiTheme="minorEastAsia" w:hAnsiTheme="minorEastAsia"/>
          <w:color w:val="222222"/>
          <w:shd w:val="clear" w:color="auto" w:fill="FFFFFF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螺杆受压不失稳的条件式为：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Q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hint="eastAsia" w:ascii="Cambria Math" w:hAnsi="Cambria Math" w:cs="Arial"/>
                    <w:color w:val="222222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Q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en>
        </m:f>
        <m:r>
          <m:rPr/>
          <w:rPr>
            <w:rFonts w:ascii="Cambria Math" w:hAnsi="Cambria Math" w:cs="Arial"/>
            <w:color w:val="222222"/>
            <w:shd w:val="clear" w:color="auto" w:fill="FFFFFF"/>
          </w:rPr>
          <m:t>≥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</m:oMath>
    </w:p>
    <w:p w14:paraId="73976761">
      <w:pPr>
        <w:ind w:firstLine="420" w:firstLineChars="0"/>
        <w:rPr>
          <w:rFonts w:hint="eastAsia" w:hAnsi="Cambria Math" w:cs="Arial"/>
          <w:i w:val="0"/>
          <w:color w:val="222222"/>
          <w:shd w:val="clear" w:color="auto" w:fill="FFFFFF"/>
          <w:lang w:eastAsia="zh-CN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式中：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Q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c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</m:oMath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为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螺杆失稳时的临界载荷</w:t>
      </w:r>
      <w:r>
        <w:rPr>
          <w:rFonts w:hint="eastAsia" w:cs="Arial" w:asciiTheme="minorEastAsia" w:hAnsiTheme="minorEastAsia"/>
          <w:color w:val="222222"/>
          <w:shd w:val="clear" w:color="auto" w:fill="FFFFFF"/>
          <w:lang w:eastAsia="zh-CN"/>
        </w:rPr>
        <w:t>，</w:t>
      </w:r>
      <m:oMath>
        <m:r>
          <m:rPr/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</m:oMath>
      <w:r>
        <w:rPr>
          <w:rFonts w:hint="eastAsia" w:cs="Arial" w:asciiTheme="minorEastAsia" w:hAnsiTheme="minorEastAsia"/>
          <w:color w:val="222222"/>
          <w:shd w:val="clear" w:color="auto" w:fill="FFFFFF"/>
          <w:lang w:val="en-US" w:eastAsia="zh-CN"/>
        </w:rPr>
        <w:t>为</w:t>
      </w:r>
      <w:r>
        <w:rPr>
          <w:rFonts w:hint="eastAsia" w:cs="Arial" w:asciiTheme="minorEastAsia" w:hAnsiTheme="minorEastAsia"/>
          <w:color w:val="222222"/>
          <w:shd w:val="clear" w:color="auto" w:fill="FFFFFF"/>
        </w:rPr>
        <w:t>保证螺杆不失稳的最小安全系数，传力螺杆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3.5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~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5.0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eastAsia="zh-CN"/>
        </w:rPr>
        <w:t>。</w:t>
      </w:r>
    </w:p>
    <w:p w14:paraId="0CB226D1">
      <w:pPr>
        <w:rPr>
          <w:rFonts w:hAnsi="Cambria Math" w:cs="Arial"/>
          <w:i w:val="0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m:rPr/>
                <w:rPr>
                  <w:rFonts w:hint="eastAsia" w:ascii="Cambria Math" w:hAnsi="Cambria Math" w:cs="Arial"/>
                  <w:color w:val="222222"/>
                  <w:shd w:val="clear" w:color="auto" w:fill="FFFFFF"/>
                </w:rPr>
                <m:t>λ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  <m:sub>
              <m:r>
                <m:rPr/>
                <w:rPr>
                  <w:rFonts w:hint="eastAsia" w:ascii="Cambria Math" w:hAnsi="Cambria Math" w:cs="Arial"/>
                  <w:color w:val="222222"/>
                  <w:shd w:val="clear" w:color="auto" w:fill="FFFFFF"/>
                </w:rPr>
                <m:t>s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ub>
          </m:sSub>
          <m:r>
            <m:rPr/>
            <w:rPr>
              <w:rFonts w:hint="eastAsia"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m:rPr/>
                <w:rPr>
                  <w:rFonts w:hint="eastAsia" w:ascii="Cambria Math" w:hAnsi="Cambria Math" w:cs="Arial"/>
                  <w:color w:val="222222"/>
                  <w:shd w:val="clear" w:color="auto" w:fill="FFFFFF"/>
                </w:rPr>
                <m:t>μl</m:t>
              </m:r>
              <m:ctrlPr>
                <w:rPr>
                  <w:rFonts w:hint="eastAsia" w:ascii="Cambria Math" w:hAnsi="Cambria Math" w:cs="Arial"/>
                  <w:i/>
                  <w:color w:val="222222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i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  <m:r>
                <m:rPr/>
                <w:rPr>
                  <w:rFonts w:hint="eastAsia" w:ascii="Cambria Math" w:hAnsi="Cambria Math" w:cs="Arial"/>
                  <w:color w:val="222222"/>
                  <w:shd w:val="clear" w:color="auto" w:fill="FFFFFF"/>
                </w:rPr>
                <m:t>μl</m:t>
              </m:r>
              <m:ctrlPr>
                <w:rPr>
                  <w:rFonts w:hint="eastAsia" w:ascii="Cambria Math" w:hAnsi="Cambria Math" w:cs="Arial"/>
                  <w:i/>
                  <w:color w:val="222222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en>
          </m:f>
        </m:oMath>
      </m:oMathPara>
    </w:p>
    <w:p w14:paraId="0DE4A22A">
      <w:pPr>
        <w:ind w:firstLine="420" w:firstLineChars="0"/>
        <w:rPr>
          <w:rFonts w:hint="default" w:hAnsi="Cambria Math" w:eastAsia="宋体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/>
          <w:color w:val="222222"/>
          <w:shd w:val="clear" w:color="auto" w:fill="FFFFFF"/>
        </w:rPr>
        <w:t>千斤顶可看作一端固定、一端自由，取</w:t>
      </w:r>
      <m:oMath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μ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2</m:t>
        </m:r>
      </m:oMath>
    </w:p>
    <w:p w14:paraId="7A538515">
      <w:pPr>
        <w:ind w:firstLine="420" w:firstLineChars="0"/>
        <w:rPr>
          <w:rFonts w:hint="default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最大工作长度</w:t>
      </w:r>
      <m:oMath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l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Arial"/>
                <w:i/>
                <w:color w:val="222222"/>
                <w:shd w:val="clear" w:color="auto" w:fill="FFFF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L</m:t>
            </m:r>
            <m:ctrlPr>
              <w:rPr>
                <w:rFonts w:hint="default" w:ascii="Cambria Math" w:hAnsi="Cambria Math" w:cs="Arial"/>
                <w:i/>
                <w:color w:val="222222"/>
                <w:shd w:val="clear" w:color="auto" w:fill="FFFFFF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  <w:lang w:val="en-US" w:eastAsia="zh-CN"/>
              </w:rPr>
              <m:t>螺纹</m:t>
            </m:r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1</m:t>
            </m:r>
            <m:ctrlPr>
              <w:rPr>
                <w:rFonts w:hint="default" w:ascii="Cambria Math" w:hAnsi="Cambria Math" w:cs="Arial"/>
                <w:i/>
                <w:color w:val="222222"/>
                <w:shd w:val="clear" w:color="auto" w:fill="FFFFFF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m:rPr/>
              <w:rPr>
                <w:rFonts w:hint="default" w:ascii="Cambria Math" w:hAnsi="Cambria Math" w:cs="Arial"/>
                <w:color w:val="222222"/>
                <w:shd w:val="clear" w:color="auto" w:fill="FFFFFF"/>
                <w:lang w:val="en-US" w:eastAsia="zh-CN"/>
              </w:rPr>
              <m:t>H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en>
        </m:f>
        <m:r>
          <m:rPr/>
          <w:rPr>
            <w:rFonts w:ascii="Cambria Math" w:hAnsi="Cambria Math" w:cs="Arial"/>
            <w:color w:val="222222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ℎ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222222"/>
            <w:shd w:val="clear" w:color="auto" w:fill="FFFFFF"/>
          </w:rPr>
          <m:t>+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b</m:t>
        </m:r>
        <m:r>
          <m:rPr/>
          <w:rPr>
            <w:rFonts w:hint="eastAsia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187.5mm</m:t>
        </m:r>
      </m:oMath>
    </w:p>
    <w:p w14:paraId="7D598BD2">
      <w:pPr>
        <w:ind w:firstLine="420" w:firstLineChars="0"/>
        <w:rPr>
          <w:rFonts w:hint="default" w:hAnsi="Cambria Math" w:eastAsia="宋体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则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λ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hint="eastAsia" w:ascii="Cambria Math" w:hAnsi="Cambria Math" w:cs="Arial"/>
            <w:color w:val="222222"/>
            <w:shd w:val="clear" w:color="auto" w:fill="FFFFFF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66.67</m:t>
        </m:r>
      </m:oMath>
    </w:p>
    <w:p w14:paraId="6AA54C22">
      <w:pPr>
        <w:ind w:firstLine="420" w:firstLineChars="0"/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由于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40&lt;</m:t>
            </m:r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λ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222222"/>
            <w:shd w:val="clear" w:color="auto" w:fill="FFFFFF"/>
          </w:rPr>
          <m:t>&lt;100</m:t>
        </m:r>
      </m:oMath>
      <w:r>
        <w:rPr>
          <w:rFonts w:hint="eastAsia" w:hAnsi="Cambria Math" w:cs="Arial"/>
          <w:i w:val="0"/>
          <w:color w:val="222222"/>
          <w:shd w:val="clear" w:color="auto" w:fill="FFFFFF"/>
          <w:lang w:eastAsia="zh-CN"/>
        </w:rPr>
        <w:t>，</w:t>
      </w: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对于45号钢</w:t>
      </w:r>
    </w:p>
    <w:p w14:paraId="354AF0A9">
      <w:pPr>
        <w:ind w:left="420" w:leftChars="0" w:firstLine="420" w:firstLineChars="0"/>
        <w:rPr>
          <w:rFonts w:hint="default" w:hAnsi="Cambria Math" w:eastAsia="宋体" w:cs="Arial"/>
          <w:i w:val="0"/>
          <w:color w:val="222222"/>
          <w:shd w:val="clear" w:color="auto" w:fill="FFFFFF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Q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  <m:sub>
              <m:r>
                <m:rPr/>
                <w:rPr>
                  <w:rFonts w:hint="eastAsia" w:ascii="Cambria Math" w:hAnsi="Cambria Math" w:cs="Arial"/>
                  <w:color w:val="222222"/>
                  <w:shd w:val="clear" w:color="auto" w:fill="FFFFFF"/>
                </w:rPr>
                <m:t>c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ub>
          </m:sSub>
          <m:r>
            <m:rPr/>
            <w:rPr>
              <w:rFonts w:hint="eastAsia" w:ascii="Cambria Math" w:hAnsi="Cambria Math" w:cs="Arial"/>
              <w:color w:val="2222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461−2.57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</w:rPr>
                    <m:t>λ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cs="Arial"/>
                      <w:color w:val="222222"/>
                      <w:shd w:val="clear" w:color="auto" w:fill="FFFFFF"/>
                    </w:rPr>
                    <m:t>s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</m:d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π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ub>
                <m:sup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up>
              </m:sSubSup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=1</m:t>
          </m:r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15.17</m:t>
          </m:r>
          <m:r>
            <m:rPr>
              <m:sty m:val="p"/>
            </m:rPr>
            <w:rPr>
              <w:rFonts w:hint="eastAsia" w:ascii="Cambria Math" w:hAnsi="Cambria Math" w:cs="Arial"/>
              <w:color w:val="222222"/>
              <w:shd w:val="clear" w:color="auto" w:fill="FFFFFF"/>
            </w:rPr>
            <m:t>k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N</m:t>
          </m:r>
        </m:oMath>
      </m:oMathPara>
    </w:p>
    <w:p w14:paraId="2E2CFDB0">
      <w:pPr>
        <w:ind w:firstLine="420" w:firstLineChars="0"/>
        <w:rPr>
          <w:rFonts w:hint="default" w:hAnsi="Cambria Math" w:eastAsia="宋体" w:cs="Arial"/>
          <w:i w:val="0"/>
          <w:color w:val="222222"/>
          <w:shd w:val="clear" w:color="auto" w:fill="FFFFFF"/>
          <w:lang w:val="en-US" w:eastAsia="zh-CN"/>
        </w:rPr>
      </w:pP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则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Q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hint="eastAsia" w:ascii="Cambria Math" w:hAnsi="Cambria Math" w:cs="Arial"/>
                    <w:color w:val="222222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num>
          <m:den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Q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en>
        </m:f>
        <m:r>
          <m:rPr/>
          <w:rPr>
            <w:rFonts w:hint="eastAsia" w:ascii="Cambria Math" w:hAnsi="Cambria Math" w:cs="Arial"/>
            <w:color w:val="222222"/>
            <w:shd w:val="clear" w:color="auto" w:fill="FFFFFF"/>
            <w:lang w:val="en-US" w:eastAsia="zh-CN"/>
          </w:rPr>
          <m:t>=</m:t>
        </m:r>
        <m:r>
          <m:rPr/>
          <w:rPr>
            <w:rFonts w:hint="default" w:ascii="Cambria Math" w:hAnsi="Cambria Math" w:cs="Arial"/>
            <w:color w:val="222222"/>
            <w:shd w:val="clear" w:color="auto" w:fill="FFFFFF"/>
            <w:lang w:val="en-US" w:eastAsia="zh-CN"/>
          </w:rPr>
          <m:t>5.76</m:t>
        </m:r>
        <m:r>
          <m:rPr/>
          <w:rPr>
            <w:rFonts w:ascii="Cambria Math" w:hAnsi="Cambria Math" w:cs="Arial"/>
            <w:color w:val="222222"/>
            <w:shd w:val="clear" w:color="auto" w:fill="FFFFFF"/>
          </w:rPr>
          <m:t>≥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  <m:sub>
            <m:r>
              <m:rPr/>
              <w:rPr>
                <w:rFonts w:hint="eastAsia" w:ascii="Cambria Math" w:hAnsi="Cambria Math" w:cs="Arial"/>
                <w:color w:val="222222"/>
                <w:shd w:val="clear" w:color="auto" w:fill="FFFFFF"/>
              </w:rPr>
              <m:t>s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ub>
        </m:sSub>
      </m:oMath>
      <w:r>
        <w:rPr>
          <w:rFonts w:hint="eastAsia" w:hAnsi="Cambria Math" w:cs="Arial"/>
          <w:i w:val="0"/>
          <w:color w:val="222222"/>
          <w:shd w:val="clear" w:color="auto" w:fill="FFFFFF"/>
          <w:lang w:eastAsia="zh-CN"/>
        </w:rPr>
        <w:t>，</w:t>
      </w:r>
      <w:r>
        <w:rPr>
          <w:rFonts w:hint="eastAsia" w:hAnsi="Cambria Math" w:cs="Arial"/>
          <w:i w:val="0"/>
          <w:color w:val="222222"/>
          <w:shd w:val="clear" w:color="auto" w:fill="FFFFFF"/>
          <w:lang w:val="en-US" w:eastAsia="zh-CN"/>
        </w:rPr>
        <w:t>满足稳定性要求</w:t>
      </w:r>
    </w:p>
    <w:p w14:paraId="4C84A4DD">
      <w:pPr>
        <w:bidi w:val="0"/>
        <w:rPr>
          <w:rFonts w:hint="default"/>
          <w:lang w:val="en-US" w:eastAsia="zh-CN"/>
        </w:rPr>
      </w:pPr>
    </w:p>
    <w:p w14:paraId="0E6041B9"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28" w:name="_Toc594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效率计算</w:t>
      </w:r>
      <w:bookmarkEnd w:id="28"/>
    </w:p>
    <w:p w14:paraId="6DD298E3">
      <w:pPr>
        <w:ind w:left="420" w:leftChars="0" w:firstLine="420" w:firstLineChars="0"/>
        <w:rPr>
          <w:rFonts w:hint="default" w:asciiTheme="minorAscii" w:hAnsiTheme="minorAscii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</w:rPr>
            <m:t>η=</m:t>
          </m:r>
          <m:f>
            <m:fPr>
              <m:ctrlPr>
                <w:rPr>
                  <w:rFonts w:hint="default"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m:rPr/>
                <w:rPr>
                  <w:rFonts w:hint="default" w:ascii="Cambria Math" w:hAnsi="Cambria Math" w:cs="Arial"/>
                  <w:color w:val="222222"/>
                  <w:shd w:val="clear" w:color="auto" w:fill="FFFFFF"/>
                </w:rPr>
                <m:t>QP</m:t>
              </m:r>
              <m:ctrlPr>
                <w:rPr>
                  <w:rFonts w:hint="default" w:ascii="Cambria Math" w:hAnsi="Cambria Math" w:cs="Arial"/>
                  <w:color w:val="222222"/>
                  <w:shd w:val="clear" w:color="auto" w:fill="FFFFFF"/>
                </w:rPr>
              </m:ctrlPr>
            </m:num>
            <m:den>
              <m:r>
                <m:rPr/>
                <w:rPr>
                  <w:rFonts w:hint="default" w:ascii="Cambria Math" w:hAnsi="Cambria Math" w:cs="Arial"/>
                  <w:color w:val="222222"/>
                  <w:shd w:val="clear" w:color="auto" w:fill="FFFFFF"/>
                </w:rPr>
                <m:t>2π</m:t>
              </m:r>
              <m:r>
                <m:rPr/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ub>
              </m:sSub>
              <m:r>
                <m:rPr/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Arial"/>
                  <w:color w:val="222222"/>
                  <w:shd w:val="clear" w:color="auto" w:fill="FFFFFF"/>
                  <w:lang w:val="en-US" w:eastAsia="zh-CN"/>
                </w:rPr>
                <m:t>)</m:t>
              </m:r>
              <m:ctrlPr>
                <w:rPr>
                  <w:rFonts w:hint="default" w:ascii="Cambria Math" w:hAnsi="Cambria Math" w:cs="Arial"/>
                  <w:color w:val="222222"/>
                  <w:shd w:val="clear" w:color="auto" w:fill="FFFFFF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</w:rPr>
            <m:t>=2</m:t>
          </m:r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  <w:lang w:val="en-US" w:eastAsia="zh-CN"/>
            </w:rPr>
            <m:t>1.85</m:t>
          </m:r>
          <m:r>
            <m:rPr>
              <m:sty m:val="p"/>
            </m:rPr>
            <w:rPr>
              <w:rFonts w:hint="default" w:ascii="Cambria Math" w:hAnsi="Cambria Math" w:cs="Arial"/>
              <w:color w:val="222222"/>
              <w:shd w:val="clear" w:color="auto" w:fill="FFFFFF"/>
            </w:rPr>
            <m:t>%</m:t>
          </m:r>
        </m:oMath>
      </m:oMathPara>
    </w:p>
    <w:p w14:paraId="09A4D2F7">
      <w:pPr>
        <w:bidi w:val="0"/>
        <w:rPr>
          <w:rFonts w:hint="default"/>
          <w:lang w:val="en-US" w:eastAsia="zh-CN"/>
        </w:rPr>
      </w:pPr>
    </w:p>
    <w:p w14:paraId="415DF3EE"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29" w:name="_Toc9002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参考文献</w:t>
      </w:r>
      <w:bookmarkEnd w:id="29"/>
    </w:p>
    <w:p w14:paraId="0FC303C7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0" w:name="_Ref3194"/>
      <w:r>
        <w:rPr>
          <w:rFonts w:hint="default"/>
          <w:lang w:val="en-US" w:eastAsia="zh-CN"/>
        </w:rPr>
        <w:t>郝子军.螺旋千斤顶的设计计算[J].筑路机械与施工机械化,1998,(02):2-4+44.</w:t>
      </w:r>
      <w:bookmarkEnd w:id="30"/>
    </w:p>
    <w:p w14:paraId="36D198DF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1" w:name="_Ref26570"/>
      <w:r>
        <w:rPr>
          <w:rFonts w:hint="default"/>
          <w:lang w:val="en-US" w:eastAsia="zh-CN"/>
        </w:rPr>
        <w:t>陈秀宁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顾大强.机械设计[M].浙江大学出版社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2017.</w:t>
      </w:r>
      <w:bookmarkEnd w:id="31"/>
    </w:p>
    <w:p w14:paraId="6F3FD707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2" w:name="_Ref22301"/>
      <w:r>
        <w:rPr>
          <w:rFonts w:hint="default"/>
          <w:lang w:val="en-US" w:eastAsia="zh-CN"/>
        </w:rPr>
        <w:t>GB 1176-1987,</w:t>
      </w:r>
      <w:r>
        <w:rPr>
          <w:rFonts w:hint="eastAsia"/>
          <w:lang w:val="en-US" w:eastAsia="zh-CN"/>
        </w:rPr>
        <w:t>铸造铜合金技术条件</w:t>
      </w:r>
      <w:r>
        <w:rPr>
          <w:rFonts w:hint="default"/>
          <w:lang w:val="en-US" w:eastAsia="zh-CN"/>
        </w:rPr>
        <w:t>[S].</w:t>
      </w:r>
      <w:bookmarkEnd w:id="32"/>
    </w:p>
    <w:p w14:paraId="5EC5B9FF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3" w:name="_Ref18893"/>
      <w:r>
        <w:rPr>
          <w:rFonts w:hint="default"/>
          <w:lang w:val="en-US" w:eastAsia="zh-CN"/>
        </w:rPr>
        <w:t>GB/T 5796.3-1986,梯形螺纹 基本尺寸[S].</w:t>
      </w:r>
      <w:bookmarkEnd w:id="33"/>
    </w:p>
    <w:p w14:paraId="6F3015B8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4" w:name="_Ref8736"/>
      <w:r>
        <w:rPr>
          <w:rFonts w:hint="default"/>
          <w:lang w:val="en-US" w:eastAsia="zh-CN"/>
        </w:rPr>
        <w:t>陈秀宁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施高义.机械设计课程设计[M].浙江大学出版社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2012. </w:t>
      </w:r>
      <w:bookmarkEnd w:id="34"/>
    </w:p>
    <w:p w14:paraId="266DF50F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5" w:name="_Ref14272"/>
      <w:r>
        <w:rPr>
          <w:rFonts w:hint="default"/>
          <w:lang w:val="en-US" w:eastAsia="zh-CN"/>
        </w:rPr>
        <w:t xml:space="preserve">GB/T </w:t>
      </w:r>
      <w:r>
        <w:rPr>
          <w:rFonts w:hint="eastAsia"/>
          <w:lang w:val="en-US" w:eastAsia="zh-CN"/>
        </w:rPr>
        <w:t>78-2007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内六角锥端紧定螺钉</w:t>
      </w:r>
      <w:r>
        <w:rPr>
          <w:rFonts w:hint="default"/>
          <w:lang w:val="en-US" w:eastAsia="zh-CN"/>
        </w:rPr>
        <w:t>[S].</w:t>
      </w:r>
      <w:bookmarkEnd w:id="35"/>
    </w:p>
    <w:p w14:paraId="11648936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GB/T </w:t>
      </w:r>
      <w:r>
        <w:rPr>
          <w:rFonts w:hint="eastAsia"/>
          <w:lang w:val="en-US" w:eastAsia="zh-CN"/>
        </w:rPr>
        <w:t>70.1-2000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内六角圆柱头螺钉</w:t>
      </w:r>
      <w:r>
        <w:rPr>
          <w:rFonts w:hint="default"/>
          <w:lang w:val="en-US" w:eastAsia="zh-CN"/>
        </w:rPr>
        <w:t>[S].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08F38A"/>
    <w:multiLevelType w:val="multilevel"/>
    <w:tmpl w:val="E908F3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eastAsia="楷体"/>
        <w:sz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eastAsia="黑体"/>
        <w:sz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b/>
        <w:sz w:val="21"/>
      </w:rPr>
    </w:lvl>
    <w:lvl w:ilvl="3" w:tentative="0">
      <w:start w:val="1"/>
      <w:numFmt w:val="decimal"/>
      <w:lvlText w:val="（%4）"/>
      <w:lvlJc w:val="left"/>
      <w:pPr>
        <w:ind w:left="850" w:hanging="850"/>
      </w:pPr>
      <w:rPr>
        <w:rFonts w:hint="default"/>
        <w:sz w:val="21"/>
      </w:rPr>
    </w:lvl>
    <w:lvl w:ilvl="4" w:tentative="0">
      <w:start w:val="1"/>
      <w:numFmt w:val="none"/>
      <w:lvlText w:val=""/>
      <w:lvlJc w:val="left"/>
      <w:pPr>
        <w:ind w:left="991" w:hanging="991"/>
      </w:pPr>
      <w:rPr>
        <w:rFonts w:hint="default"/>
      </w:rPr>
    </w:lvl>
    <w:lvl w:ilvl="5" w:tentative="0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6" w:tentative="0">
      <w:start w:val="1"/>
      <w:numFmt w:val="none"/>
      <w:lvlText w:val=""/>
      <w:lvlJc w:val="left"/>
      <w:pPr>
        <w:ind w:left="1275" w:hanging="1275"/>
      </w:pPr>
      <w:rPr>
        <w:rFonts w:hint="default"/>
      </w:rPr>
    </w:lvl>
    <w:lvl w:ilvl="7" w:tentative="0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 w:tentative="0">
      <w:start w:val="1"/>
      <w:numFmt w:val="none"/>
      <w:lvlText w:val=""/>
      <w:lvlJc w:val="left"/>
      <w:pPr>
        <w:ind w:left="1558" w:hanging="1558"/>
      </w:pPr>
      <w:rPr>
        <w:rFonts w:hint="default"/>
      </w:rPr>
    </w:lvl>
  </w:abstractNum>
  <w:abstractNum w:abstractNumId="1">
    <w:nsid w:val="203CE983"/>
    <w:multiLevelType w:val="singleLevel"/>
    <w:tmpl w:val="203CE98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3Yzc5YzIxN2VhNzgyYmYyMWYzMDIwMWU5NjQzNTIifQ=="/>
  </w:docVars>
  <w:rsids>
    <w:rsidRoot w:val="00000000"/>
    <w:rsid w:val="000B05B4"/>
    <w:rsid w:val="003D3F8C"/>
    <w:rsid w:val="00985760"/>
    <w:rsid w:val="00A91176"/>
    <w:rsid w:val="01547704"/>
    <w:rsid w:val="01BB2E56"/>
    <w:rsid w:val="026478F5"/>
    <w:rsid w:val="02750329"/>
    <w:rsid w:val="03202E7D"/>
    <w:rsid w:val="035B7120"/>
    <w:rsid w:val="03997536"/>
    <w:rsid w:val="03A06BBC"/>
    <w:rsid w:val="03D72294"/>
    <w:rsid w:val="03F13330"/>
    <w:rsid w:val="04C57F86"/>
    <w:rsid w:val="054D2E98"/>
    <w:rsid w:val="056F2E0E"/>
    <w:rsid w:val="05735E79"/>
    <w:rsid w:val="05D15C2C"/>
    <w:rsid w:val="060E0879"/>
    <w:rsid w:val="06EE2458"/>
    <w:rsid w:val="073C31C4"/>
    <w:rsid w:val="07406C58"/>
    <w:rsid w:val="07967822"/>
    <w:rsid w:val="07D16002"/>
    <w:rsid w:val="07DB478B"/>
    <w:rsid w:val="07F65A68"/>
    <w:rsid w:val="08096ED2"/>
    <w:rsid w:val="08395955"/>
    <w:rsid w:val="088B4175"/>
    <w:rsid w:val="08DD1D27"/>
    <w:rsid w:val="09B434E5"/>
    <w:rsid w:val="09F31177"/>
    <w:rsid w:val="0A245475"/>
    <w:rsid w:val="0A6856A9"/>
    <w:rsid w:val="0AC224E4"/>
    <w:rsid w:val="0AF142C5"/>
    <w:rsid w:val="0AF820A2"/>
    <w:rsid w:val="0B0C3237"/>
    <w:rsid w:val="0B186F16"/>
    <w:rsid w:val="0B372BD2"/>
    <w:rsid w:val="0B714E70"/>
    <w:rsid w:val="0BA94BA0"/>
    <w:rsid w:val="0BC20042"/>
    <w:rsid w:val="0D1B31C9"/>
    <w:rsid w:val="0D306330"/>
    <w:rsid w:val="0D483F23"/>
    <w:rsid w:val="0D5F7677"/>
    <w:rsid w:val="0DD423A8"/>
    <w:rsid w:val="0E2603A2"/>
    <w:rsid w:val="0EA60720"/>
    <w:rsid w:val="0EB14497"/>
    <w:rsid w:val="0F865924"/>
    <w:rsid w:val="0F877871"/>
    <w:rsid w:val="0FA1374A"/>
    <w:rsid w:val="0FB71F81"/>
    <w:rsid w:val="102F46C4"/>
    <w:rsid w:val="103D77A5"/>
    <w:rsid w:val="10880D8C"/>
    <w:rsid w:val="10F37C3C"/>
    <w:rsid w:val="110101A8"/>
    <w:rsid w:val="112F78F5"/>
    <w:rsid w:val="114B3E5E"/>
    <w:rsid w:val="12E567F1"/>
    <w:rsid w:val="12EA2F48"/>
    <w:rsid w:val="132D4C2B"/>
    <w:rsid w:val="13533F03"/>
    <w:rsid w:val="13C71BAB"/>
    <w:rsid w:val="13E946D3"/>
    <w:rsid w:val="145234F5"/>
    <w:rsid w:val="147D226B"/>
    <w:rsid w:val="14AB2864"/>
    <w:rsid w:val="14C30A80"/>
    <w:rsid w:val="14F7124E"/>
    <w:rsid w:val="15001CD4"/>
    <w:rsid w:val="1529799F"/>
    <w:rsid w:val="153C7DC1"/>
    <w:rsid w:val="157B67E6"/>
    <w:rsid w:val="158B2EC0"/>
    <w:rsid w:val="15D93695"/>
    <w:rsid w:val="15EC0138"/>
    <w:rsid w:val="15F14E3D"/>
    <w:rsid w:val="16111CE9"/>
    <w:rsid w:val="1636148D"/>
    <w:rsid w:val="16450566"/>
    <w:rsid w:val="168B4201"/>
    <w:rsid w:val="16BD7757"/>
    <w:rsid w:val="171A1750"/>
    <w:rsid w:val="1729786F"/>
    <w:rsid w:val="175C0D46"/>
    <w:rsid w:val="176A1E3D"/>
    <w:rsid w:val="17A20BF0"/>
    <w:rsid w:val="17A54E09"/>
    <w:rsid w:val="17A74E1F"/>
    <w:rsid w:val="17B005C2"/>
    <w:rsid w:val="17B76C4E"/>
    <w:rsid w:val="17BB1DAE"/>
    <w:rsid w:val="18596486"/>
    <w:rsid w:val="1869219B"/>
    <w:rsid w:val="18A312F5"/>
    <w:rsid w:val="1A58610F"/>
    <w:rsid w:val="1A8F7207"/>
    <w:rsid w:val="1A917A31"/>
    <w:rsid w:val="1A9F2AD5"/>
    <w:rsid w:val="1B314227"/>
    <w:rsid w:val="1B475622"/>
    <w:rsid w:val="1B974A15"/>
    <w:rsid w:val="1B982F70"/>
    <w:rsid w:val="1BA710FC"/>
    <w:rsid w:val="1C014E9C"/>
    <w:rsid w:val="1C246AC4"/>
    <w:rsid w:val="1C5310CA"/>
    <w:rsid w:val="1CB02024"/>
    <w:rsid w:val="1D835251"/>
    <w:rsid w:val="1D996C36"/>
    <w:rsid w:val="1DAD35BF"/>
    <w:rsid w:val="1DB5160B"/>
    <w:rsid w:val="1DF32B81"/>
    <w:rsid w:val="1DFE408B"/>
    <w:rsid w:val="1E0345E3"/>
    <w:rsid w:val="1E2E28D5"/>
    <w:rsid w:val="1E343C15"/>
    <w:rsid w:val="1E677DFF"/>
    <w:rsid w:val="1E8C45D9"/>
    <w:rsid w:val="1EF07D0A"/>
    <w:rsid w:val="1F1C7CAE"/>
    <w:rsid w:val="1F317FAB"/>
    <w:rsid w:val="1F880C5A"/>
    <w:rsid w:val="1F901EA7"/>
    <w:rsid w:val="20622EC2"/>
    <w:rsid w:val="20647C53"/>
    <w:rsid w:val="206A26F8"/>
    <w:rsid w:val="20935AAA"/>
    <w:rsid w:val="213462BD"/>
    <w:rsid w:val="213E5926"/>
    <w:rsid w:val="21417BC3"/>
    <w:rsid w:val="22232AD2"/>
    <w:rsid w:val="22B365D8"/>
    <w:rsid w:val="22D542D5"/>
    <w:rsid w:val="233C481F"/>
    <w:rsid w:val="234E3061"/>
    <w:rsid w:val="236C0F73"/>
    <w:rsid w:val="242C2E2F"/>
    <w:rsid w:val="24A566AB"/>
    <w:rsid w:val="24B87C60"/>
    <w:rsid w:val="24F70A5E"/>
    <w:rsid w:val="252A68FA"/>
    <w:rsid w:val="25FC3DF2"/>
    <w:rsid w:val="265A39B0"/>
    <w:rsid w:val="26AE0EE3"/>
    <w:rsid w:val="275B2D9A"/>
    <w:rsid w:val="27967626"/>
    <w:rsid w:val="27E639FB"/>
    <w:rsid w:val="28DB033D"/>
    <w:rsid w:val="28EC5824"/>
    <w:rsid w:val="29E03A2B"/>
    <w:rsid w:val="2A6734AD"/>
    <w:rsid w:val="2BB533C1"/>
    <w:rsid w:val="2C100435"/>
    <w:rsid w:val="2CEE3221"/>
    <w:rsid w:val="2D210736"/>
    <w:rsid w:val="2D3D074B"/>
    <w:rsid w:val="2D58628E"/>
    <w:rsid w:val="2D8F3A77"/>
    <w:rsid w:val="2DD64C58"/>
    <w:rsid w:val="2E1C0147"/>
    <w:rsid w:val="2EDE27BE"/>
    <w:rsid w:val="2EFF0EBB"/>
    <w:rsid w:val="2F204FF5"/>
    <w:rsid w:val="2F2820FC"/>
    <w:rsid w:val="30802AD2"/>
    <w:rsid w:val="31DD7894"/>
    <w:rsid w:val="325F4087"/>
    <w:rsid w:val="326B7189"/>
    <w:rsid w:val="32DA73A2"/>
    <w:rsid w:val="32DB0D42"/>
    <w:rsid w:val="32E26662"/>
    <w:rsid w:val="32FF2470"/>
    <w:rsid w:val="33E14F71"/>
    <w:rsid w:val="33FA2921"/>
    <w:rsid w:val="341C7F16"/>
    <w:rsid w:val="341D57F2"/>
    <w:rsid w:val="345C41E5"/>
    <w:rsid w:val="34880F47"/>
    <w:rsid w:val="35242A95"/>
    <w:rsid w:val="35E93E67"/>
    <w:rsid w:val="361B5620"/>
    <w:rsid w:val="365437D6"/>
    <w:rsid w:val="36BF0D4F"/>
    <w:rsid w:val="370336D0"/>
    <w:rsid w:val="378818B3"/>
    <w:rsid w:val="38455ACD"/>
    <w:rsid w:val="385F4341"/>
    <w:rsid w:val="38897A29"/>
    <w:rsid w:val="38A9631F"/>
    <w:rsid w:val="38AE254E"/>
    <w:rsid w:val="3952467F"/>
    <w:rsid w:val="397D2CF3"/>
    <w:rsid w:val="399F745E"/>
    <w:rsid w:val="3A0E4854"/>
    <w:rsid w:val="3A15336A"/>
    <w:rsid w:val="3A3E08B6"/>
    <w:rsid w:val="3A5F5482"/>
    <w:rsid w:val="3B350E3B"/>
    <w:rsid w:val="3BC92571"/>
    <w:rsid w:val="3C062418"/>
    <w:rsid w:val="3C833CE0"/>
    <w:rsid w:val="3C895791"/>
    <w:rsid w:val="3CCA2A44"/>
    <w:rsid w:val="3D6E07F0"/>
    <w:rsid w:val="3DA866BE"/>
    <w:rsid w:val="3DB431E3"/>
    <w:rsid w:val="3DC94AAA"/>
    <w:rsid w:val="3DDD26FC"/>
    <w:rsid w:val="3DED384A"/>
    <w:rsid w:val="3E7A5DA4"/>
    <w:rsid w:val="3E7A6362"/>
    <w:rsid w:val="3EAE54E2"/>
    <w:rsid w:val="3ECB6600"/>
    <w:rsid w:val="3F4E3493"/>
    <w:rsid w:val="3F9D7F9C"/>
    <w:rsid w:val="3FB05F21"/>
    <w:rsid w:val="3FE97F04"/>
    <w:rsid w:val="408921C9"/>
    <w:rsid w:val="40ED1C06"/>
    <w:rsid w:val="40FD65EB"/>
    <w:rsid w:val="411249BA"/>
    <w:rsid w:val="415B1EBD"/>
    <w:rsid w:val="42165DE4"/>
    <w:rsid w:val="423544BC"/>
    <w:rsid w:val="42722316"/>
    <w:rsid w:val="435F1A2A"/>
    <w:rsid w:val="43721740"/>
    <w:rsid w:val="437A5EDE"/>
    <w:rsid w:val="43A95490"/>
    <w:rsid w:val="445B1F33"/>
    <w:rsid w:val="4461572C"/>
    <w:rsid w:val="448C7729"/>
    <w:rsid w:val="44D04970"/>
    <w:rsid w:val="44DD3EAE"/>
    <w:rsid w:val="4515768F"/>
    <w:rsid w:val="4536070A"/>
    <w:rsid w:val="458B0897"/>
    <w:rsid w:val="45C02133"/>
    <w:rsid w:val="45C67B21"/>
    <w:rsid w:val="45EE1552"/>
    <w:rsid w:val="45FF066C"/>
    <w:rsid w:val="469A4A55"/>
    <w:rsid w:val="46CB4EBE"/>
    <w:rsid w:val="4706523C"/>
    <w:rsid w:val="47634395"/>
    <w:rsid w:val="47696339"/>
    <w:rsid w:val="47887784"/>
    <w:rsid w:val="47F210A1"/>
    <w:rsid w:val="48C34A30"/>
    <w:rsid w:val="48EF0DE1"/>
    <w:rsid w:val="48FF5823"/>
    <w:rsid w:val="491C1723"/>
    <w:rsid w:val="495C2C76"/>
    <w:rsid w:val="495C4A24"/>
    <w:rsid w:val="499179A1"/>
    <w:rsid w:val="49DE7D7D"/>
    <w:rsid w:val="49E3344B"/>
    <w:rsid w:val="4A1210E0"/>
    <w:rsid w:val="4A340D7B"/>
    <w:rsid w:val="4AAF0D6B"/>
    <w:rsid w:val="4B0C5FD6"/>
    <w:rsid w:val="4B3C46F3"/>
    <w:rsid w:val="4B6978CC"/>
    <w:rsid w:val="4B9530C4"/>
    <w:rsid w:val="4C341582"/>
    <w:rsid w:val="4C5379F9"/>
    <w:rsid w:val="4CDD21C9"/>
    <w:rsid w:val="4D472C0C"/>
    <w:rsid w:val="4D5938F5"/>
    <w:rsid w:val="4D774606"/>
    <w:rsid w:val="4E8C5DAC"/>
    <w:rsid w:val="4F7B1680"/>
    <w:rsid w:val="4FBA24A4"/>
    <w:rsid w:val="4FCD4EE7"/>
    <w:rsid w:val="4FDF04D8"/>
    <w:rsid w:val="50575C57"/>
    <w:rsid w:val="508356A0"/>
    <w:rsid w:val="50FE50D0"/>
    <w:rsid w:val="51134F0B"/>
    <w:rsid w:val="513D15DF"/>
    <w:rsid w:val="51527191"/>
    <w:rsid w:val="516424E5"/>
    <w:rsid w:val="51932FAD"/>
    <w:rsid w:val="51AA6DC2"/>
    <w:rsid w:val="51BF315D"/>
    <w:rsid w:val="51CE1F88"/>
    <w:rsid w:val="52350650"/>
    <w:rsid w:val="52CE605C"/>
    <w:rsid w:val="52DC6A47"/>
    <w:rsid w:val="53074A39"/>
    <w:rsid w:val="530F4CE9"/>
    <w:rsid w:val="53862B81"/>
    <w:rsid w:val="53D1701C"/>
    <w:rsid w:val="53D72692"/>
    <w:rsid w:val="54A0579F"/>
    <w:rsid w:val="55153175"/>
    <w:rsid w:val="551C1B9F"/>
    <w:rsid w:val="554F431E"/>
    <w:rsid w:val="555B73CE"/>
    <w:rsid w:val="55810352"/>
    <w:rsid w:val="55AD4FF1"/>
    <w:rsid w:val="56501D52"/>
    <w:rsid w:val="5686745B"/>
    <w:rsid w:val="568F783C"/>
    <w:rsid w:val="56DE2F1C"/>
    <w:rsid w:val="56E115BC"/>
    <w:rsid w:val="56F72230"/>
    <w:rsid w:val="57572CCF"/>
    <w:rsid w:val="57BA7059"/>
    <w:rsid w:val="57E52089"/>
    <w:rsid w:val="57FF27C2"/>
    <w:rsid w:val="580C4362"/>
    <w:rsid w:val="58913736"/>
    <w:rsid w:val="593B28A8"/>
    <w:rsid w:val="596F6481"/>
    <w:rsid w:val="5B184523"/>
    <w:rsid w:val="5B46196C"/>
    <w:rsid w:val="5C2208E2"/>
    <w:rsid w:val="5C4B3C64"/>
    <w:rsid w:val="5C7C3FC4"/>
    <w:rsid w:val="5C950521"/>
    <w:rsid w:val="5CF90F78"/>
    <w:rsid w:val="5D9C768D"/>
    <w:rsid w:val="5DB00A45"/>
    <w:rsid w:val="5DD72473"/>
    <w:rsid w:val="5E3A20B6"/>
    <w:rsid w:val="5E413D91"/>
    <w:rsid w:val="5E415D67"/>
    <w:rsid w:val="5E4F2B5D"/>
    <w:rsid w:val="5EE34E63"/>
    <w:rsid w:val="5F296378"/>
    <w:rsid w:val="5F4928E4"/>
    <w:rsid w:val="5F5F0972"/>
    <w:rsid w:val="5F606753"/>
    <w:rsid w:val="5FD053D7"/>
    <w:rsid w:val="5FDB26EF"/>
    <w:rsid w:val="602246DE"/>
    <w:rsid w:val="60715B7C"/>
    <w:rsid w:val="60B67DBC"/>
    <w:rsid w:val="60FF240D"/>
    <w:rsid w:val="61045C75"/>
    <w:rsid w:val="619F720E"/>
    <w:rsid w:val="61B96A60"/>
    <w:rsid w:val="62002D27"/>
    <w:rsid w:val="62253828"/>
    <w:rsid w:val="624A3B5C"/>
    <w:rsid w:val="62A019CE"/>
    <w:rsid w:val="62F40B35"/>
    <w:rsid w:val="631D6B7A"/>
    <w:rsid w:val="635E5C65"/>
    <w:rsid w:val="639516B0"/>
    <w:rsid w:val="63A71009"/>
    <w:rsid w:val="63B26D40"/>
    <w:rsid w:val="63BE16CC"/>
    <w:rsid w:val="63BF2240"/>
    <w:rsid w:val="641A21B3"/>
    <w:rsid w:val="65195C90"/>
    <w:rsid w:val="65B744E4"/>
    <w:rsid w:val="65FA31A3"/>
    <w:rsid w:val="66183441"/>
    <w:rsid w:val="66ED0F5A"/>
    <w:rsid w:val="670D6F06"/>
    <w:rsid w:val="67AC671F"/>
    <w:rsid w:val="67CA4DF7"/>
    <w:rsid w:val="6884144A"/>
    <w:rsid w:val="68AE76C8"/>
    <w:rsid w:val="68FB15D5"/>
    <w:rsid w:val="6A013B60"/>
    <w:rsid w:val="6A815C48"/>
    <w:rsid w:val="6B193A43"/>
    <w:rsid w:val="6BA240C1"/>
    <w:rsid w:val="6C5C6804"/>
    <w:rsid w:val="6C794D89"/>
    <w:rsid w:val="6C8747DD"/>
    <w:rsid w:val="6CB322FE"/>
    <w:rsid w:val="6CC809AF"/>
    <w:rsid w:val="6D0D7148"/>
    <w:rsid w:val="6D142D9C"/>
    <w:rsid w:val="6D237873"/>
    <w:rsid w:val="6D2F4470"/>
    <w:rsid w:val="6D310A4D"/>
    <w:rsid w:val="6D602BD2"/>
    <w:rsid w:val="6D74344C"/>
    <w:rsid w:val="6D8C327A"/>
    <w:rsid w:val="6DF901E4"/>
    <w:rsid w:val="6E4A5A7E"/>
    <w:rsid w:val="6EBA3E17"/>
    <w:rsid w:val="6F2C357A"/>
    <w:rsid w:val="6F56081B"/>
    <w:rsid w:val="6F6C6B08"/>
    <w:rsid w:val="6F723143"/>
    <w:rsid w:val="6F7522A7"/>
    <w:rsid w:val="6F8D5088"/>
    <w:rsid w:val="6FB23352"/>
    <w:rsid w:val="71970440"/>
    <w:rsid w:val="723B3782"/>
    <w:rsid w:val="725554A1"/>
    <w:rsid w:val="725D58FA"/>
    <w:rsid w:val="72AE51FA"/>
    <w:rsid w:val="72EF614D"/>
    <w:rsid w:val="7416389E"/>
    <w:rsid w:val="742E1241"/>
    <w:rsid w:val="74393A30"/>
    <w:rsid w:val="747C439B"/>
    <w:rsid w:val="757B200C"/>
    <w:rsid w:val="75B4786F"/>
    <w:rsid w:val="75C55C0F"/>
    <w:rsid w:val="75FE00A6"/>
    <w:rsid w:val="761127BD"/>
    <w:rsid w:val="762322A2"/>
    <w:rsid w:val="76707053"/>
    <w:rsid w:val="767174B1"/>
    <w:rsid w:val="76C13171"/>
    <w:rsid w:val="76E332D6"/>
    <w:rsid w:val="76F61765"/>
    <w:rsid w:val="770F36A5"/>
    <w:rsid w:val="773B5919"/>
    <w:rsid w:val="77761AE8"/>
    <w:rsid w:val="777D1E86"/>
    <w:rsid w:val="77F52CFA"/>
    <w:rsid w:val="77FC2DAB"/>
    <w:rsid w:val="780E4B23"/>
    <w:rsid w:val="786D1EFA"/>
    <w:rsid w:val="78D6184E"/>
    <w:rsid w:val="78E51A91"/>
    <w:rsid w:val="79532E9E"/>
    <w:rsid w:val="79894B12"/>
    <w:rsid w:val="79986B03"/>
    <w:rsid w:val="79A441B1"/>
    <w:rsid w:val="79C618C2"/>
    <w:rsid w:val="79F3642F"/>
    <w:rsid w:val="79FE1293"/>
    <w:rsid w:val="7A401F11"/>
    <w:rsid w:val="7A896CFD"/>
    <w:rsid w:val="7A913AC8"/>
    <w:rsid w:val="7B391AEF"/>
    <w:rsid w:val="7B9F3C35"/>
    <w:rsid w:val="7BAB467E"/>
    <w:rsid w:val="7BAD6B85"/>
    <w:rsid w:val="7BAE78E8"/>
    <w:rsid w:val="7C4C6E5A"/>
    <w:rsid w:val="7C961A20"/>
    <w:rsid w:val="7CDA18B0"/>
    <w:rsid w:val="7D231D04"/>
    <w:rsid w:val="7D3C553B"/>
    <w:rsid w:val="7D772B1C"/>
    <w:rsid w:val="7D7F10F1"/>
    <w:rsid w:val="7E260B81"/>
    <w:rsid w:val="7E521A14"/>
    <w:rsid w:val="7E5D616E"/>
    <w:rsid w:val="7EBC63B3"/>
    <w:rsid w:val="7F05567E"/>
    <w:rsid w:val="7F2D2381"/>
    <w:rsid w:val="7F657A81"/>
    <w:rsid w:val="7FAC50B6"/>
    <w:rsid w:val="7FD05FA0"/>
    <w:rsid w:val="7FDC22B9"/>
    <w:rsid w:val="7FF2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napToGrid w:val="0"/>
      <w:kern w:val="0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2204</Words>
  <Characters>2963</Characters>
  <Lines>0</Lines>
  <Paragraphs>0</Paragraphs>
  <TotalTime>0</TotalTime>
  <ScaleCrop>false</ScaleCrop>
  <LinksUpToDate>false</LinksUpToDate>
  <CharactersWithSpaces>2979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2024-03-20T09:23:00Z</dcterms:created>
  <dc:creator>ASUS</dc:creator>
  <cp:lastModifiedBy>贱箭涧</cp:lastModifiedBy>
  <dcterms:modified xsi:type="dcterms:W3CDTF">2024-10-09T14:34:41Z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4594371BF6114A29890181E181D6A260_12</vt:lpwstr>
  </property>
</Properties>
</file>