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8C5" w:rsidRPr="0028655A" w:rsidRDefault="00D958C5" w:rsidP="00D958C5">
      <w:pPr>
        <w:jc w:val="center"/>
        <w:rPr>
          <w:rFonts w:ascii="宋体" w:hAnsi="宋体"/>
          <w:b/>
          <w:bCs/>
          <w:sz w:val="30"/>
          <w:szCs w:val="30"/>
        </w:rPr>
      </w:pPr>
      <w:r w:rsidRPr="0028655A">
        <w:rPr>
          <w:rFonts w:ascii="宋体" w:hAnsi="宋体" w:hint="eastAsia"/>
          <w:b/>
          <w:bCs/>
          <w:sz w:val="30"/>
          <w:szCs w:val="30"/>
        </w:rPr>
        <w:t>《 马克思主义基本原理概论 》课程期末考试试卷</w:t>
      </w:r>
    </w:p>
    <w:p w:rsidR="00D958C5" w:rsidRPr="0028655A" w:rsidRDefault="00D958C5" w:rsidP="00A842B1">
      <w:pPr>
        <w:spacing w:beforeLines="50"/>
        <w:ind w:firstLineChars="200" w:firstLine="420"/>
        <w:rPr>
          <w:rFonts w:ascii="宋体" w:hAnsi="宋体"/>
          <w:bCs/>
        </w:rPr>
      </w:pPr>
      <w:r w:rsidRPr="0028655A">
        <w:rPr>
          <w:rFonts w:ascii="宋体" w:hAnsi="宋体" w:hint="eastAsia"/>
          <w:bCs/>
        </w:rPr>
        <w:t xml:space="preserve">课程号：021E0040            </w:t>
      </w:r>
      <w:r w:rsidRPr="0028655A">
        <w:rPr>
          <w:rFonts w:ascii="宋体" w:hint="eastAsia"/>
          <w:bCs/>
        </w:rPr>
        <w:t>开课学院：马克思主义学院</w:t>
      </w:r>
    </w:p>
    <w:p w:rsidR="00D958C5" w:rsidRPr="0028655A" w:rsidRDefault="00D958C5" w:rsidP="00D958C5">
      <w:pPr>
        <w:ind w:firstLineChars="200" w:firstLine="420"/>
        <w:rPr>
          <w:rFonts w:ascii="宋体"/>
          <w:bCs/>
          <w:u w:val="single"/>
        </w:rPr>
      </w:pPr>
      <w:r w:rsidRPr="0028655A">
        <w:rPr>
          <w:rFonts w:ascii="宋体" w:hint="eastAsia"/>
          <w:bCs/>
        </w:rPr>
        <w:t>考试试卷：</w:t>
      </w:r>
      <w:r w:rsidRPr="0028655A">
        <w:rPr>
          <w:rFonts w:ascii="Arial" w:hAnsi="Arial" w:cs="Arial"/>
          <w:bCs/>
        </w:rPr>
        <w:t>√</w:t>
      </w:r>
      <w:r w:rsidRPr="0028655A">
        <w:rPr>
          <w:rFonts w:ascii="宋体" w:hint="eastAsia"/>
          <w:bCs/>
        </w:rPr>
        <w:t>A卷、B卷（请在选定项上打</w:t>
      </w:r>
      <w:r w:rsidRPr="0028655A">
        <w:rPr>
          <w:rFonts w:ascii="宋体" w:hAnsi="宋体" w:hint="eastAsia"/>
          <w:bCs/>
        </w:rPr>
        <w:t>√</w:t>
      </w:r>
      <w:r w:rsidRPr="0028655A">
        <w:rPr>
          <w:rFonts w:ascii="宋体" w:hint="eastAsia"/>
          <w:bCs/>
        </w:rPr>
        <w:t>）</w:t>
      </w:r>
    </w:p>
    <w:p w:rsidR="00D958C5" w:rsidRPr="0028655A" w:rsidRDefault="00D958C5" w:rsidP="00D958C5">
      <w:pPr>
        <w:ind w:firstLineChars="200" w:firstLine="420"/>
        <w:rPr>
          <w:rFonts w:ascii="宋体"/>
          <w:bCs/>
        </w:rPr>
      </w:pPr>
      <w:r w:rsidRPr="0028655A">
        <w:rPr>
          <w:rFonts w:ascii="宋体" w:hint="eastAsia"/>
          <w:bCs/>
        </w:rPr>
        <w:t>考试形式：闭、</w:t>
      </w:r>
      <w:r w:rsidRPr="0028655A">
        <w:rPr>
          <w:rFonts w:ascii="Arial" w:hAnsi="Arial" w:cs="Arial"/>
          <w:bCs/>
        </w:rPr>
        <w:t>√</w:t>
      </w:r>
      <w:r w:rsidRPr="0028655A">
        <w:rPr>
          <w:rFonts w:ascii="宋体" w:hint="eastAsia"/>
          <w:bCs/>
        </w:rPr>
        <w:t>开卷（请在选定项上打</w:t>
      </w:r>
      <w:r w:rsidRPr="0028655A">
        <w:rPr>
          <w:rFonts w:ascii="宋体" w:hAnsi="宋体" w:hint="eastAsia"/>
          <w:bCs/>
        </w:rPr>
        <w:t>√</w:t>
      </w:r>
      <w:r w:rsidRPr="0028655A">
        <w:rPr>
          <w:rFonts w:ascii="宋体" w:hint="eastAsia"/>
          <w:bCs/>
        </w:rPr>
        <w:t>），不允许带任何资料入场</w:t>
      </w:r>
    </w:p>
    <w:p w:rsidR="00D958C5" w:rsidRPr="0028655A" w:rsidRDefault="00D958C5" w:rsidP="00D958C5">
      <w:pPr>
        <w:ind w:firstLineChars="200" w:firstLine="420"/>
        <w:rPr>
          <w:rFonts w:ascii="宋体"/>
          <w:bCs/>
        </w:rPr>
      </w:pPr>
      <w:r w:rsidRPr="0028655A">
        <w:rPr>
          <w:rFonts w:ascii="宋体" w:hint="eastAsia"/>
          <w:bCs/>
        </w:rPr>
        <w:t>考试日期：20</w:t>
      </w:r>
      <w:r>
        <w:rPr>
          <w:rFonts w:ascii="宋体" w:hint="eastAsia"/>
          <w:bCs/>
        </w:rPr>
        <w:t>20</w:t>
      </w:r>
      <w:r w:rsidRPr="0028655A">
        <w:rPr>
          <w:rFonts w:ascii="宋体" w:hint="eastAsia"/>
          <w:bCs/>
        </w:rPr>
        <w:t>年 1 月 1</w:t>
      </w:r>
      <w:r>
        <w:rPr>
          <w:rFonts w:ascii="宋体" w:hint="eastAsia"/>
          <w:bCs/>
        </w:rPr>
        <w:t>2</w:t>
      </w:r>
      <w:r w:rsidRPr="0028655A">
        <w:rPr>
          <w:rFonts w:ascii="宋体" w:hint="eastAsia"/>
          <w:bCs/>
        </w:rPr>
        <w:t xml:space="preserve"> 日            考试时间：120分钟</w:t>
      </w:r>
    </w:p>
    <w:p w:rsidR="00D958C5" w:rsidRPr="0028655A" w:rsidRDefault="00D958C5" w:rsidP="00A842B1">
      <w:pPr>
        <w:spacing w:beforeLines="50"/>
        <w:rPr>
          <w:rFonts w:ascii="宋体" w:hAnsi="宋体"/>
          <w:b/>
          <w:bCs/>
        </w:rPr>
      </w:pPr>
      <w:r w:rsidRPr="0028655A">
        <w:rPr>
          <w:rFonts w:ascii="宋体" w:hAnsi="宋体" w:hint="eastAsia"/>
          <w:b/>
          <w:bCs/>
        </w:rPr>
        <w:t xml:space="preserve">          ( 诚   信  考  试，沉  着  应  考，杜  绝   违   纪)</w:t>
      </w:r>
    </w:p>
    <w:p w:rsidR="00D958C5" w:rsidRPr="0028655A" w:rsidRDefault="00D958C5" w:rsidP="00A842B1">
      <w:pPr>
        <w:spacing w:beforeLines="50"/>
        <w:ind w:leftChars="-200" w:left="-420" w:rightChars="-250" w:right="-525"/>
        <w:rPr>
          <w:rFonts w:ascii="宋体"/>
          <w:b/>
          <w:bCs/>
          <w:u w:val="single"/>
        </w:rPr>
      </w:pPr>
      <w:r w:rsidRPr="0028655A">
        <w:rPr>
          <w:rFonts w:ascii="宋体" w:hint="eastAsia"/>
          <w:b/>
          <w:bCs/>
        </w:rPr>
        <w:t>考生姓名：</w:t>
      </w:r>
      <w:r w:rsidRPr="0028655A">
        <w:rPr>
          <w:rFonts w:ascii="宋体" w:hint="eastAsia"/>
          <w:b/>
          <w:bCs/>
          <w:u w:val="single"/>
        </w:rPr>
        <w:t xml:space="preserve">                </w:t>
      </w:r>
      <w:r w:rsidRPr="0028655A">
        <w:rPr>
          <w:rFonts w:ascii="宋体" w:hint="eastAsia"/>
          <w:b/>
          <w:bCs/>
        </w:rPr>
        <w:t>学号：</w:t>
      </w:r>
      <w:r w:rsidRPr="0028655A">
        <w:rPr>
          <w:rFonts w:ascii="宋体" w:hint="eastAsia"/>
          <w:b/>
          <w:bCs/>
          <w:u w:val="single"/>
        </w:rPr>
        <w:t xml:space="preserve">                 </w:t>
      </w:r>
      <w:r w:rsidRPr="0028655A">
        <w:rPr>
          <w:rFonts w:ascii="宋体" w:hint="eastAsia"/>
          <w:b/>
          <w:bCs/>
        </w:rPr>
        <w:t>所属院系、专业：</w:t>
      </w:r>
      <w:r w:rsidRPr="0028655A">
        <w:rPr>
          <w:rFonts w:ascii="宋体" w:hint="eastAsia"/>
          <w:b/>
          <w:bCs/>
          <w:u w:val="single"/>
        </w:rPr>
        <w:t xml:space="preserve">                      </w:t>
      </w:r>
    </w:p>
    <w:p w:rsidR="00D958C5" w:rsidRPr="0028655A" w:rsidRDefault="00D958C5" w:rsidP="00A842B1">
      <w:pPr>
        <w:spacing w:beforeLines="50"/>
        <w:ind w:leftChars="-200" w:left="-420" w:rightChars="-250" w:right="-525"/>
        <w:rPr>
          <w:rFonts w:ascii="宋体"/>
          <w:b/>
          <w:bCs/>
          <w:u w:val="single"/>
        </w:rPr>
      </w:pPr>
      <w:r w:rsidRPr="0028655A">
        <w:rPr>
          <w:rFonts w:ascii="宋体" w:hint="eastAsia"/>
          <w:b/>
          <w:bCs/>
        </w:rPr>
        <w:t>任课教师姓名：</w:t>
      </w:r>
      <w:r w:rsidRPr="0028655A">
        <w:rPr>
          <w:rFonts w:ascii="宋体" w:hint="eastAsia"/>
          <w:b/>
          <w:bCs/>
          <w:u w:val="single"/>
        </w:rPr>
        <w:t xml:space="preserve">                </w:t>
      </w:r>
      <w:r w:rsidRPr="0028655A">
        <w:rPr>
          <w:rFonts w:ascii="宋体" w:hint="eastAsia"/>
          <w:b/>
          <w:bCs/>
        </w:rPr>
        <w:t>上课时间：</w:t>
      </w:r>
      <w:r w:rsidRPr="0028655A">
        <w:rPr>
          <w:rFonts w:ascii="宋体" w:hint="eastAsia"/>
          <w:b/>
          <w:bCs/>
          <w:u w:val="single"/>
        </w:rPr>
        <w:t xml:space="preserve">                             </w:t>
      </w:r>
      <w:r w:rsidRPr="0028655A">
        <w:rPr>
          <w:rFonts w:ascii="宋体" w:hint="eastAsia"/>
          <w:b/>
          <w:bCs/>
        </w:rPr>
        <w:t>序号：</w:t>
      </w:r>
      <w:r w:rsidRPr="0028655A">
        <w:rPr>
          <w:rFonts w:ascii="宋体" w:hint="eastAsia"/>
          <w:b/>
          <w:bCs/>
          <w:u w:val="single"/>
        </w:rPr>
        <w:t xml:space="preserve">            </w:t>
      </w:r>
    </w:p>
    <w:tbl>
      <w:tblPr>
        <w:tblW w:w="932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8"/>
        <w:gridCol w:w="1389"/>
        <w:gridCol w:w="1389"/>
        <w:gridCol w:w="1389"/>
        <w:gridCol w:w="1390"/>
        <w:gridCol w:w="1346"/>
        <w:gridCol w:w="1347"/>
      </w:tblGrid>
      <w:tr w:rsidR="00D958C5" w:rsidRPr="0028655A" w:rsidTr="00C72DAC">
        <w:trPr>
          <w:trHeight w:val="566"/>
        </w:trPr>
        <w:tc>
          <w:tcPr>
            <w:tcW w:w="1078" w:type="dxa"/>
            <w:vAlign w:val="center"/>
          </w:tcPr>
          <w:p w:rsidR="00D958C5" w:rsidRPr="0028655A" w:rsidRDefault="00D958C5" w:rsidP="00C72DAC">
            <w:pPr>
              <w:jc w:val="center"/>
              <w:rPr>
                <w:rFonts w:ascii="宋体" w:hAnsi="宋体"/>
                <w:b/>
                <w:bCs/>
              </w:rPr>
            </w:pPr>
            <w:r w:rsidRPr="0028655A">
              <w:rPr>
                <w:rFonts w:ascii="宋体" w:hAnsi="宋体" w:hint="eastAsia"/>
                <w:b/>
                <w:bCs/>
              </w:rPr>
              <w:t>题序</w:t>
            </w:r>
          </w:p>
        </w:tc>
        <w:tc>
          <w:tcPr>
            <w:tcW w:w="1389" w:type="dxa"/>
            <w:vAlign w:val="center"/>
          </w:tcPr>
          <w:p w:rsidR="00D958C5" w:rsidRPr="0028655A" w:rsidRDefault="00D958C5" w:rsidP="00C72DAC">
            <w:pPr>
              <w:jc w:val="center"/>
              <w:rPr>
                <w:rFonts w:ascii="宋体" w:hAnsi="宋体"/>
                <w:b/>
                <w:bCs/>
              </w:rPr>
            </w:pPr>
            <w:r w:rsidRPr="0028655A">
              <w:rPr>
                <w:rFonts w:ascii="宋体" w:hAnsi="宋体" w:hint="eastAsia"/>
                <w:b/>
                <w:bCs/>
              </w:rPr>
              <w:t>一</w:t>
            </w:r>
          </w:p>
        </w:tc>
        <w:tc>
          <w:tcPr>
            <w:tcW w:w="1389" w:type="dxa"/>
            <w:vAlign w:val="center"/>
          </w:tcPr>
          <w:p w:rsidR="00D958C5" w:rsidRPr="0028655A" w:rsidRDefault="00D958C5" w:rsidP="00C72DAC">
            <w:pPr>
              <w:jc w:val="center"/>
              <w:rPr>
                <w:rFonts w:ascii="宋体" w:hAnsi="宋体"/>
                <w:b/>
                <w:bCs/>
              </w:rPr>
            </w:pPr>
            <w:r w:rsidRPr="0028655A">
              <w:rPr>
                <w:rFonts w:ascii="宋体" w:hAnsi="宋体" w:hint="eastAsia"/>
                <w:b/>
                <w:bCs/>
              </w:rPr>
              <w:t>二</w:t>
            </w:r>
          </w:p>
        </w:tc>
        <w:tc>
          <w:tcPr>
            <w:tcW w:w="1389" w:type="dxa"/>
            <w:vAlign w:val="center"/>
          </w:tcPr>
          <w:p w:rsidR="00D958C5" w:rsidRPr="0028655A" w:rsidRDefault="00D958C5" w:rsidP="00C72DAC">
            <w:pPr>
              <w:jc w:val="center"/>
              <w:rPr>
                <w:rFonts w:ascii="宋体" w:hAnsi="宋体"/>
                <w:b/>
                <w:bCs/>
              </w:rPr>
            </w:pPr>
            <w:r w:rsidRPr="0028655A">
              <w:rPr>
                <w:rFonts w:ascii="宋体" w:hAnsi="宋体" w:hint="eastAsia"/>
                <w:b/>
                <w:bCs/>
              </w:rPr>
              <w:t>三</w:t>
            </w:r>
          </w:p>
        </w:tc>
        <w:tc>
          <w:tcPr>
            <w:tcW w:w="1390" w:type="dxa"/>
            <w:vAlign w:val="center"/>
          </w:tcPr>
          <w:p w:rsidR="00D958C5" w:rsidRPr="0028655A" w:rsidRDefault="00D958C5" w:rsidP="00C72DAC">
            <w:pPr>
              <w:jc w:val="center"/>
              <w:rPr>
                <w:rFonts w:ascii="宋体" w:hAnsi="宋体"/>
                <w:b/>
                <w:bCs/>
              </w:rPr>
            </w:pPr>
            <w:r w:rsidRPr="0028655A">
              <w:rPr>
                <w:rFonts w:ascii="宋体" w:hAnsi="宋体" w:hint="eastAsia"/>
                <w:b/>
                <w:bCs/>
              </w:rPr>
              <w:t>四</w:t>
            </w:r>
          </w:p>
        </w:tc>
        <w:tc>
          <w:tcPr>
            <w:tcW w:w="1346" w:type="dxa"/>
            <w:vAlign w:val="center"/>
          </w:tcPr>
          <w:p w:rsidR="00D958C5" w:rsidRPr="0028655A" w:rsidRDefault="00D958C5" w:rsidP="00C72DAC">
            <w:pPr>
              <w:jc w:val="center"/>
              <w:rPr>
                <w:rFonts w:ascii="宋体" w:hAnsi="宋体"/>
                <w:b/>
                <w:bCs/>
              </w:rPr>
            </w:pPr>
            <w:r>
              <w:rPr>
                <w:rFonts w:ascii="宋体" w:hAnsi="宋体"/>
                <w:b/>
                <w:bCs/>
              </w:rPr>
              <w:t>五</w:t>
            </w:r>
          </w:p>
        </w:tc>
        <w:tc>
          <w:tcPr>
            <w:tcW w:w="1347" w:type="dxa"/>
            <w:vAlign w:val="center"/>
          </w:tcPr>
          <w:p w:rsidR="00D958C5" w:rsidRPr="0028655A" w:rsidRDefault="00D958C5" w:rsidP="00C72DAC">
            <w:pPr>
              <w:jc w:val="center"/>
              <w:rPr>
                <w:rFonts w:ascii="宋体" w:hAnsi="宋体"/>
                <w:b/>
                <w:bCs/>
              </w:rPr>
            </w:pPr>
            <w:r w:rsidRPr="0028655A">
              <w:rPr>
                <w:rFonts w:ascii="宋体" w:hAnsi="宋体" w:hint="eastAsia"/>
                <w:b/>
                <w:bCs/>
              </w:rPr>
              <w:t>总 分</w:t>
            </w:r>
          </w:p>
        </w:tc>
      </w:tr>
      <w:tr w:rsidR="00D958C5" w:rsidRPr="0028655A" w:rsidTr="00C72DAC">
        <w:trPr>
          <w:trHeight w:val="566"/>
        </w:trPr>
        <w:tc>
          <w:tcPr>
            <w:tcW w:w="1078" w:type="dxa"/>
            <w:vAlign w:val="center"/>
          </w:tcPr>
          <w:p w:rsidR="00D958C5" w:rsidRPr="0028655A" w:rsidRDefault="00D958C5" w:rsidP="00C72DAC">
            <w:pPr>
              <w:jc w:val="center"/>
              <w:rPr>
                <w:rFonts w:ascii="宋体" w:hAnsi="宋体"/>
                <w:b/>
                <w:bCs/>
              </w:rPr>
            </w:pPr>
            <w:r w:rsidRPr="0028655A">
              <w:rPr>
                <w:rFonts w:ascii="宋体" w:hAnsi="宋体" w:hint="eastAsia"/>
                <w:b/>
                <w:bCs/>
              </w:rPr>
              <w:t>得分</w:t>
            </w:r>
          </w:p>
        </w:tc>
        <w:tc>
          <w:tcPr>
            <w:tcW w:w="1389" w:type="dxa"/>
            <w:vAlign w:val="center"/>
          </w:tcPr>
          <w:p w:rsidR="00D958C5" w:rsidRPr="0028655A" w:rsidRDefault="00D958C5" w:rsidP="00C72DAC">
            <w:pPr>
              <w:jc w:val="center"/>
              <w:rPr>
                <w:rFonts w:ascii="宋体" w:hAnsi="宋体"/>
                <w:b/>
                <w:bCs/>
              </w:rPr>
            </w:pPr>
          </w:p>
        </w:tc>
        <w:tc>
          <w:tcPr>
            <w:tcW w:w="1389" w:type="dxa"/>
            <w:vAlign w:val="center"/>
          </w:tcPr>
          <w:p w:rsidR="00D958C5" w:rsidRPr="0028655A" w:rsidRDefault="00D958C5" w:rsidP="00C72DAC">
            <w:pPr>
              <w:jc w:val="center"/>
              <w:rPr>
                <w:rFonts w:ascii="宋体" w:hAnsi="宋体"/>
                <w:b/>
                <w:bCs/>
              </w:rPr>
            </w:pPr>
          </w:p>
        </w:tc>
        <w:tc>
          <w:tcPr>
            <w:tcW w:w="1389" w:type="dxa"/>
            <w:vAlign w:val="center"/>
          </w:tcPr>
          <w:p w:rsidR="00D958C5" w:rsidRPr="0028655A" w:rsidRDefault="00D958C5" w:rsidP="00C72DAC">
            <w:pPr>
              <w:jc w:val="center"/>
              <w:rPr>
                <w:rFonts w:ascii="宋体" w:hAnsi="宋体"/>
                <w:b/>
                <w:bCs/>
              </w:rPr>
            </w:pPr>
          </w:p>
        </w:tc>
        <w:tc>
          <w:tcPr>
            <w:tcW w:w="1390" w:type="dxa"/>
            <w:vAlign w:val="center"/>
          </w:tcPr>
          <w:p w:rsidR="00D958C5" w:rsidRPr="0028655A" w:rsidRDefault="00D958C5" w:rsidP="00C72DAC">
            <w:pPr>
              <w:jc w:val="center"/>
              <w:rPr>
                <w:rFonts w:ascii="宋体" w:hAnsi="宋体"/>
                <w:b/>
                <w:bCs/>
              </w:rPr>
            </w:pPr>
          </w:p>
        </w:tc>
        <w:tc>
          <w:tcPr>
            <w:tcW w:w="1346" w:type="dxa"/>
            <w:vAlign w:val="center"/>
          </w:tcPr>
          <w:p w:rsidR="00D958C5" w:rsidRPr="0028655A" w:rsidRDefault="00D958C5" w:rsidP="00C72DAC">
            <w:pPr>
              <w:jc w:val="center"/>
              <w:rPr>
                <w:rFonts w:ascii="宋体" w:hAnsi="宋体"/>
                <w:b/>
                <w:bCs/>
              </w:rPr>
            </w:pPr>
          </w:p>
        </w:tc>
        <w:tc>
          <w:tcPr>
            <w:tcW w:w="1347" w:type="dxa"/>
            <w:vAlign w:val="center"/>
          </w:tcPr>
          <w:p w:rsidR="00D958C5" w:rsidRPr="0028655A" w:rsidRDefault="00D958C5" w:rsidP="00C72DAC">
            <w:pPr>
              <w:jc w:val="center"/>
              <w:rPr>
                <w:rFonts w:ascii="宋体" w:hAnsi="宋体"/>
                <w:b/>
                <w:bCs/>
              </w:rPr>
            </w:pPr>
          </w:p>
        </w:tc>
      </w:tr>
      <w:tr w:rsidR="00D958C5" w:rsidRPr="0028655A" w:rsidTr="00C72DAC">
        <w:trPr>
          <w:cantSplit/>
          <w:trHeight w:val="346"/>
        </w:trPr>
        <w:tc>
          <w:tcPr>
            <w:tcW w:w="1078" w:type="dxa"/>
          </w:tcPr>
          <w:p w:rsidR="00D958C5" w:rsidRPr="0028655A" w:rsidRDefault="00D958C5" w:rsidP="00C72DAC">
            <w:pPr>
              <w:jc w:val="center"/>
              <w:rPr>
                <w:rFonts w:ascii="宋体" w:hAnsi="宋体"/>
                <w:b/>
                <w:bCs/>
              </w:rPr>
            </w:pPr>
            <w:r w:rsidRPr="0028655A">
              <w:rPr>
                <w:rFonts w:ascii="宋体" w:hAnsi="宋体" w:hint="eastAsia"/>
                <w:b/>
                <w:bCs/>
              </w:rPr>
              <w:t>评卷人</w:t>
            </w:r>
          </w:p>
        </w:tc>
        <w:tc>
          <w:tcPr>
            <w:tcW w:w="1389" w:type="dxa"/>
          </w:tcPr>
          <w:p w:rsidR="00D958C5" w:rsidRPr="0028655A" w:rsidRDefault="00D958C5" w:rsidP="00C72DAC">
            <w:pPr>
              <w:jc w:val="center"/>
              <w:rPr>
                <w:rFonts w:ascii="宋体" w:hAnsi="宋体"/>
                <w:b/>
                <w:bCs/>
              </w:rPr>
            </w:pPr>
          </w:p>
        </w:tc>
        <w:tc>
          <w:tcPr>
            <w:tcW w:w="1389" w:type="dxa"/>
          </w:tcPr>
          <w:p w:rsidR="00D958C5" w:rsidRPr="0028655A" w:rsidRDefault="00D958C5" w:rsidP="00C72DAC">
            <w:pPr>
              <w:jc w:val="center"/>
              <w:rPr>
                <w:rFonts w:ascii="宋体" w:hAnsi="宋体"/>
                <w:b/>
                <w:bCs/>
              </w:rPr>
            </w:pPr>
          </w:p>
        </w:tc>
        <w:tc>
          <w:tcPr>
            <w:tcW w:w="1389" w:type="dxa"/>
          </w:tcPr>
          <w:p w:rsidR="00D958C5" w:rsidRPr="0028655A" w:rsidRDefault="00D958C5" w:rsidP="00C72DAC">
            <w:pPr>
              <w:jc w:val="center"/>
              <w:rPr>
                <w:rFonts w:ascii="宋体" w:hAnsi="宋体"/>
                <w:b/>
                <w:bCs/>
              </w:rPr>
            </w:pPr>
          </w:p>
        </w:tc>
        <w:tc>
          <w:tcPr>
            <w:tcW w:w="1390" w:type="dxa"/>
          </w:tcPr>
          <w:p w:rsidR="00D958C5" w:rsidRPr="0028655A" w:rsidRDefault="00D958C5" w:rsidP="00C72DAC">
            <w:pPr>
              <w:jc w:val="center"/>
              <w:rPr>
                <w:rFonts w:ascii="宋体" w:hAnsi="宋体"/>
                <w:b/>
                <w:bCs/>
              </w:rPr>
            </w:pPr>
          </w:p>
        </w:tc>
        <w:tc>
          <w:tcPr>
            <w:tcW w:w="1346" w:type="dxa"/>
          </w:tcPr>
          <w:p w:rsidR="00D958C5" w:rsidRPr="0028655A" w:rsidRDefault="00D958C5" w:rsidP="00C72DAC">
            <w:pPr>
              <w:jc w:val="center"/>
              <w:rPr>
                <w:rFonts w:ascii="宋体" w:hAnsi="宋体"/>
                <w:b/>
                <w:bCs/>
              </w:rPr>
            </w:pPr>
          </w:p>
        </w:tc>
        <w:tc>
          <w:tcPr>
            <w:tcW w:w="1347" w:type="dxa"/>
          </w:tcPr>
          <w:p w:rsidR="00D958C5" w:rsidRPr="0028655A" w:rsidRDefault="00D958C5" w:rsidP="00C72DAC">
            <w:pPr>
              <w:jc w:val="center"/>
              <w:rPr>
                <w:rFonts w:ascii="宋体" w:hAnsi="宋体"/>
                <w:b/>
                <w:bCs/>
              </w:rPr>
            </w:pPr>
          </w:p>
        </w:tc>
      </w:tr>
    </w:tbl>
    <w:p w:rsidR="00D97104" w:rsidRDefault="00D97104"/>
    <w:p w:rsidR="00852BBD" w:rsidRPr="00686B47" w:rsidRDefault="00686B47" w:rsidP="00852BBD">
      <w:pPr>
        <w:rPr>
          <w:rFonts w:asciiTheme="minorEastAsia" w:eastAsiaTheme="minorEastAsia" w:hAnsiTheme="minorEastAsia"/>
          <w:b/>
        </w:rPr>
      </w:pPr>
      <w:r>
        <w:rPr>
          <w:rFonts w:asciiTheme="minorEastAsia" w:eastAsiaTheme="minorEastAsia" w:hAnsiTheme="minorEastAsia" w:hint="eastAsia"/>
          <w:b/>
        </w:rPr>
        <w:t>一、</w:t>
      </w:r>
      <w:r w:rsidR="005F4D2B" w:rsidRPr="00485090">
        <w:rPr>
          <w:rFonts w:asciiTheme="minorEastAsia" w:eastAsiaTheme="minorEastAsia" w:hAnsiTheme="minorEastAsia" w:hint="eastAsia"/>
          <w:b/>
          <w:szCs w:val="21"/>
        </w:rPr>
        <w:t>唐</w:t>
      </w:r>
      <w:r w:rsidR="005F4D2B">
        <w:rPr>
          <w:rFonts w:asciiTheme="minorEastAsia" w:eastAsiaTheme="minorEastAsia" w:hAnsiTheme="minorEastAsia" w:hint="eastAsia"/>
          <w:b/>
          <w:szCs w:val="21"/>
        </w:rPr>
        <w:t>代高僧永嘉</w:t>
      </w:r>
      <w:r w:rsidR="005F4D2B" w:rsidRPr="00485090">
        <w:rPr>
          <w:rFonts w:asciiTheme="minorEastAsia" w:eastAsiaTheme="minorEastAsia" w:hAnsiTheme="minorEastAsia" w:hint="eastAsia"/>
          <w:b/>
          <w:szCs w:val="21"/>
        </w:rPr>
        <w:t>玄觉</w:t>
      </w:r>
      <w:r w:rsidR="005F4D2B">
        <w:rPr>
          <w:rFonts w:asciiTheme="minorEastAsia" w:eastAsiaTheme="minorEastAsia" w:hAnsiTheme="minorEastAsia" w:hint="eastAsia"/>
          <w:b/>
          <w:szCs w:val="21"/>
        </w:rPr>
        <w:t>在</w:t>
      </w:r>
      <w:r w:rsidR="005F4D2B" w:rsidRPr="00485090">
        <w:rPr>
          <w:rFonts w:asciiTheme="minorEastAsia" w:eastAsiaTheme="minorEastAsia" w:hAnsiTheme="minorEastAsia" w:hint="eastAsia"/>
          <w:b/>
          <w:szCs w:val="21"/>
        </w:rPr>
        <w:t>《永嘉证道歌》说</w:t>
      </w:r>
      <w:r w:rsidR="005F4D2B">
        <w:rPr>
          <w:rFonts w:asciiTheme="minorEastAsia" w:eastAsiaTheme="minorEastAsia" w:hAnsiTheme="minorEastAsia" w:hint="eastAsia"/>
          <w:b/>
          <w:szCs w:val="21"/>
        </w:rPr>
        <w:t>：</w:t>
      </w:r>
      <w:r w:rsidR="005F4D2B" w:rsidRPr="00485090">
        <w:rPr>
          <w:rFonts w:asciiTheme="minorEastAsia" w:eastAsiaTheme="minorEastAsia" w:hAnsiTheme="minorEastAsia" w:hint="eastAsia"/>
          <w:b/>
          <w:szCs w:val="21"/>
        </w:rPr>
        <w:t>“一切圆通一切性，一法遍含一切法。一月普现一切月，一切水月一月摄”。</w:t>
      </w:r>
      <w:r w:rsidR="005F4D2B">
        <w:rPr>
          <w:rFonts w:asciiTheme="minorEastAsia" w:eastAsiaTheme="minorEastAsia" w:hAnsiTheme="minorEastAsia" w:hint="eastAsia"/>
          <w:b/>
          <w:szCs w:val="21"/>
        </w:rPr>
        <w:t>请用辩证唯物</w:t>
      </w:r>
      <w:r w:rsidR="00A842B1">
        <w:rPr>
          <w:rFonts w:asciiTheme="minorEastAsia" w:eastAsiaTheme="minorEastAsia" w:hAnsiTheme="minorEastAsia" w:hint="eastAsia"/>
          <w:b/>
          <w:szCs w:val="21"/>
        </w:rPr>
        <w:t>论</w:t>
      </w:r>
      <w:r w:rsidR="005F4D2B">
        <w:rPr>
          <w:rFonts w:asciiTheme="minorEastAsia" w:eastAsiaTheme="minorEastAsia" w:hAnsiTheme="minorEastAsia" w:hint="eastAsia"/>
          <w:b/>
          <w:szCs w:val="21"/>
        </w:rPr>
        <w:t>原理分析评价其观点。</w:t>
      </w:r>
      <w:r w:rsidR="00852BBD">
        <w:rPr>
          <w:rFonts w:asciiTheme="minorEastAsia" w:eastAsiaTheme="minorEastAsia" w:hAnsiTheme="minorEastAsia" w:hint="eastAsia"/>
          <w:b/>
        </w:rPr>
        <w:t>（20分）</w:t>
      </w:r>
    </w:p>
    <w:p w:rsidR="005F4D2B" w:rsidRDefault="005F4D2B" w:rsidP="005F4D2B">
      <w:pPr>
        <w:rPr>
          <w:rFonts w:asciiTheme="minorEastAsia" w:eastAsiaTheme="minorEastAsia" w:hAnsiTheme="minorEastAsia"/>
          <w:b/>
          <w:szCs w:val="21"/>
        </w:rPr>
      </w:pPr>
    </w:p>
    <w:p w:rsidR="00852BBD" w:rsidRDefault="00852BBD" w:rsidP="00852BBD">
      <w:pPr>
        <w:ind w:firstLine="420"/>
        <w:rPr>
          <w:rFonts w:asciiTheme="minorEastAsia" w:eastAsiaTheme="minorEastAsia" w:hAnsiTheme="minorEastAsia"/>
          <w:b/>
          <w:szCs w:val="21"/>
        </w:rPr>
      </w:pPr>
    </w:p>
    <w:p w:rsidR="008D08E9" w:rsidRDefault="008D08E9" w:rsidP="00852BBD">
      <w:pPr>
        <w:ind w:firstLine="420"/>
        <w:rPr>
          <w:rFonts w:asciiTheme="minorEastAsia" w:eastAsiaTheme="minorEastAsia" w:hAnsiTheme="minorEastAsia"/>
          <w:b/>
          <w:szCs w:val="21"/>
        </w:rPr>
      </w:pPr>
    </w:p>
    <w:p w:rsidR="008D08E9" w:rsidRPr="008D08E9" w:rsidRDefault="008D08E9" w:rsidP="00852BBD">
      <w:pPr>
        <w:ind w:firstLine="420"/>
        <w:rPr>
          <w:rFonts w:asciiTheme="minorEastAsia" w:eastAsiaTheme="minorEastAsia" w:hAnsiTheme="minorEastAsia"/>
          <w:b/>
          <w:szCs w:val="21"/>
        </w:rPr>
      </w:pPr>
    </w:p>
    <w:p w:rsidR="00852BBD" w:rsidRDefault="00852BBD" w:rsidP="00852BBD">
      <w:pPr>
        <w:ind w:firstLine="420"/>
        <w:rPr>
          <w:rFonts w:asciiTheme="minorEastAsia" w:eastAsiaTheme="minorEastAsia" w:hAnsiTheme="minorEastAsia"/>
          <w:b/>
          <w:szCs w:val="21"/>
        </w:rPr>
      </w:pPr>
    </w:p>
    <w:p w:rsidR="00852BBD" w:rsidRPr="00060DBA" w:rsidRDefault="00852BBD" w:rsidP="00852BBD">
      <w:pPr>
        <w:rPr>
          <w:rFonts w:ascii="宋体" w:hAnsi="宋体"/>
          <w:b/>
        </w:rPr>
      </w:pPr>
      <w:r>
        <w:rPr>
          <w:rFonts w:asciiTheme="minorEastAsia" w:eastAsiaTheme="minorEastAsia" w:hAnsiTheme="minorEastAsia" w:hint="eastAsia"/>
          <w:b/>
          <w:szCs w:val="21"/>
        </w:rPr>
        <w:t>二</w:t>
      </w:r>
      <w:r w:rsidRPr="00060DBA">
        <w:rPr>
          <w:rFonts w:asciiTheme="minorEastAsia" w:eastAsiaTheme="minorEastAsia" w:hAnsiTheme="minorEastAsia" w:hint="eastAsia"/>
          <w:b/>
          <w:szCs w:val="21"/>
        </w:rPr>
        <w:t>、</w:t>
      </w:r>
      <w:r w:rsidRPr="00060DBA">
        <w:rPr>
          <w:rFonts w:ascii="宋体" w:hAnsi="宋体" w:hint="eastAsia"/>
          <w:b/>
        </w:rPr>
        <w:t>材料</w:t>
      </w:r>
      <w:r>
        <w:rPr>
          <w:rFonts w:ascii="宋体" w:hAnsi="宋体" w:hint="eastAsia"/>
          <w:b/>
        </w:rPr>
        <w:t>分析</w:t>
      </w:r>
      <w:r>
        <w:rPr>
          <w:rFonts w:asciiTheme="minorEastAsia" w:eastAsiaTheme="minorEastAsia" w:hAnsiTheme="minorEastAsia" w:hint="eastAsia"/>
          <w:b/>
        </w:rPr>
        <w:t>（20分）</w:t>
      </w:r>
    </w:p>
    <w:p w:rsidR="00852BBD" w:rsidRPr="00060DBA" w:rsidRDefault="00852BBD" w:rsidP="00852BBD">
      <w:pPr>
        <w:rPr>
          <w:rFonts w:ascii="宋体" w:hAnsi="宋体"/>
          <w:b/>
        </w:rPr>
      </w:pPr>
      <w:r>
        <w:rPr>
          <w:rFonts w:ascii="宋体" w:hAnsi="宋体" w:hint="eastAsia"/>
          <w:b/>
        </w:rPr>
        <w:t xml:space="preserve">    1.</w:t>
      </w:r>
      <w:r w:rsidRPr="00060DBA">
        <w:rPr>
          <w:rFonts w:ascii="宋体" w:hAnsi="宋体" w:hint="eastAsia"/>
          <w:b/>
        </w:rPr>
        <w:t>据外媒报道，欧洲领导人5月30日呼吁美国总统特朗普重新考虑在新冠病毒疫情期间终止美国与世界卫生组织关系的决定。此外多名科学家和全球卫生专家站出来表示支持世卫组织。据英国《独立报》网站5月30日报道，特朗普宣布美国将切断与世卫组织的关系，此举遭到世界各地专家的谴责。</w:t>
      </w:r>
    </w:p>
    <w:p w:rsidR="00852BBD" w:rsidRPr="00060DBA" w:rsidRDefault="00852BBD" w:rsidP="00852BBD">
      <w:pPr>
        <w:ind w:firstLine="420"/>
        <w:rPr>
          <w:rFonts w:ascii="宋体" w:hAnsi="宋体"/>
          <w:b/>
        </w:rPr>
      </w:pPr>
      <w:r w:rsidRPr="00060DBA">
        <w:rPr>
          <w:rFonts w:ascii="宋体" w:hAnsi="宋体" w:hint="eastAsia"/>
          <w:b/>
        </w:rPr>
        <w:t>欧盟敦促华盛顿重新考虑其停止向世卫组织提供资金的决定，在一份声明中说：“现在是加强合作、共同解决问题的时候。各方必须避免削弱国际成果的行动。”德国卫生部长延斯·施潘称，这一决定“令人失望”，是全球卫生事业经受的一次挫折。德国外长海科·马斯对媒体说，当前需要全球合作，而不是单打独斗。</w:t>
      </w:r>
    </w:p>
    <w:p w:rsidR="00852BBD" w:rsidRPr="00060DBA" w:rsidRDefault="00852BBD" w:rsidP="00852BBD">
      <w:pPr>
        <w:ind w:firstLine="420"/>
        <w:rPr>
          <w:rFonts w:ascii="宋体" w:hAnsi="宋体"/>
          <w:b/>
        </w:rPr>
      </w:pPr>
      <w:r w:rsidRPr="00060DBA">
        <w:rPr>
          <w:rFonts w:ascii="宋体" w:hAnsi="宋体" w:hint="eastAsia"/>
          <w:b/>
        </w:rPr>
        <w:t>英国《柳叶刀》医学杂志主编理查德·霍顿表示：“在当前危机中，我们百分之百地支持世卫组织。”他还表示：“美国政府在人道主义紧急时刻无理取闹。”英国利兹大学医学院副教授斯蒂芬·格里芬说：“这一举动毫无逻辑。从定义上来说，疫情大流行是一场全球危机。不站在统一战线应对病毒的做法将是徒劳无用的。”他说：“鉴于疫情在美国的暴发规模，此举似乎是为了将注意力从（白宫）抗疫不力上转移走。”</w:t>
      </w:r>
    </w:p>
    <w:p w:rsidR="00852BBD" w:rsidRDefault="00852BBD" w:rsidP="00852BBD">
      <w:pPr>
        <w:ind w:firstLine="420"/>
        <w:rPr>
          <w:rFonts w:ascii="宋体" w:hAnsi="宋体"/>
          <w:b/>
        </w:rPr>
      </w:pPr>
      <w:r w:rsidRPr="00060DBA">
        <w:rPr>
          <w:rFonts w:ascii="宋体" w:hAnsi="宋体" w:hint="eastAsia"/>
          <w:b/>
        </w:rPr>
        <w:t>（来源《参考消息》6月1日）</w:t>
      </w:r>
    </w:p>
    <w:p w:rsidR="008D08E9" w:rsidRPr="008D08E9" w:rsidRDefault="008D08E9" w:rsidP="00852BBD">
      <w:pPr>
        <w:ind w:firstLine="420"/>
        <w:rPr>
          <w:rFonts w:ascii="宋体" w:hAnsi="宋体"/>
          <w:b/>
        </w:rPr>
      </w:pPr>
    </w:p>
    <w:p w:rsidR="00852BBD" w:rsidRPr="00060DBA" w:rsidRDefault="00852BBD" w:rsidP="00852BBD">
      <w:pPr>
        <w:ind w:firstLine="420"/>
        <w:rPr>
          <w:rFonts w:ascii="宋体" w:hAnsi="宋体"/>
          <w:b/>
        </w:rPr>
      </w:pPr>
      <w:r>
        <w:rPr>
          <w:rFonts w:ascii="宋体" w:hAnsi="宋体" w:hint="eastAsia"/>
          <w:b/>
        </w:rPr>
        <w:t>2，</w:t>
      </w:r>
      <w:r w:rsidRPr="00060DBA">
        <w:rPr>
          <w:rFonts w:ascii="宋体" w:hAnsi="宋体"/>
          <w:b/>
        </w:rPr>
        <w:t>习近平主席在第73届世界卫生大会视频会议开幕式致辞中指出，中国始终秉持构建人类命运共同体理念，既对本国人民生命安全和身体健康负责，也对全球公共卫生事业尽责。面对尚未解除警报的全球疫情，中国在对外驰援的同时，主张世界各国共同维护好人类唯一可生存的星球，加快建设人类卫生健康共同体。</w:t>
      </w:r>
    </w:p>
    <w:p w:rsidR="00852BBD" w:rsidRPr="00060DBA" w:rsidRDefault="00852BBD" w:rsidP="00852BBD">
      <w:pPr>
        <w:ind w:firstLine="420"/>
        <w:rPr>
          <w:rFonts w:ascii="宋体" w:hAnsi="宋体"/>
          <w:b/>
        </w:rPr>
      </w:pPr>
      <w:r w:rsidRPr="00060DBA">
        <w:rPr>
          <w:rFonts w:ascii="宋体" w:hAnsi="宋体"/>
          <w:b/>
        </w:rPr>
        <w:lastRenderedPageBreak/>
        <w:t>病毒没有国界，不分种族，是全人类面临的共同挑战。任何国家都不能置身其外，独善其身。始终秉持人类命运共同体理念，习近平主席提出一系列重要倡议，推动一系列务实合作，就各国合作应对疫情指明方向、校准航向，得到国际社会高度赞赏。</w:t>
      </w:r>
    </w:p>
    <w:p w:rsidR="00852BBD" w:rsidRPr="00060DBA" w:rsidRDefault="00852BBD" w:rsidP="00852BBD">
      <w:pPr>
        <w:ind w:firstLine="420"/>
        <w:rPr>
          <w:rFonts w:ascii="宋体" w:hAnsi="宋体"/>
          <w:b/>
        </w:rPr>
      </w:pPr>
      <w:r w:rsidRPr="00060DBA">
        <w:rPr>
          <w:rFonts w:ascii="宋体" w:hAnsi="宋体"/>
          <w:b/>
        </w:rPr>
        <w:t>人类是命运共同体，以邻为壑、以意识形态划界，解不开全球公共卫生危机这道时代难题。事实证明，命运与共、团结合作才是人间正道。夯实医疗产业链供应链基础，加速医疗产业国际化进程，构建人类卫生健康共同体……两会期间，来自医疗领域的代表委员不断为加强国际抗疫、开展国际合作、创新完善疫情防控合作模式鼓与呼。</w:t>
      </w:r>
    </w:p>
    <w:p w:rsidR="00852BBD" w:rsidRPr="00060DBA" w:rsidRDefault="00852BBD" w:rsidP="00852BBD">
      <w:pPr>
        <w:ind w:firstLine="420"/>
        <w:rPr>
          <w:rFonts w:ascii="宋体" w:hAnsi="宋体"/>
          <w:b/>
        </w:rPr>
      </w:pPr>
      <w:r w:rsidRPr="00060DBA">
        <w:rPr>
          <w:rFonts w:ascii="宋体" w:hAnsi="宋体" w:hint="eastAsia"/>
          <w:b/>
        </w:rPr>
        <w:t>（来源《光明日报》5月27日）</w:t>
      </w:r>
    </w:p>
    <w:p w:rsidR="00852BBD" w:rsidRPr="00060DBA" w:rsidRDefault="00852BBD" w:rsidP="00852BBD">
      <w:pPr>
        <w:ind w:firstLine="420"/>
        <w:rPr>
          <w:rFonts w:ascii="宋体" w:hAnsi="宋体"/>
          <w:b/>
        </w:rPr>
      </w:pPr>
    </w:p>
    <w:p w:rsidR="00852BBD" w:rsidRDefault="00852BBD" w:rsidP="00852BBD">
      <w:pPr>
        <w:pStyle w:val="a5"/>
        <w:numPr>
          <w:ilvl w:val="0"/>
          <w:numId w:val="1"/>
        </w:numPr>
        <w:ind w:firstLineChars="0"/>
        <w:rPr>
          <w:rFonts w:ascii="宋体" w:hAnsi="宋体"/>
          <w:b/>
          <w:bCs/>
        </w:rPr>
      </w:pPr>
      <w:r>
        <w:rPr>
          <w:rFonts w:ascii="宋体" w:hAnsi="宋体" w:hint="eastAsia"/>
          <w:b/>
          <w:bCs/>
        </w:rPr>
        <w:t>上述材料蕴含了哪些唯物辩证法原理？</w:t>
      </w:r>
    </w:p>
    <w:p w:rsidR="00852BBD" w:rsidRPr="006F49BC" w:rsidRDefault="00852BBD" w:rsidP="00852BBD">
      <w:pPr>
        <w:pStyle w:val="a5"/>
        <w:numPr>
          <w:ilvl w:val="0"/>
          <w:numId w:val="1"/>
        </w:numPr>
        <w:ind w:firstLineChars="0"/>
        <w:rPr>
          <w:rFonts w:ascii="宋体" w:hAnsi="宋体"/>
          <w:b/>
          <w:bCs/>
        </w:rPr>
      </w:pPr>
      <w:r w:rsidRPr="006F49BC">
        <w:rPr>
          <w:rFonts w:ascii="宋体" w:hAnsi="宋体" w:hint="eastAsia"/>
          <w:b/>
          <w:bCs/>
        </w:rPr>
        <w:t>为什么多国卫生专家反对白宫方面做出的终止美国与世卫组织关系的决定？</w:t>
      </w:r>
    </w:p>
    <w:p w:rsidR="00852BBD" w:rsidRPr="00060DBA" w:rsidRDefault="00852BBD" w:rsidP="00852BBD">
      <w:pPr>
        <w:ind w:firstLine="420"/>
        <w:rPr>
          <w:rFonts w:ascii="宋体" w:hAnsi="宋体"/>
          <w:b/>
        </w:rPr>
      </w:pPr>
    </w:p>
    <w:p w:rsidR="005F4D2B" w:rsidRDefault="005F4D2B" w:rsidP="005F4D2B">
      <w:pPr>
        <w:rPr>
          <w:rFonts w:asciiTheme="minorEastAsia" w:eastAsiaTheme="minorEastAsia" w:hAnsiTheme="minorEastAsia"/>
          <w:b/>
          <w:szCs w:val="21"/>
        </w:rPr>
      </w:pPr>
    </w:p>
    <w:p w:rsidR="00563B1F" w:rsidRDefault="00563B1F"/>
    <w:p w:rsidR="008D08E9" w:rsidRDefault="008D08E9"/>
    <w:p w:rsidR="008D08E9" w:rsidRDefault="008D08E9"/>
    <w:p w:rsidR="001C3278" w:rsidRDefault="00D97104">
      <w:pPr>
        <w:rPr>
          <w:b/>
        </w:rPr>
      </w:pPr>
      <w:r w:rsidRPr="00D97104">
        <w:rPr>
          <w:rFonts w:hint="eastAsia"/>
          <w:b/>
        </w:rPr>
        <w:t>三、</w:t>
      </w:r>
      <w:r w:rsidRPr="00D97104">
        <w:rPr>
          <w:b/>
        </w:rPr>
        <w:t>美国时代周刊的一篇报道曾经这样评论中国：</w:t>
      </w:r>
      <w:r w:rsidRPr="00D97104">
        <w:rPr>
          <w:b/>
        </w:rPr>
        <w:t>“</w:t>
      </w:r>
      <w:r w:rsidRPr="00D97104">
        <w:rPr>
          <w:b/>
        </w:rPr>
        <w:t>毋庸置疑的是，中国已经成为世界经济复苏和前行的最重要引擎，但是这并不能成为它一党专制和在意识形态方面对多元文化的打压的理由，事实上中国的政治和文化必须要有根本性的改观才会赢得世界对它的尊重。</w:t>
      </w:r>
      <w:r w:rsidRPr="00D97104">
        <w:rPr>
          <w:b/>
        </w:rPr>
        <w:t>”</w:t>
      </w:r>
      <w:r w:rsidRPr="00D97104">
        <w:rPr>
          <w:b/>
        </w:rPr>
        <w:t>请用</w:t>
      </w:r>
      <w:r w:rsidR="00A842B1">
        <w:rPr>
          <w:rFonts w:hint="eastAsia"/>
          <w:b/>
        </w:rPr>
        <w:t>唯物史观</w:t>
      </w:r>
      <w:r w:rsidRPr="00D97104">
        <w:rPr>
          <w:b/>
        </w:rPr>
        <w:t>原理评论这个观点。</w:t>
      </w:r>
      <w:r w:rsidR="00AE33BA">
        <w:rPr>
          <w:rFonts w:asciiTheme="minorEastAsia" w:eastAsiaTheme="minorEastAsia" w:hAnsiTheme="minorEastAsia" w:hint="eastAsia"/>
          <w:b/>
        </w:rPr>
        <w:t>（20分）</w:t>
      </w:r>
    </w:p>
    <w:p w:rsidR="001C3278" w:rsidRDefault="001C3278">
      <w:pPr>
        <w:rPr>
          <w:b/>
        </w:rPr>
      </w:pPr>
    </w:p>
    <w:p w:rsidR="00563B1F" w:rsidRDefault="00563B1F">
      <w:pPr>
        <w:rPr>
          <w:b/>
        </w:rPr>
      </w:pPr>
    </w:p>
    <w:p w:rsidR="008D08E9" w:rsidRDefault="008D08E9">
      <w:pPr>
        <w:rPr>
          <w:b/>
        </w:rPr>
      </w:pPr>
    </w:p>
    <w:p w:rsidR="008D08E9" w:rsidRDefault="008D08E9">
      <w:pPr>
        <w:rPr>
          <w:b/>
        </w:rPr>
      </w:pPr>
    </w:p>
    <w:p w:rsidR="008D08E9" w:rsidRDefault="008D08E9">
      <w:pPr>
        <w:rPr>
          <w:b/>
        </w:rPr>
      </w:pPr>
    </w:p>
    <w:p w:rsidR="00DD599E" w:rsidRDefault="00563B1F" w:rsidP="00AE33BA">
      <w:pPr>
        <w:rPr>
          <w:rFonts w:asciiTheme="minorEastAsia" w:eastAsiaTheme="minorEastAsia" w:hAnsiTheme="minorEastAsia"/>
          <w:b/>
        </w:rPr>
      </w:pPr>
      <w:r w:rsidRPr="00BA62CC">
        <w:rPr>
          <w:rFonts w:asciiTheme="minorEastAsia" w:eastAsiaTheme="minorEastAsia" w:hAnsiTheme="minorEastAsia" w:hint="eastAsia"/>
          <w:b/>
        </w:rPr>
        <w:t>四、结合下则材料回答问题：</w:t>
      </w:r>
      <w:r w:rsidR="00AE33BA">
        <w:rPr>
          <w:rFonts w:asciiTheme="minorEastAsia" w:eastAsiaTheme="minorEastAsia" w:hAnsiTheme="minorEastAsia" w:hint="eastAsia"/>
          <w:b/>
        </w:rPr>
        <w:t>（20分）</w:t>
      </w:r>
    </w:p>
    <w:p w:rsidR="00DD599E" w:rsidRPr="00BA62CC" w:rsidRDefault="00DD599E" w:rsidP="00DD599E">
      <w:pPr>
        <w:ind w:firstLine="430"/>
        <w:rPr>
          <w:rFonts w:asciiTheme="minorEastAsia" w:eastAsiaTheme="minorEastAsia" w:hAnsiTheme="minorEastAsia"/>
          <w:b/>
        </w:rPr>
      </w:pPr>
      <w:r w:rsidRPr="00BA62CC">
        <w:rPr>
          <w:rFonts w:asciiTheme="minorEastAsia" w:eastAsiaTheme="minorEastAsia" w:hAnsiTheme="minorEastAsia" w:hint="eastAsia"/>
          <w:b/>
        </w:rPr>
        <w:t>问题1：材料中体现了马克思主义政治经济学的哪些基本原理？</w:t>
      </w:r>
    </w:p>
    <w:p w:rsidR="00563B1F" w:rsidRDefault="00DD599E" w:rsidP="008D08E9">
      <w:pPr>
        <w:ind w:firstLine="430"/>
        <w:rPr>
          <w:rFonts w:asciiTheme="minorEastAsia" w:eastAsiaTheme="minorEastAsia" w:hAnsiTheme="minorEastAsia"/>
          <w:b/>
        </w:rPr>
      </w:pPr>
      <w:r w:rsidRPr="00BA62CC">
        <w:rPr>
          <w:rFonts w:asciiTheme="minorEastAsia" w:eastAsiaTheme="minorEastAsia" w:hAnsiTheme="minorEastAsia" w:hint="eastAsia"/>
          <w:b/>
        </w:rPr>
        <w:t>问题2：便民餐店老板和李某的劳动有何相似？又有何本质区别？</w:t>
      </w:r>
    </w:p>
    <w:p w:rsidR="008D08E9" w:rsidRPr="008D08E9" w:rsidRDefault="008D08E9" w:rsidP="008D08E9">
      <w:pPr>
        <w:ind w:firstLine="430"/>
        <w:rPr>
          <w:rFonts w:asciiTheme="minorEastAsia" w:eastAsiaTheme="minorEastAsia" w:hAnsiTheme="minorEastAsia"/>
          <w:b/>
        </w:rPr>
      </w:pPr>
    </w:p>
    <w:p w:rsidR="00563B1F" w:rsidRDefault="00563B1F" w:rsidP="00563B1F">
      <w:pPr>
        <w:ind w:firstLine="430"/>
        <w:rPr>
          <w:rFonts w:asciiTheme="minorEastAsia" w:eastAsiaTheme="minorEastAsia" w:hAnsiTheme="minorEastAsia"/>
          <w:b/>
        </w:rPr>
      </w:pPr>
      <w:r w:rsidRPr="00BA62CC">
        <w:rPr>
          <w:rFonts w:asciiTheme="minorEastAsia" w:eastAsiaTheme="minorEastAsia" w:hAnsiTheme="minorEastAsia" w:hint="eastAsia"/>
          <w:b/>
        </w:rPr>
        <w:t>某著名包子铺因经营不善倒闭，为了生计和偿还债务，老板李某无奈选择开网约车。早晨6点出门，习惯性地在几乎每个小区都能见到的便民餐店里吃了2个包子、1碗豆浆，李某暗自感叹，自己曾一度独霸包子界，如今却每天靠吃包子节约，一想到这他就“呜呜”了两声，似乎要“崩了”……在线等单时，李某还清晰地记得当初全款买这辆本田雅阁时那种“炸了”的心态，如今看着还在这儿的车，感觉自己却已经要“裂了”……不过李某依然相信自己是幸运儿，这不他刚被平台派到一个去机场的活儿，这单生意260元，算下来自己能挣到近30个鸡汁鲜肉包子的钱，他以十分饱满地热情为乘客打开车门，并温馨提醒乘客：“您好，很高兴为您服务。请您系好安全带，我们出发了。请问车内温度合适吗？”……晚上10点，出工终于要结束了，这一天他一共被派了14单，午饭晚饭都没时间吃。李某拖着疲惫的身躯开车回到小区门口，刚好赶上便民餐店老板打烊前，就在店里简单吃两口吧，无奈只剩下俩儿鸡汁鲜肉包了，然而餐店老板还是满怀温暖地送来了安慰：“人生不惧失败。恭喜你加入我们个体劳动大军，给别人打工不如给自己打工。万事开头难，都会好起来的。快趁热吃吧”。看着冒着热气的包子，听着早餐店老板的鸡汤，李某瞬间觉得“自闭了”。</w:t>
      </w:r>
    </w:p>
    <w:p w:rsidR="00DD599E" w:rsidRPr="00BA62CC" w:rsidRDefault="00DD599E" w:rsidP="00563B1F">
      <w:pPr>
        <w:ind w:firstLine="430"/>
        <w:rPr>
          <w:rFonts w:asciiTheme="minorEastAsia" w:eastAsiaTheme="minorEastAsia" w:hAnsiTheme="minorEastAsia"/>
          <w:b/>
        </w:rPr>
      </w:pPr>
    </w:p>
    <w:p w:rsidR="00BA62CC" w:rsidRDefault="00BA62CC">
      <w:pPr>
        <w:ind w:firstLine="420"/>
        <w:rPr>
          <w:rFonts w:asciiTheme="minorEastAsia" w:eastAsiaTheme="minorEastAsia" w:hAnsiTheme="minorEastAsia"/>
          <w:b/>
        </w:rPr>
      </w:pPr>
    </w:p>
    <w:p w:rsidR="008D08E9" w:rsidRDefault="008D08E9">
      <w:pPr>
        <w:ind w:firstLine="420"/>
        <w:rPr>
          <w:rFonts w:asciiTheme="minorEastAsia" w:eastAsiaTheme="minorEastAsia" w:hAnsiTheme="minorEastAsia"/>
          <w:b/>
        </w:rPr>
      </w:pPr>
    </w:p>
    <w:p w:rsidR="008D08E9" w:rsidRDefault="008D08E9">
      <w:pPr>
        <w:ind w:firstLine="420"/>
        <w:rPr>
          <w:rFonts w:asciiTheme="minorEastAsia" w:eastAsiaTheme="minorEastAsia" w:hAnsiTheme="minorEastAsia"/>
          <w:b/>
        </w:rPr>
      </w:pPr>
    </w:p>
    <w:p w:rsidR="008D08E9" w:rsidRDefault="008D08E9">
      <w:pPr>
        <w:ind w:firstLine="420"/>
        <w:rPr>
          <w:rFonts w:asciiTheme="minorEastAsia" w:eastAsiaTheme="minorEastAsia" w:hAnsiTheme="minorEastAsia"/>
          <w:b/>
        </w:rPr>
      </w:pPr>
    </w:p>
    <w:p w:rsidR="00BA62CC" w:rsidRPr="00F27D2A" w:rsidRDefault="00BA62CC" w:rsidP="00BA62CC">
      <w:pPr>
        <w:rPr>
          <w:b/>
        </w:rPr>
      </w:pPr>
      <w:r>
        <w:rPr>
          <w:rFonts w:asciiTheme="minorEastAsia" w:eastAsiaTheme="minorEastAsia" w:hAnsiTheme="minorEastAsia"/>
          <w:b/>
        </w:rPr>
        <w:t>五</w:t>
      </w:r>
      <w:r>
        <w:rPr>
          <w:rFonts w:asciiTheme="minorEastAsia" w:eastAsiaTheme="minorEastAsia" w:hAnsiTheme="minorEastAsia" w:hint="eastAsia"/>
          <w:b/>
        </w:rPr>
        <w:t>、</w:t>
      </w:r>
      <w:r w:rsidRPr="00F27D2A">
        <w:rPr>
          <w:rFonts w:hint="eastAsia"/>
          <w:b/>
        </w:rPr>
        <w:t>2020</w:t>
      </w:r>
      <w:r w:rsidRPr="00F27D2A">
        <w:rPr>
          <w:rFonts w:hint="eastAsia"/>
          <w:b/>
        </w:rPr>
        <w:t>年</w:t>
      </w:r>
      <w:r w:rsidRPr="00F27D2A">
        <w:rPr>
          <w:rFonts w:hint="eastAsia"/>
          <w:b/>
        </w:rPr>
        <w:t>5</w:t>
      </w:r>
      <w:r w:rsidRPr="00F27D2A">
        <w:rPr>
          <w:rFonts w:hint="eastAsia"/>
          <w:b/>
        </w:rPr>
        <w:t>月，美国</w:t>
      </w:r>
      <w:r w:rsidRPr="00F27D2A">
        <w:rPr>
          <w:rFonts w:hint="eastAsia"/>
          <w:b/>
        </w:rPr>
        <w:t>George Floyd</w:t>
      </w:r>
      <w:r w:rsidRPr="00F27D2A">
        <w:rPr>
          <w:rFonts w:hint="eastAsia"/>
          <w:b/>
        </w:rPr>
        <w:t>被警察当街“跪杀”，引起民众公愤和广泛的抗议。以美国总统特朗普为首的政客，虽然在应对他国社会矛盾时善于提人权、民主、自由，但是在遭遇本国社会矛盾时却果断动用了舆论武器和武装力量予以镇压。众所周知，美国主流意识形态是把美国称为民主自由的灯塔，宣称在美国人人平等、每个人都能实现“美国梦”。在林肯执政时期，美国就已经废除了针对黑人的奴隶制；在</w:t>
      </w:r>
      <w:r w:rsidRPr="00F27D2A">
        <w:rPr>
          <w:rFonts w:hint="eastAsia"/>
          <w:b/>
        </w:rPr>
        <w:t>20</w:t>
      </w:r>
      <w:r w:rsidRPr="00F27D2A">
        <w:rPr>
          <w:rFonts w:hint="eastAsia"/>
          <w:b/>
        </w:rPr>
        <w:t>世纪</w:t>
      </w:r>
      <w:r w:rsidRPr="00F27D2A">
        <w:rPr>
          <w:rFonts w:hint="eastAsia"/>
          <w:b/>
        </w:rPr>
        <w:t>60</w:t>
      </w:r>
      <w:r w:rsidRPr="00F27D2A">
        <w:rPr>
          <w:rFonts w:hint="eastAsia"/>
          <w:b/>
        </w:rPr>
        <w:t>年代，通过马丁·路德·金等政治人物的平权斗争，美国就已经废除了种族隔离。然而，迄今为止，针对有色人种的歧视仍然在美国社会极为常见（尽管美国政客并不会承认这一点）。请根据马克思主义基本原理，分析资本主义意识形态的</w:t>
      </w:r>
      <w:r>
        <w:rPr>
          <w:rFonts w:hint="eastAsia"/>
          <w:b/>
        </w:rPr>
        <w:t>经济</w:t>
      </w:r>
      <w:r w:rsidRPr="00F27D2A">
        <w:rPr>
          <w:rFonts w:hint="eastAsia"/>
          <w:b/>
        </w:rPr>
        <w:t>根源，</w:t>
      </w:r>
      <w:r w:rsidR="005F3F41">
        <w:rPr>
          <w:rFonts w:hint="eastAsia"/>
          <w:b/>
        </w:rPr>
        <w:t>并</w:t>
      </w:r>
      <w:r w:rsidRPr="00F27D2A">
        <w:rPr>
          <w:rFonts w:hint="eastAsia"/>
          <w:b/>
        </w:rPr>
        <w:t>指出自由、平等、博爱等意识形态在资本主义社会的功能和内在矛盾。</w:t>
      </w:r>
      <w:r w:rsidR="00AE33BA">
        <w:rPr>
          <w:rFonts w:asciiTheme="minorEastAsia" w:eastAsiaTheme="minorEastAsia" w:hAnsiTheme="minorEastAsia" w:hint="eastAsia"/>
          <w:b/>
        </w:rPr>
        <w:t>（20分）</w:t>
      </w:r>
    </w:p>
    <w:p w:rsidR="00BA62CC" w:rsidRPr="00F27D2A" w:rsidRDefault="00BA62CC" w:rsidP="00BA62CC">
      <w:pPr>
        <w:rPr>
          <w:b/>
        </w:rPr>
      </w:pPr>
    </w:p>
    <w:p w:rsidR="00BA62CC" w:rsidRPr="00F27D2A" w:rsidRDefault="00BA62CC" w:rsidP="00BA62CC">
      <w:pPr>
        <w:rPr>
          <w:b/>
        </w:rPr>
      </w:pPr>
    </w:p>
    <w:p w:rsidR="00BA62CC" w:rsidRPr="00BA62CC" w:rsidRDefault="00BA62CC">
      <w:pPr>
        <w:ind w:firstLine="420"/>
        <w:rPr>
          <w:rFonts w:asciiTheme="minorEastAsia" w:eastAsiaTheme="minorEastAsia" w:hAnsiTheme="minorEastAsia"/>
          <w:b/>
        </w:rPr>
      </w:pPr>
    </w:p>
    <w:sectPr w:rsidR="00BA62CC" w:rsidRPr="00BA62CC" w:rsidSect="00D778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52E" w:rsidRDefault="0041152E" w:rsidP="00D958C5">
      <w:r>
        <w:separator/>
      </w:r>
    </w:p>
  </w:endnote>
  <w:endnote w:type="continuationSeparator" w:id="0">
    <w:p w:rsidR="0041152E" w:rsidRDefault="0041152E" w:rsidP="00D958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52E" w:rsidRDefault="0041152E" w:rsidP="00D958C5">
      <w:r>
        <w:separator/>
      </w:r>
    </w:p>
  </w:footnote>
  <w:footnote w:type="continuationSeparator" w:id="0">
    <w:p w:rsidR="0041152E" w:rsidRDefault="0041152E" w:rsidP="00D958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61109C"/>
    <w:multiLevelType w:val="hybridMultilevel"/>
    <w:tmpl w:val="39304008"/>
    <w:lvl w:ilvl="0" w:tplc="5A4ED77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958C5"/>
    <w:rsid w:val="00111B5B"/>
    <w:rsid w:val="0011772E"/>
    <w:rsid w:val="001C3278"/>
    <w:rsid w:val="00305284"/>
    <w:rsid w:val="00410ACE"/>
    <w:rsid w:val="0041152E"/>
    <w:rsid w:val="00563B1F"/>
    <w:rsid w:val="005F3F41"/>
    <w:rsid w:val="005F4D2B"/>
    <w:rsid w:val="00635FC7"/>
    <w:rsid w:val="00676C04"/>
    <w:rsid w:val="00686B47"/>
    <w:rsid w:val="006D591E"/>
    <w:rsid w:val="007D34AA"/>
    <w:rsid w:val="007F203D"/>
    <w:rsid w:val="00827D36"/>
    <w:rsid w:val="00852BBD"/>
    <w:rsid w:val="008B5280"/>
    <w:rsid w:val="008D08E9"/>
    <w:rsid w:val="00A842B1"/>
    <w:rsid w:val="00AA2881"/>
    <w:rsid w:val="00AC5664"/>
    <w:rsid w:val="00AE33BA"/>
    <w:rsid w:val="00B455D7"/>
    <w:rsid w:val="00B557C2"/>
    <w:rsid w:val="00BA62CC"/>
    <w:rsid w:val="00C624E7"/>
    <w:rsid w:val="00D00495"/>
    <w:rsid w:val="00D03E36"/>
    <w:rsid w:val="00D75B7C"/>
    <w:rsid w:val="00D7781A"/>
    <w:rsid w:val="00D958C5"/>
    <w:rsid w:val="00D97104"/>
    <w:rsid w:val="00DD599E"/>
    <w:rsid w:val="00FC15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8C5"/>
    <w:pPr>
      <w:widowControl w:val="0"/>
      <w:spacing w:line="240" w:lineRule="auto"/>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58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958C5"/>
    <w:rPr>
      <w:sz w:val="18"/>
      <w:szCs w:val="18"/>
    </w:rPr>
  </w:style>
  <w:style w:type="paragraph" w:styleId="a4">
    <w:name w:val="footer"/>
    <w:basedOn w:val="a"/>
    <w:link w:val="Char0"/>
    <w:uiPriority w:val="99"/>
    <w:semiHidden/>
    <w:unhideWhenUsed/>
    <w:rsid w:val="00D958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958C5"/>
    <w:rPr>
      <w:sz w:val="18"/>
      <w:szCs w:val="18"/>
    </w:rPr>
  </w:style>
  <w:style w:type="paragraph" w:styleId="a5">
    <w:name w:val="List Paragraph"/>
    <w:basedOn w:val="a"/>
    <w:uiPriority w:val="34"/>
    <w:qFormat/>
    <w:rsid w:val="00852BBD"/>
    <w:pPr>
      <w:ind w:firstLineChars="200" w:firstLine="42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380</Words>
  <Characters>2166</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23</cp:revision>
  <dcterms:created xsi:type="dcterms:W3CDTF">2020-05-31T03:47:00Z</dcterms:created>
  <dcterms:modified xsi:type="dcterms:W3CDTF">2020-06-23T03:37:00Z</dcterms:modified>
</cp:coreProperties>
</file>