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4D" w:rsidRPr="00510004" w:rsidRDefault="00C3674D" w:rsidP="00C3674D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《计算机组成原理课程设计》</w:t>
      </w:r>
      <w:r>
        <w:rPr>
          <w:rFonts w:ascii="微软雅黑" w:eastAsia="微软雅黑" w:hAnsi="微软雅黑" w:hint="eastAsia"/>
          <w:b/>
          <w:sz w:val="36"/>
          <w:szCs w:val="36"/>
        </w:rPr>
        <w:t>报告及要求</w:t>
      </w:r>
    </w:p>
    <w:p w:rsidR="00C3674D" w:rsidRDefault="00C3674D" w:rsidP="00C3674D">
      <w:pPr>
        <w:tabs>
          <w:tab w:val="num" w:pos="1100"/>
        </w:tabs>
        <w:ind w:firstLine="495"/>
        <w:rPr>
          <w:rFonts w:ascii="宋体" w:hint="eastAsia"/>
          <w:color w:val="000000"/>
          <w:szCs w:val="21"/>
        </w:rPr>
      </w:pPr>
    </w:p>
    <w:p w:rsidR="00C3674D" w:rsidRDefault="00C3674D" w:rsidP="00C3674D">
      <w:pPr>
        <w:spacing w:line="340" w:lineRule="atLeast"/>
        <w:rPr>
          <w:rFonts w:ascii="微软雅黑" w:eastAsia="微软雅黑" w:hAnsi="微软雅黑"/>
          <w:sz w:val="24"/>
        </w:rPr>
      </w:pPr>
      <w:r w:rsidRPr="00510004">
        <w:rPr>
          <w:rFonts w:ascii="微软雅黑" w:eastAsia="微软雅黑" w:hAnsi="微软雅黑" w:hint="eastAsia"/>
          <w:sz w:val="24"/>
        </w:rPr>
        <w:t>一．</w:t>
      </w:r>
      <w:r>
        <w:rPr>
          <w:rFonts w:ascii="微软雅黑" w:eastAsia="微软雅黑" w:hAnsi="微软雅黑" w:hint="eastAsia"/>
          <w:sz w:val="24"/>
        </w:rPr>
        <w:t>表1、表2共有2</w:t>
      </w:r>
      <w:r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条</w:t>
      </w:r>
      <w:r w:rsidR="002744AA">
        <w:rPr>
          <w:rFonts w:ascii="微软雅黑" w:eastAsia="微软雅黑" w:hAnsi="微软雅黑" w:hint="eastAsia"/>
          <w:sz w:val="24"/>
        </w:rPr>
        <w:t>汇编</w:t>
      </w:r>
      <w:r>
        <w:rPr>
          <w:rFonts w:ascii="微软雅黑" w:eastAsia="微软雅黑" w:hAnsi="微软雅黑" w:hint="eastAsia"/>
          <w:sz w:val="24"/>
        </w:rPr>
        <w:t>指令。</w:t>
      </w:r>
    </w:p>
    <w:p w:rsidR="00C3674D" w:rsidRDefault="00C3674D" w:rsidP="00C3674D">
      <w:pPr>
        <w:spacing w:line="340" w:lineRule="atLeast"/>
        <w:ind w:leftChars="200"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要求：至少完成2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条指令对应的微指令编码等主要内容。</w:t>
      </w:r>
    </w:p>
    <w:p w:rsidR="00C3674D" w:rsidRPr="00E977A6" w:rsidRDefault="00C3674D" w:rsidP="00C3674D">
      <w:pPr>
        <w:spacing w:line="340" w:lineRule="atLeast"/>
        <w:ind w:leftChars="200" w:left="420"/>
        <w:jc w:val="center"/>
        <w:rPr>
          <w:rFonts w:ascii="宋体" w:hAnsi="宋体"/>
          <w:b/>
        </w:rPr>
      </w:pPr>
      <w:r w:rsidRPr="00E977A6">
        <w:rPr>
          <w:rFonts w:hint="eastAsia"/>
          <w:b/>
          <w:bCs/>
          <w:szCs w:val="21"/>
        </w:rPr>
        <w:t>表</w:t>
      </w:r>
      <w:r w:rsidRPr="00E977A6"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条指令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102"/>
        <w:gridCol w:w="1245"/>
        <w:gridCol w:w="2741"/>
        <w:gridCol w:w="1979"/>
      </w:tblGrid>
      <w:tr w:rsidR="00C3674D" w:rsidRPr="000B0668" w:rsidTr="00385B33">
        <w:tc>
          <w:tcPr>
            <w:tcW w:w="708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0B0668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0B0668">
              <w:rPr>
                <w:rFonts w:ascii="宋体" w:hAnsi="宋体" w:hint="eastAsia"/>
                <w:b/>
                <w:szCs w:val="21"/>
              </w:rPr>
              <w:t>微址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0B0668">
              <w:rPr>
                <w:rFonts w:ascii="宋体" w:hAnsi="宋体" w:hint="eastAsia"/>
                <w:b/>
                <w:szCs w:val="21"/>
              </w:rPr>
              <w:t>指令</w:t>
            </w:r>
          </w:p>
        </w:tc>
        <w:tc>
          <w:tcPr>
            <w:tcW w:w="2841" w:type="dxa"/>
            <w:shd w:val="clear" w:color="auto" w:fill="auto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0B0668">
              <w:rPr>
                <w:rFonts w:ascii="宋体" w:hAnsi="宋体" w:hint="eastAsia"/>
                <w:b/>
                <w:szCs w:val="21"/>
              </w:rPr>
              <w:t>功能说明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微指令</w:t>
            </w:r>
            <w:r w:rsidRPr="000B0668">
              <w:rPr>
                <w:rFonts w:ascii="宋体" w:hAnsi="宋体" w:hint="eastAsia"/>
                <w:b/>
                <w:szCs w:val="21"/>
              </w:rPr>
              <w:t>操作功能</w:t>
            </w:r>
          </w:p>
        </w:tc>
      </w:tr>
      <w:tr w:rsidR="00C3674D" w:rsidRPr="000B0668" w:rsidTr="00385B33">
        <w:tc>
          <w:tcPr>
            <w:tcW w:w="708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0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4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A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DD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指令格式：ADD</w:t>
            </w:r>
            <w:r w:rsidRPr="000B0668">
              <w:rPr>
                <w:rFonts w:ascii="宋体" w:hAnsi="宋体"/>
              </w:rPr>
              <w:t xml:space="preserve"> </w:t>
            </w:r>
            <w:r w:rsidRPr="000B0668">
              <w:rPr>
                <w:rFonts w:ascii="宋体" w:hAnsi="宋体" w:hint="eastAsia"/>
              </w:rPr>
              <w:t>DR，SR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DR+SR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→DR</w:t>
            </w:r>
          </w:p>
        </w:tc>
      </w:tr>
      <w:tr w:rsidR="00C3674D" w:rsidRPr="000B0668" w:rsidTr="00385B33">
        <w:tc>
          <w:tcPr>
            <w:tcW w:w="708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0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6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A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ND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指令格式：AND</w:t>
            </w:r>
            <w:r w:rsidRPr="000B0668">
              <w:rPr>
                <w:rFonts w:ascii="宋体" w:hAnsi="宋体"/>
              </w:rPr>
              <w:t xml:space="preserve"> </w:t>
            </w:r>
            <w:r w:rsidRPr="000B0668">
              <w:rPr>
                <w:rFonts w:ascii="宋体" w:hAnsi="宋体" w:hint="eastAsia"/>
              </w:rPr>
              <w:t>DR，SR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DR+SR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→DR</w:t>
            </w:r>
          </w:p>
        </w:tc>
      </w:tr>
      <w:tr w:rsidR="00C3674D" w:rsidRPr="000B0668" w:rsidTr="00385B33">
        <w:tc>
          <w:tcPr>
            <w:tcW w:w="708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0B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MVRR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3674D" w:rsidRPr="000B0668" w:rsidRDefault="00C3674D" w:rsidP="00385B33">
            <w:pPr>
              <w:rPr>
                <w:rFonts w:ascii="宋体" w:hAnsi="宋体" w:hint="eastAsia"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color w:val="000000"/>
                <w:szCs w:val="21"/>
              </w:rPr>
              <w:t>指令格式：MVRR</w:t>
            </w:r>
            <w:r w:rsidRPr="000B0668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DR，SR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rPr>
                <w:rFonts w:ascii="宋体" w:hAnsi="宋体" w:hint="eastAsia"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color w:val="000000"/>
                <w:szCs w:val="21"/>
              </w:rPr>
              <w:t>SR→DR</w:t>
            </w:r>
          </w:p>
        </w:tc>
      </w:tr>
      <w:tr w:rsidR="00C3674D" w:rsidRPr="000B0668" w:rsidTr="00385B33">
        <w:tc>
          <w:tcPr>
            <w:tcW w:w="708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0C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I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NC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3674D" w:rsidRPr="00516973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0B0668">
              <w:rPr>
                <w:rFonts w:ascii="宋体" w:hAnsi="宋体" w:hint="eastAsia"/>
              </w:rPr>
              <w:t>INC</w:t>
            </w:r>
            <w:r w:rsidRPr="000B0668">
              <w:rPr>
                <w:rFonts w:ascii="宋体" w:hAnsi="宋体"/>
              </w:rPr>
              <w:t xml:space="preserve"> </w:t>
            </w:r>
            <w:r w:rsidRPr="000B0668">
              <w:rPr>
                <w:rFonts w:ascii="宋体" w:hAnsi="宋体" w:hint="eastAsia"/>
              </w:rPr>
              <w:t>DR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DR+</w:t>
            </w:r>
            <w:r w:rsidRPr="000B0668">
              <w:rPr>
                <w:rFonts w:ascii="宋体" w:hAnsi="宋体"/>
              </w:rPr>
              <w:t>1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→DR</w:t>
            </w:r>
          </w:p>
        </w:tc>
      </w:tr>
      <w:tr w:rsidR="00C3674D" w:rsidRPr="000B0668" w:rsidTr="00385B33">
        <w:tc>
          <w:tcPr>
            <w:tcW w:w="708" w:type="dxa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0D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D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EC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0B0668">
              <w:rPr>
                <w:rFonts w:ascii="宋体" w:hAnsi="宋体" w:hint="eastAsia"/>
              </w:rPr>
              <w:t>DEC</w:t>
            </w:r>
            <w:r w:rsidRPr="000B0668">
              <w:rPr>
                <w:rFonts w:ascii="宋体" w:hAnsi="宋体"/>
              </w:rPr>
              <w:t xml:space="preserve"> </w:t>
            </w:r>
            <w:r w:rsidRPr="000B0668">
              <w:rPr>
                <w:rFonts w:ascii="宋体" w:hAnsi="宋体" w:hint="eastAsia"/>
              </w:rPr>
              <w:t>DR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DR-</w:t>
            </w:r>
            <w:r w:rsidRPr="000B0668">
              <w:rPr>
                <w:rFonts w:ascii="宋体" w:hAnsi="宋体"/>
              </w:rPr>
              <w:t>1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→DR</w:t>
            </w:r>
          </w:p>
        </w:tc>
      </w:tr>
      <w:tr w:rsidR="00C3674D" w:rsidRPr="000B0668" w:rsidTr="00385B33">
        <w:tc>
          <w:tcPr>
            <w:tcW w:w="708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5</w:t>
            </w: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P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USH</w:t>
            </w:r>
          </w:p>
        </w:tc>
        <w:tc>
          <w:tcPr>
            <w:tcW w:w="2841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0B0668">
              <w:rPr>
                <w:rFonts w:ascii="宋体" w:hAnsi="宋体" w:hint="eastAsia"/>
              </w:rPr>
              <w:t>PUSH</w:t>
            </w:r>
            <w:r w:rsidRPr="000B0668">
              <w:rPr>
                <w:rFonts w:ascii="宋体" w:hAnsi="宋体"/>
              </w:rPr>
              <w:t xml:space="preserve"> DR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S</w:t>
            </w:r>
            <w:r w:rsidRPr="000B0668">
              <w:rPr>
                <w:rFonts w:ascii="宋体" w:hAnsi="宋体"/>
              </w:rPr>
              <w:t>P-1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→S</w:t>
            </w:r>
            <w:r w:rsidRPr="000B0668">
              <w:rPr>
                <w:rFonts w:ascii="宋体" w:hAnsi="宋体"/>
                <w:color w:val="000000"/>
                <w:szCs w:val="21"/>
              </w:rPr>
              <w:t>P,AR</w:t>
            </w:r>
          </w:p>
        </w:tc>
      </w:tr>
      <w:tr w:rsidR="00C3674D" w:rsidRPr="000B0668" w:rsidTr="00385B33">
        <w:tc>
          <w:tcPr>
            <w:tcW w:w="708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A</w:t>
            </w: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41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 w:hint="eastAsi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 w:hint="eastAsia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SR→MEM、CC#=0</w:t>
            </w:r>
          </w:p>
        </w:tc>
      </w:tr>
      <w:tr w:rsidR="00C3674D" w:rsidRPr="000B0668" w:rsidTr="00385B33">
        <w:tc>
          <w:tcPr>
            <w:tcW w:w="708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7</w:t>
            </w: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POP</w:t>
            </w:r>
          </w:p>
        </w:tc>
        <w:tc>
          <w:tcPr>
            <w:tcW w:w="2841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0B0668">
              <w:rPr>
                <w:rFonts w:ascii="宋体" w:hAnsi="宋体" w:hint="eastAsia"/>
              </w:rPr>
              <w:t>P</w:t>
            </w:r>
            <w:r>
              <w:rPr>
                <w:rFonts w:ascii="宋体" w:hAnsi="宋体" w:hint="eastAsia"/>
              </w:rPr>
              <w:t>OP</w:t>
            </w:r>
            <w:r w:rsidRPr="000B0668">
              <w:rPr>
                <w:rFonts w:ascii="宋体" w:hAnsi="宋体"/>
              </w:rPr>
              <w:t xml:space="preserve"> DR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SP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→AR，SP+1→SP</w:t>
            </w:r>
          </w:p>
        </w:tc>
      </w:tr>
      <w:tr w:rsidR="00C3674D" w:rsidRPr="000B0668" w:rsidTr="00385B33">
        <w:tc>
          <w:tcPr>
            <w:tcW w:w="708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C</w:t>
            </w: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2841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MEM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</w:t>
            </w:r>
            <w:r>
              <w:rPr>
                <w:rFonts w:ascii="宋体" w:hAnsi="宋体" w:hint="eastAsia"/>
                <w:color w:val="000000"/>
                <w:szCs w:val="21"/>
              </w:rPr>
              <w:t>DR，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CC#=0</w:t>
            </w:r>
          </w:p>
        </w:tc>
      </w:tr>
      <w:tr w:rsidR="00C3674D" w:rsidRPr="000B0668" w:rsidTr="00385B33">
        <w:tc>
          <w:tcPr>
            <w:tcW w:w="708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1D</w:t>
            </w: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MVRD</w:t>
            </w:r>
          </w:p>
        </w:tc>
        <w:tc>
          <w:tcPr>
            <w:tcW w:w="2841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MVRD</w:t>
            </w:r>
            <w:r w:rsidRPr="000B0668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DR，DATA</w:t>
            </w:r>
          </w:p>
          <w:p w:rsidR="00C3674D" w:rsidRPr="000B0668" w:rsidRDefault="00C3674D" w:rsidP="00385B33">
            <w:pPr>
              <w:rPr>
                <w:rFonts w:ascii="宋体" w:hAnsi="宋体" w:hint="eastAsia"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color w:val="000000"/>
                <w:szCs w:val="21"/>
              </w:rPr>
              <w:t>功能：DATA→DR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Default="00C3674D" w:rsidP="00385B33">
            <w:pPr>
              <w:rPr>
                <w:rFonts w:ascii="宋体" w:hAnsi="宋体"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color w:val="000000"/>
                <w:szCs w:val="21"/>
              </w:rPr>
              <w:t>PC→AR，PC+</w:t>
            </w:r>
            <w:r w:rsidRPr="000B0668">
              <w:rPr>
                <w:rFonts w:ascii="宋体" w:hAnsi="宋体"/>
                <w:color w:val="000000"/>
                <w:szCs w:val="21"/>
              </w:rPr>
              <w:t>1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→PC，</w:t>
            </w:r>
          </w:p>
          <w:p w:rsidR="00C3674D" w:rsidRPr="000B0668" w:rsidRDefault="00C3674D" w:rsidP="00385B33">
            <w:pPr>
              <w:rPr>
                <w:rFonts w:ascii="宋体" w:hAnsi="宋体" w:hint="eastAsia"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color w:val="000000"/>
                <w:szCs w:val="21"/>
              </w:rPr>
              <w:t>CC#=0</w:t>
            </w:r>
          </w:p>
        </w:tc>
      </w:tr>
      <w:tr w:rsidR="00C3674D" w:rsidRPr="000B0668" w:rsidTr="00385B33">
        <w:tc>
          <w:tcPr>
            <w:tcW w:w="708" w:type="dxa"/>
            <w:vMerge/>
            <w:shd w:val="clear" w:color="auto" w:fill="auto"/>
            <w:vAlign w:val="center"/>
          </w:tcPr>
          <w:p w:rsidR="00C3674D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hAnsi="宋体"/>
                <w:bCs/>
                <w:color w:val="000000"/>
                <w:szCs w:val="21"/>
              </w:rPr>
              <w:t>C</w:t>
            </w: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41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rPr>
                <w:rFonts w:ascii="宋体" w:hAnsi="宋体" w:hint="eastAsi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rPr>
                <w:rFonts w:ascii="宋体" w:hAnsi="宋体" w:hint="eastAsia"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</w:rPr>
              <w:t>MEM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</w:t>
            </w:r>
            <w:r>
              <w:rPr>
                <w:rFonts w:ascii="宋体" w:hAnsi="宋体" w:hint="eastAsia"/>
                <w:color w:val="000000"/>
                <w:szCs w:val="21"/>
              </w:rPr>
              <w:t>DR，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CC#=0</w:t>
            </w:r>
          </w:p>
        </w:tc>
      </w:tr>
      <w:tr w:rsidR="00C3674D" w:rsidRPr="000B0668" w:rsidTr="00385B33">
        <w:tc>
          <w:tcPr>
            <w:tcW w:w="708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1F</w:t>
            </w: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CALA</w:t>
            </w:r>
          </w:p>
        </w:tc>
        <w:tc>
          <w:tcPr>
            <w:tcW w:w="2841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0B0668">
              <w:rPr>
                <w:rFonts w:ascii="宋体" w:hAnsi="宋体" w:hint="eastAsia"/>
              </w:rPr>
              <w:t>CALA</w:t>
            </w:r>
            <w:r w:rsidRPr="000B0668">
              <w:rPr>
                <w:rFonts w:ascii="宋体" w:hAnsi="宋体"/>
              </w:rPr>
              <w:t xml:space="preserve"> </w:t>
            </w:r>
            <w:r w:rsidRPr="000B0668">
              <w:rPr>
                <w:rFonts w:ascii="宋体" w:hAnsi="宋体" w:hint="eastAsia"/>
              </w:rPr>
              <w:t>ADR</w:t>
            </w:r>
          </w:p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 w:hint="eastAsia"/>
              </w:rPr>
            </w:pPr>
            <w:r w:rsidRPr="000B0668">
              <w:rPr>
                <w:rFonts w:ascii="宋体" w:hAnsi="宋体" w:hint="eastAsia"/>
              </w:rPr>
              <w:t>功能：调用首地址为ADR的子程序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  <w:color w:val="000000"/>
                <w:szCs w:val="21"/>
              </w:rPr>
              <w:t>PC→AR，PC+</w:t>
            </w:r>
            <w:r w:rsidRPr="000B0668">
              <w:rPr>
                <w:rFonts w:ascii="宋体" w:hAnsi="宋体"/>
                <w:color w:val="000000"/>
                <w:szCs w:val="21"/>
              </w:rPr>
              <w:t>1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→PC</w:t>
            </w:r>
          </w:p>
        </w:tc>
      </w:tr>
      <w:tr w:rsidR="00C3674D" w:rsidRPr="000B0668" w:rsidTr="00385B33">
        <w:tc>
          <w:tcPr>
            <w:tcW w:w="708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0</w:t>
            </w: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2841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MEM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→Q</w:t>
            </w:r>
          </w:p>
        </w:tc>
      </w:tr>
      <w:tr w:rsidR="00C3674D" w:rsidRPr="000B0668" w:rsidTr="00385B33">
        <w:tc>
          <w:tcPr>
            <w:tcW w:w="708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2841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SP-1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→SP，AR</w:t>
            </w:r>
          </w:p>
        </w:tc>
      </w:tr>
      <w:tr w:rsidR="00C3674D" w:rsidRPr="000B0668" w:rsidTr="00385B33">
        <w:tc>
          <w:tcPr>
            <w:tcW w:w="708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41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 w:hint="eastAsia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 w:hint="eastAsia"/>
              </w:rPr>
            </w:pPr>
            <w:r w:rsidRPr="000B0668">
              <w:rPr>
                <w:rFonts w:ascii="宋体" w:hAnsi="宋体" w:hint="eastAsia"/>
              </w:rPr>
              <w:t>PC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→MEM，Q→PC，CC#=0</w:t>
            </w:r>
          </w:p>
        </w:tc>
      </w:tr>
      <w:tr w:rsidR="00C3674D" w:rsidRPr="000B0668" w:rsidTr="00385B33">
        <w:tc>
          <w:tcPr>
            <w:tcW w:w="708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RET</w:t>
            </w:r>
          </w:p>
        </w:tc>
        <w:tc>
          <w:tcPr>
            <w:tcW w:w="2841" w:type="dxa"/>
            <w:vMerge w:val="restart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>
              <w:rPr>
                <w:rFonts w:ascii="宋体" w:hAnsi="宋体" w:hint="eastAsia"/>
              </w:rPr>
              <w:t>RET</w:t>
            </w: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SP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→AR，SP+1→SP</w:t>
            </w:r>
          </w:p>
        </w:tc>
      </w:tr>
      <w:tr w:rsidR="00C3674D" w:rsidRPr="000B0668" w:rsidTr="00385B33">
        <w:tc>
          <w:tcPr>
            <w:tcW w:w="708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0B0668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 w:rsidRPr="000B0668">
              <w:rPr>
                <w:rFonts w:ascii="宋体" w:hAnsi="宋体"/>
                <w:bCs/>
                <w:color w:val="000000"/>
                <w:szCs w:val="21"/>
              </w:rPr>
              <w:t>4</w:t>
            </w: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2841" w:type="dxa"/>
            <w:vMerge/>
            <w:shd w:val="clear" w:color="auto" w:fill="auto"/>
          </w:tcPr>
          <w:p w:rsidR="00C3674D" w:rsidRPr="000B0668" w:rsidRDefault="00C3674D" w:rsidP="00385B33">
            <w:pPr>
              <w:widowControl/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:rsidR="00C3674D" w:rsidRPr="000B0668" w:rsidRDefault="00C3674D" w:rsidP="00385B33">
            <w:pPr>
              <w:widowControl/>
              <w:spacing w:line="360" w:lineRule="exact"/>
              <w:rPr>
                <w:rFonts w:ascii="宋体" w:hAnsi="宋体"/>
              </w:rPr>
            </w:pPr>
            <w:r w:rsidRPr="000B0668">
              <w:rPr>
                <w:rFonts w:ascii="宋体" w:hAnsi="宋体" w:hint="eastAsia"/>
              </w:rPr>
              <w:t>MEM</w:t>
            </w:r>
            <w:r w:rsidRPr="000B0668">
              <w:rPr>
                <w:rFonts w:ascii="宋体" w:hAnsi="宋体" w:hint="eastAsia"/>
                <w:color w:val="000000"/>
                <w:szCs w:val="21"/>
              </w:rPr>
              <w:t>→PC，CC#=</w:t>
            </w:r>
            <w:r w:rsidRPr="000B0668">
              <w:rPr>
                <w:rFonts w:ascii="宋体" w:hAnsi="宋体"/>
                <w:color w:val="000000"/>
                <w:szCs w:val="21"/>
              </w:rPr>
              <w:t>0</w:t>
            </w:r>
          </w:p>
        </w:tc>
      </w:tr>
    </w:tbl>
    <w:p w:rsidR="00C3674D" w:rsidRPr="006105C8" w:rsidRDefault="00C3674D" w:rsidP="00C3674D">
      <w:pPr>
        <w:widowControl/>
        <w:spacing w:line="360" w:lineRule="exact"/>
        <w:jc w:val="left"/>
        <w:rPr>
          <w:rFonts w:ascii="宋体" w:hAnsi="宋体"/>
        </w:rPr>
      </w:pPr>
    </w:p>
    <w:p w:rsidR="00C3674D" w:rsidRDefault="00C3674D" w:rsidP="00C3674D">
      <w:pPr>
        <w:widowControl/>
        <w:spacing w:line="360" w:lineRule="exact"/>
        <w:jc w:val="center"/>
        <w:rPr>
          <w:rFonts w:ascii="宋体" w:hAnsi="宋体" w:hint="eastAsia"/>
          <w:b/>
        </w:rPr>
      </w:pPr>
      <w:r w:rsidRPr="00E977A6"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</w:t>
      </w:r>
      <w:r w:rsidRPr="00E977A6">
        <w:rPr>
          <w:b/>
          <w:bCs/>
          <w:szCs w:val="21"/>
        </w:rPr>
        <w:t>1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条</w:t>
      </w:r>
      <w:r w:rsidRPr="00E977A6">
        <w:rPr>
          <w:rFonts w:hint="eastAsia"/>
          <w:b/>
          <w:bCs/>
          <w:szCs w:val="21"/>
        </w:rPr>
        <w:t>指令</w:t>
      </w:r>
    </w:p>
    <w:tbl>
      <w:tblPr>
        <w:tblW w:w="7970" w:type="dxa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1134"/>
        <w:gridCol w:w="1276"/>
        <w:gridCol w:w="2835"/>
        <w:gridCol w:w="1985"/>
      </w:tblGrid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D05452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D05452">
              <w:rPr>
                <w:rFonts w:ascii="宋体" w:hAnsi="宋体" w:hint="eastAsia"/>
                <w:b/>
                <w:szCs w:val="21"/>
              </w:rPr>
              <w:t>微址</w:t>
            </w:r>
          </w:p>
        </w:tc>
        <w:tc>
          <w:tcPr>
            <w:tcW w:w="1276" w:type="dxa"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D05452">
              <w:rPr>
                <w:rFonts w:ascii="宋体" w:hAnsi="宋体" w:hint="eastAsia"/>
                <w:b/>
                <w:szCs w:val="21"/>
              </w:rPr>
              <w:t>指令</w:t>
            </w:r>
          </w:p>
        </w:tc>
        <w:tc>
          <w:tcPr>
            <w:tcW w:w="2835" w:type="dxa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功能说明</w:t>
            </w:r>
          </w:p>
        </w:tc>
        <w:tc>
          <w:tcPr>
            <w:tcW w:w="1985" w:type="dxa"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微指令</w:t>
            </w:r>
            <w:r w:rsidRPr="00D05452">
              <w:rPr>
                <w:rFonts w:ascii="宋体" w:hAnsi="宋体" w:hint="eastAsia"/>
                <w:b/>
                <w:szCs w:val="21"/>
              </w:rPr>
              <w:t>操作功能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50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ADC</w:t>
            </w:r>
          </w:p>
        </w:tc>
        <w:tc>
          <w:tcPr>
            <w:tcW w:w="2835" w:type="dxa"/>
          </w:tcPr>
          <w:p w:rsidR="00C3674D" w:rsidRPr="00513587" w:rsidRDefault="00C3674D" w:rsidP="00385B33">
            <w:pPr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ADC</w:t>
            </w:r>
            <w:r>
              <w:rPr>
                <w:rFonts w:ascii="宋体" w:hAnsi="宋体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DR，SR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c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51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SBB</w:t>
            </w:r>
          </w:p>
        </w:tc>
        <w:tc>
          <w:tcPr>
            <w:tcW w:w="2835" w:type="dxa"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BB DR,SR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DR-SR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-CF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→</w:t>
            </w:r>
            <w:r w:rsidRPr="00513587">
              <w:rPr>
                <w:rFonts w:ascii="宋体" w:hAnsi="宋体"/>
                <w:bCs/>
                <w:noProof/>
                <w:color w:val="000000"/>
                <w:szCs w:val="21"/>
              </w:rPr>
              <w:t>DR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54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tabs>
                <w:tab w:val="left" w:pos="180"/>
                <w:tab w:val="center" w:pos="388"/>
              </w:tabs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RCL</w:t>
            </w:r>
          </w:p>
        </w:tc>
        <w:tc>
          <w:tcPr>
            <w:tcW w:w="2835" w:type="dxa"/>
            <w:vAlign w:val="center"/>
          </w:tcPr>
          <w:p w:rsidR="00C3674D" w:rsidRPr="00513587" w:rsidRDefault="00C3674D" w:rsidP="00385B33">
            <w:pPr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 xml:space="preserve">RCL DR 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D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R带进位C循环左移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56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CLC</w:t>
            </w:r>
          </w:p>
        </w:tc>
        <w:tc>
          <w:tcPr>
            <w:tcW w:w="2835" w:type="dxa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CLC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C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57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STC</w:t>
            </w:r>
          </w:p>
        </w:tc>
        <w:tc>
          <w:tcPr>
            <w:tcW w:w="2835" w:type="dxa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STC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C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=1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58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EI</w:t>
            </w:r>
          </w:p>
        </w:tc>
        <w:tc>
          <w:tcPr>
            <w:tcW w:w="2835" w:type="dxa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EI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开中断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，I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NTE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←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59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DI</w:t>
            </w:r>
          </w:p>
        </w:tc>
        <w:tc>
          <w:tcPr>
            <w:tcW w:w="2835" w:type="dxa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DI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关中断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，I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NTE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←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5A</w:t>
            </w:r>
          </w:p>
        </w:tc>
        <w:tc>
          <w:tcPr>
            <w:tcW w:w="1276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JMPR</w:t>
            </w:r>
          </w:p>
        </w:tc>
        <w:tc>
          <w:tcPr>
            <w:tcW w:w="2835" w:type="dxa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：J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MPR SR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功能：跳转到S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R指明的地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lastRenderedPageBreak/>
              <w:t>址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lastRenderedPageBreak/>
              <w:t>SR→PC、CC#=0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5B</w:t>
            </w:r>
          </w:p>
        </w:tc>
        <w:tc>
          <w:tcPr>
            <w:tcW w:w="1276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LDRA</w:t>
            </w:r>
          </w:p>
        </w:tc>
        <w:tc>
          <w:tcPr>
            <w:tcW w:w="2835" w:type="dxa"/>
            <w:vMerge w:val="restart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：：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L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DRA DR, [ADR]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功能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：D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R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←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[ADR]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PC→AR、PC+1→PC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5C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MEM→AR、CC#=0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1C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MEM→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5D</w:t>
            </w:r>
          </w:p>
        </w:tc>
        <w:tc>
          <w:tcPr>
            <w:tcW w:w="1276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LD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RX</w:t>
            </w:r>
          </w:p>
        </w:tc>
        <w:tc>
          <w:tcPr>
            <w:tcW w:w="2835" w:type="dxa"/>
            <w:vMerge w:val="restart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L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DRX DR, OFFSET[SR]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功能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DR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←[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DATA+SR]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PC→AR、PC+1→PC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5E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MEM+SR→AR、CC#=0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C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MEM→D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R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5F</w:t>
            </w:r>
          </w:p>
        </w:tc>
        <w:tc>
          <w:tcPr>
            <w:tcW w:w="1276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ST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RA</w:t>
            </w:r>
          </w:p>
        </w:tc>
        <w:tc>
          <w:tcPr>
            <w:tcW w:w="2835" w:type="dxa"/>
            <w:vMerge w:val="restart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指令格式：S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TRA [ADR],SR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功能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：[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ADR]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←S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R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PC→AR、PC+1→PC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60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MEM→AR、CC#=0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A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SR→MEM、CC#=0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61</w:t>
            </w:r>
          </w:p>
        </w:tc>
        <w:tc>
          <w:tcPr>
            <w:tcW w:w="1276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ST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RX</w:t>
            </w:r>
          </w:p>
        </w:tc>
        <w:tc>
          <w:tcPr>
            <w:tcW w:w="2835" w:type="dxa"/>
            <w:vMerge w:val="restart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指令格式：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32位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E6D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S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O</w:t>
            </w:r>
            <w:r>
              <w:rPr>
                <w:rFonts w:ascii="宋体" w:hAnsi="宋体"/>
                <w:bCs/>
                <w:color w:val="000000"/>
                <w:szCs w:val="21"/>
              </w:rPr>
              <w:t>ffset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功能：[DATA+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S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R]←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D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PC→AR、PC+1→PC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62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MEM+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S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R→AR、CC#=0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 w:rsidRPr="00513587">
              <w:rPr>
                <w:rFonts w:ascii="宋体" w:hAnsi="宋体" w:hint="eastAsia"/>
                <w:bCs/>
                <w:szCs w:val="21"/>
              </w:rPr>
              <w:t>63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D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R→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MEM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64</w:t>
            </w:r>
          </w:p>
        </w:tc>
        <w:tc>
          <w:tcPr>
            <w:tcW w:w="1276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CALR</w:t>
            </w:r>
          </w:p>
        </w:tc>
        <w:tc>
          <w:tcPr>
            <w:tcW w:w="2835" w:type="dxa"/>
            <w:vMerge w:val="restart"/>
          </w:tcPr>
          <w:p w:rsidR="00C3674D" w:rsidRPr="00513587" w:rsidRDefault="00C3674D" w:rsidP="00385B33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汇编语句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：C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ALR SR</w:t>
            </w:r>
          </w:p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功能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调用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R指明的子程序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SP-1→SP、→AR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65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 xml:space="preserve"> PC→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MEM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66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SR→PC、CC#=0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67</w:t>
            </w:r>
          </w:p>
        </w:tc>
        <w:tc>
          <w:tcPr>
            <w:tcW w:w="1276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IRET</w:t>
            </w:r>
          </w:p>
        </w:tc>
        <w:tc>
          <w:tcPr>
            <w:tcW w:w="2835" w:type="dxa"/>
            <w:vMerge w:val="restart"/>
            <w:vAlign w:val="center"/>
          </w:tcPr>
          <w:p w:rsidR="00C3674D" w:rsidRPr="00513587" w:rsidRDefault="00C3674D" w:rsidP="00385B33">
            <w:pPr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中断返回</w:t>
            </w: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SP→AR、SP+1→SP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68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MEM→STR CC#=0 INTOLD#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S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P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→A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R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、SP+1→SP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513587" w:rsidRDefault="00C3674D" w:rsidP="00385B33">
            <w:pPr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MEM→P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C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、CC#=0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7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ADD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</w:t>
            </w:r>
          </w:p>
        </w:tc>
        <w:tc>
          <w:tcPr>
            <w:tcW w:w="2835" w:type="dxa"/>
            <w:vMerge w:val="restart"/>
            <w:vAlign w:val="center"/>
          </w:tcPr>
          <w:p w:rsidR="00C3674D" w:rsidRPr="00513587" w:rsidRDefault="00C3674D" w:rsidP="00385B33">
            <w:pPr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A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DDD [ADR1],[ADR2]</w:t>
            </w:r>
          </w:p>
          <w:p w:rsidR="00C3674D" w:rsidRPr="00513587" w:rsidRDefault="00C3674D" w:rsidP="00385B33">
            <w:pPr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选做题</w:t>
            </w:r>
          </w:p>
        </w:tc>
        <w:tc>
          <w:tcPr>
            <w:tcW w:w="1985" w:type="dxa"/>
            <w:vMerge w:val="restart"/>
            <w:vAlign w:val="center"/>
          </w:tcPr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(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ADR1)+(ADR2)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→A</w:t>
            </w:r>
            <w:r w:rsidRPr="00513587">
              <w:rPr>
                <w:rFonts w:ascii="宋体" w:hAnsi="宋体"/>
                <w:bCs/>
                <w:color w:val="000000"/>
                <w:szCs w:val="21"/>
              </w:rPr>
              <w:t>DR1</w:t>
            </w:r>
          </w:p>
          <w:p w:rsidR="00C3674D" w:rsidRPr="00513587" w:rsidRDefault="00C3674D" w:rsidP="00385B33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完成两个存储单元内容相加</w:t>
            </w:r>
            <w:r w:rsidRPr="00513587">
              <w:rPr>
                <w:rFonts w:ascii="宋体" w:hAnsi="宋体" w:hint="eastAsia"/>
                <w:bCs/>
                <w:color w:val="000000"/>
                <w:szCs w:val="21"/>
              </w:rPr>
              <w:t>，</w:t>
            </w:r>
          </w:p>
          <w:p w:rsidR="00C3674D" w:rsidRPr="00513587" w:rsidRDefault="00C3674D" w:rsidP="00385B33">
            <w:pPr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513587">
              <w:rPr>
                <w:rFonts w:ascii="宋体" w:hAnsi="宋体"/>
                <w:bCs/>
                <w:color w:val="000000"/>
                <w:szCs w:val="21"/>
              </w:rPr>
              <w:t>将结果送入其中一个存储单元</w:t>
            </w: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1276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D05452" w:rsidRDefault="00C3674D" w:rsidP="00385B3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1276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D05452" w:rsidRDefault="00C3674D" w:rsidP="00385B3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276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D05452" w:rsidRDefault="00C3674D" w:rsidP="00385B3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276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D05452" w:rsidRDefault="00C3674D" w:rsidP="00385B3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276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D05452" w:rsidRDefault="00C3674D" w:rsidP="00385B3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3674D" w:rsidRPr="00D05452" w:rsidTr="00385B33">
        <w:tblPrEx>
          <w:tblCellMar>
            <w:top w:w="0" w:type="dxa"/>
            <w:bottom w:w="0" w:type="dxa"/>
          </w:tblCellMar>
        </w:tblPrEx>
        <w:tc>
          <w:tcPr>
            <w:tcW w:w="7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276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835" w:type="dxa"/>
            <w:vMerge/>
          </w:tcPr>
          <w:p w:rsidR="00C3674D" w:rsidRPr="00D05452" w:rsidRDefault="00C3674D" w:rsidP="00385B33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985" w:type="dxa"/>
            <w:vMerge/>
            <w:vAlign w:val="center"/>
          </w:tcPr>
          <w:p w:rsidR="00C3674D" w:rsidRPr="00D05452" w:rsidRDefault="00C3674D" w:rsidP="00385B33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:rsidR="00C3674D" w:rsidRDefault="00C3674D" w:rsidP="00C3674D">
      <w:pPr>
        <w:widowControl/>
        <w:spacing w:line="360" w:lineRule="exact"/>
        <w:jc w:val="left"/>
        <w:rPr>
          <w:rFonts w:ascii="宋体" w:hAnsi="宋体"/>
          <w:b/>
        </w:rPr>
      </w:pPr>
    </w:p>
    <w:p w:rsidR="00C3674D" w:rsidRPr="00CA139B" w:rsidRDefault="00C3674D" w:rsidP="00C3674D">
      <w:pPr>
        <w:spacing w:line="340" w:lineRule="atLeast"/>
        <w:rPr>
          <w:rFonts w:ascii="微软雅黑" w:eastAsia="微软雅黑" w:hAnsi="微软雅黑" w:hint="eastAsia"/>
          <w:sz w:val="24"/>
        </w:rPr>
      </w:pPr>
      <w:r w:rsidRPr="00CA139B">
        <w:rPr>
          <w:rFonts w:ascii="微软雅黑" w:eastAsia="微软雅黑" w:hAnsi="微软雅黑" w:hint="eastAsia"/>
          <w:sz w:val="24"/>
        </w:rPr>
        <w:t>二．</w:t>
      </w:r>
      <w:r>
        <w:rPr>
          <w:rFonts w:ascii="微软雅黑" w:eastAsia="微软雅黑" w:hAnsi="微软雅黑" w:hint="eastAsia"/>
          <w:sz w:val="24"/>
        </w:rPr>
        <w:t>具体要求</w:t>
      </w:r>
    </w:p>
    <w:p w:rsidR="00C3674D" w:rsidRPr="002B3950" w:rsidRDefault="00C3674D" w:rsidP="00C3674D">
      <w:pPr>
        <w:widowControl/>
        <w:spacing w:line="360" w:lineRule="exact"/>
        <w:jc w:val="left"/>
        <w:rPr>
          <w:rFonts w:ascii="宋体"/>
          <w:b/>
          <w:color w:val="000000"/>
        </w:rPr>
      </w:pPr>
      <w:r>
        <w:rPr>
          <w:rFonts w:ascii="宋体" w:hint="eastAsia"/>
          <w:b/>
          <w:color w:val="000000"/>
        </w:rPr>
        <w:t>（1）提交报告要求</w:t>
      </w:r>
    </w:p>
    <w:p w:rsidR="00C3674D" w:rsidRDefault="00C3674D" w:rsidP="00C3674D">
      <w:pPr>
        <w:widowControl/>
        <w:spacing w:line="360" w:lineRule="exact"/>
        <w:ind w:firstLineChars="200" w:firstLine="420"/>
        <w:jc w:val="left"/>
        <w:rPr>
          <w:rFonts w:ascii="宋体"/>
          <w:color w:val="000000"/>
        </w:rPr>
      </w:pPr>
      <w:r>
        <w:rPr>
          <w:rFonts w:ascii="宋体" w:hAnsi="宋体" w:hint="eastAsia"/>
          <w:color w:val="000000"/>
        </w:rPr>
        <w:t>①按小组</w:t>
      </w:r>
      <w:r>
        <w:rPr>
          <w:rFonts w:ascii="宋体" w:hint="eastAsia"/>
          <w:color w:val="000000"/>
        </w:rPr>
        <w:t>完成</w:t>
      </w:r>
      <w:r w:rsidRPr="007E58B4">
        <w:rPr>
          <w:rFonts w:ascii="宋体" w:hint="eastAsia"/>
          <w:color w:val="000000"/>
        </w:rPr>
        <w:t>课程设计</w:t>
      </w:r>
      <w:r w:rsidR="00B936B6">
        <w:rPr>
          <w:rFonts w:ascii="宋体" w:hint="eastAsia"/>
          <w:color w:val="000000"/>
        </w:rPr>
        <w:t>文档</w:t>
      </w:r>
      <w:r w:rsidRPr="007E58B4">
        <w:rPr>
          <w:rFonts w:ascii="宋体" w:hint="eastAsia"/>
          <w:color w:val="000000"/>
        </w:rPr>
        <w:t>报告（纸质、电子版均要</w:t>
      </w:r>
      <w:r>
        <w:rPr>
          <w:rFonts w:ascii="宋体" w:hint="eastAsia"/>
          <w:color w:val="000000"/>
        </w:rPr>
        <w:t>求</w:t>
      </w:r>
      <w:r>
        <w:rPr>
          <w:rFonts w:ascii="宋体" w:hint="eastAsia"/>
          <w:color w:val="000000"/>
        </w:rPr>
        <w:t>提交</w:t>
      </w:r>
      <w:r w:rsidRPr="007E58B4">
        <w:rPr>
          <w:rFonts w:ascii="宋体" w:hint="eastAsia"/>
          <w:color w:val="000000"/>
        </w:rPr>
        <w:t>），</w:t>
      </w:r>
      <w:r w:rsidR="00B936B6">
        <w:rPr>
          <w:rFonts w:ascii="宋体" w:hint="eastAsia"/>
          <w:color w:val="000000"/>
        </w:rPr>
        <w:t>其中</w:t>
      </w:r>
      <w:r>
        <w:rPr>
          <w:rFonts w:ascii="宋体" w:hint="eastAsia"/>
          <w:color w:val="000000"/>
        </w:rPr>
        <w:t>报告的</w:t>
      </w:r>
      <w:r w:rsidRPr="002B3950">
        <w:rPr>
          <w:rFonts w:ascii="宋体" w:hint="eastAsia"/>
          <w:color w:val="000000"/>
        </w:rPr>
        <w:t>指令系统</w:t>
      </w:r>
      <w:r>
        <w:rPr>
          <w:rFonts w:ascii="宋体" w:hint="eastAsia"/>
          <w:color w:val="000000"/>
        </w:rPr>
        <w:t>部分用</w:t>
      </w:r>
      <w:r w:rsidRPr="002B3950">
        <w:rPr>
          <w:rFonts w:ascii="宋体" w:hint="eastAsia"/>
          <w:color w:val="000000"/>
        </w:rPr>
        <w:t>方框图语言表示</w:t>
      </w:r>
      <w:r>
        <w:rPr>
          <w:rFonts w:ascii="宋体" w:hint="eastAsia"/>
          <w:color w:val="000000"/>
        </w:rPr>
        <w:t>指令周期（标出相应的控存地址</w:t>
      </w:r>
      <w:r w:rsidR="002744AA">
        <w:rPr>
          <w:rFonts w:ascii="宋体" w:hint="eastAsia"/>
          <w:color w:val="000000"/>
        </w:rPr>
        <w:t>）</w:t>
      </w:r>
      <w:r>
        <w:rPr>
          <w:rFonts w:ascii="宋体" w:hint="eastAsia"/>
          <w:color w:val="000000"/>
        </w:rPr>
        <w:t>，</w:t>
      </w:r>
      <w:r w:rsidRPr="002B3950">
        <w:rPr>
          <w:rFonts w:ascii="宋体" w:hint="eastAsia"/>
          <w:color w:val="000000"/>
        </w:rPr>
        <w:t>方框图语言指令周期参见</w:t>
      </w:r>
      <w:r>
        <w:rPr>
          <w:rFonts w:ascii="宋体" w:hint="eastAsia"/>
          <w:color w:val="000000"/>
        </w:rPr>
        <w:t>课堂的</w:t>
      </w:r>
      <w:r w:rsidRPr="002B3950">
        <w:rPr>
          <w:rFonts w:ascii="宋体" w:hint="eastAsia"/>
          <w:color w:val="000000"/>
        </w:rPr>
        <w:t>讲课教材</w:t>
      </w:r>
      <w:r>
        <w:rPr>
          <w:rFonts w:ascii="宋体" w:hint="eastAsia"/>
          <w:color w:val="000000"/>
        </w:rPr>
        <w:t>。</w:t>
      </w:r>
    </w:p>
    <w:p w:rsidR="00C3674D" w:rsidRDefault="00C3674D" w:rsidP="00C3674D">
      <w:pPr>
        <w:widowControl/>
        <w:spacing w:line="360" w:lineRule="exact"/>
        <w:ind w:firstLineChars="200" w:firstLine="420"/>
        <w:jc w:val="left"/>
        <w:rPr>
          <w:rFonts w:ascii="宋体" w:hint="eastAsia"/>
          <w:color w:val="000000"/>
        </w:rPr>
      </w:pPr>
      <w:r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szCs w:val="21"/>
        </w:rPr>
        <w:t>必要的</w:t>
      </w:r>
      <w:r w:rsidR="00B936B6">
        <w:rPr>
          <w:rFonts w:ascii="宋体" w:hAnsi="宋体" w:hint="eastAsia"/>
          <w:szCs w:val="21"/>
        </w:rPr>
        <w:t>文字说明及分析。</w:t>
      </w:r>
    </w:p>
    <w:p w:rsidR="00C3674D" w:rsidRDefault="00B936B6" w:rsidP="00F52074">
      <w:pPr>
        <w:widowControl/>
        <w:spacing w:line="360" w:lineRule="exact"/>
        <w:ind w:firstLine="420"/>
        <w:jc w:val="left"/>
        <w:rPr>
          <w:rFonts w:ascii="宋体"/>
          <w:color w:val="000000"/>
        </w:rPr>
      </w:pPr>
      <w:r>
        <w:rPr>
          <w:rFonts w:ascii="宋体" w:hAnsi="宋体" w:hint="eastAsia"/>
        </w:rPr>
        <w:t>③</w:t>
      </w:r>
      <w:r w:rsidR="00C3674D">
        <w:rPr>
          <w:rFonts w:ascii="宋体" w:hAnsi="宋体" w:hint="eastAsia"/>
        </w:rPr>
        <w:t>分析并验证汇编指令对应的微指令编码（二进制微码）：除实验五已完成的6个验证以外，要求再验证5条指令</w:t>
      </w:r>
      <w:r w:rsidR="00C3674D">
        <w:rPr>
          <w:rFonts w:ascii="宋体" w:hint="eastAsia"/>
          <w:color w:val="000000"/>
        </w:rPr>
        <w:t>（至少3条扩展指令）</w:t>
      </w:r>
      <w:r w:rsidR="00C3674D">
        <w:rPr>
          <w:rFonts w:ascii="宋体" w:hAnsi="宋体" w:hint="eastAsia"/>
        </w:rPr>
        <w:t>，如有无法验证的指令，则要文字分析其设计原理及微指令编码</w:t>
      </w:r>
      <w:r w:rsidR="00C3674D">
        <w:rPr>
          <w:rFonts w:ascii="宋体" w:hint="eastAsia"/>
          <w:color w:val="000000"/>
        </w:rPr>
        <w:t>。</w:t>
      </w:r>
    </w:p>
    <w:p w:rsidR="00F52074" w:rsidRPr="00F52074" w:rsidRDefault="00F52074" w:rsidP="00F52074">
      <w:pPr>
        <w:widowControl/>
        <w:spacing w:line="360" w:lineRule="exact"/>
        <w:ind w:firstLine="420"/>
        <w:jc w:val="left"/>
        <w:rPr>
          <w:rFonts w:ascii="宋体" w:hint="eastAsia"/>
          <w:color w:val="000000"/>
        </w:rPr>
      </w:pPr>
      <w:r>
        <w:rPr>
          <w:rFonts w:ascii="宋体" w:hAnsi="宋体" w:hint="eastAsia"/>
          <w:color w:val="000000"/>
        </w:rPr>
        <w:lastRenderedPageBreak/>
        <w:t>④报告用A4纸大小，上下左右页边距均为2</w:t>
      </w:r>
      <w:r>
        <w:rPr>
          <w:rFonts w:ascii="宋体" w:hAnsi="宋体"/>
          <w:color w:val="000000"/>
        </w:rPr>
        <w:t>cm</w:t>
      </w:r>
      <w:r>
        <w:rPr>
          <w:rFonts w:ascii="宋体" w:hAnsi="宋体" w:hint="eastAsia"/>
          <w:color w:val="000000"/>
        </w:rPr>
        <w:t>，要有封面（包括课程名称、班级、姓名学号等信息</w:t>
      </w:r>
      <w:bookmarkStart w:id="0" w:name="_GoBack"/>
      <w:bookmarkEnd w:id="0"/>
      <w:r>
        <w:rPr>
          <w:rFonts w:ascii="宋体" w:hAnsi="宋体" w:hint="eastAsia"/>
          <w:color w:val="000000"/>
        </w:rPr>
        <w:t>），正文字体为5号字宋体，标题、小节名称字体适当增大。</w:t>
      </w:r>
    </w:p>
    <w:p w:rsidR="00C3674D" w:rsidRPr="002B3950" w:rsidRDefault="00C3674D" w:rsidP="00C3674D">
      <w:pPr>
        <w:widowControl/>
        <w:spacing w:line="360" w:lineRule="exact"/>
        <w:jc w:val="left"/>
        <w:rPr>
          <w:rFonts w:ascii="宋体"/>
          <w:b/>
          <w:color w:val="000000"/>
        </w:rPr>
      </w:pPr>
      <w:r>
        <w:rPr>
          <w:rFonts w:ascii="宋体" w:hint="eastAsia"/>
          <w:b/>
          <w:color w:val="000000"/>
        </w:rPr>
        <w:t>（2）PPT答辩要求</w:t>
      </w:r>
    </w:p>
    <w:p w:rsidR="00C3674D" w:rsidRDefault="00C3674D" w:rsidP="00C3674D">
      <w:pPr>
        <w:widowControl/>
        <w:spacing w:line="360" w:lineRule="exact"/>
        <w:ind w:firstLineChars="200" w:firstLine="420"/>
        <w:rPr>
          <w:rFonts w:ascii="宋体"/>
          <w:color w:val="000000"/>
        </w:rPr>
      </w:pPr>
      <w:r>
        <w:rPr>
          <w:rFonts w:ascii="宋体" w:hint="eastAsia"/>
          <w:color w:val="000000"/>
        </w:rPr>
        <w:t>答辩过程也是学习提高的过程。答辩当天提交纸质报告（如2人一组则提交一份报告），并</w:t>
      </w:r>
      <w:r w:rsidRPr="007E58B4">
        <w:rPr>
          <w:rFonts w:ascii="宋体" w:hint="eastAsia"/>
          <w:color w:val="000000"/>
        </w:rPr>
        <w:t>按照小组完成</w:t>
      </w:r>
      <w:r>
        <w:rPr>
          <w:rFonts w:ascii="宋体" w:hint="eastAsia"/>
          <w:color w:val="000000"/>
        </w:rPr>
        <w:t>答辩：</w:t>
      </w:r>
    </w:p>
    <w:p w:rsidR="00F52074" w:rsidRDefault="00B936B6" w:rsidP="00C3674D">
      <w:pPr>
        <w:widowControl/>
        <w:numPr>
          <w:ilvl w:val="0"/>
          <w:numId w:val="2"/>
        </w:numPr>
        <w:spacing w:line="360" w:lineRule="exact"/>
        <w:rPr>
          <w:rFonts w:ascii="宋体"/>
          <w:color w:val="000000"/>
        </w:rPr>
      </w:pPr>
      <w:r>
        <w:rPr>
          <w:rFonts w:ascii="宋体" w:hint="eastAsia"/>
          <w:color w:val="000000"/>
        </w:rPr>
        <w:t>答辩</w:t>
      </w:r>
      <w:r w:rsidR="00C3674D" w:rsidRPr="00BD0ED6">
        <w:rPr>
          <w:rFonts w:ascii="宋体" w:hint="eastAsia"/>
          <w:color w:val="000000"/>
        </w:rPr>
        <w:t>汇报内容不必覆盖报告</w:t>
      </w:r>
      <w:r w:rsidR="00F52074">
        <w:rPr>
          <w:rFonts w:ascii="宋体" w:hint="eastAsia"/>
          <w:color w:val="000000"/>
        </w:rPr>
        <w:t>的全部</w:t>
      </w:r>
      <w:r w:rsidR="00C3674D" w:rsidRPr="00BD0ED6">
        <w:rPr>
          <w:rFonts w:ascii="宋体" w:hint="eastAsia"/>
          <w:color w:val="000000"/>
        </w:rPr>
        <w:t>内容，要按照所提交报告的内容要求写出你认为</w:t>
      </w:r>
    </w:p>
    <w:p w:rsidR="00C3674D" w:rsidRPr="00BD0ED6" w:rsidRDefault="00C3674D" w:rsidP="00C3674D">
      <w:pPr>
        <w:widowControl/>
        <w:spacing w:line="360" w:lineRule="exact"/>
        <w:rPr>
          <w:rFonts w:ascii="宋体"/>
          <w:color w:val="000000"/>
        </w:rPr>
      </w:pPr>
      <w:r w:rsidRPr="00BD0ED6">
        <w:rPr>
          <w:rFonts w:ascii="宋体" w:hint="eastAsia"/>
          <w:color w:val="000000"/>
        </w:rPr>
        <w:t>的主要部分，至少包括部分方框图及理解分析、5条或以上汇编指令（至少3条扩展指令）的指令周期分析、微码分析、实验验证分析。</w:t>
      </w:r>
      <w:r>
        <w:rPr>
          <w:rFonts w:hint="eastAsia"/>
        </w:rPr>
        <w:t>汇报时需要讲解分析相关的微指令。</w:t>
      </w:r>
    </w:p>
    <w:p w:rsidR="00C3674D" w:rsidRDefault="00C3674D" w:rsidP="00C3674D">
      <w:pPr>
        <w:widowControl/>
        <w:numPr>
          <w:ilvl w:val="0"/>
          <w:numId w:val="2"/>
        </w:numPr>
        <w:spacing w:line="36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答辩8分钟，提问5分钟。</w:t>
      </w:r>
    </w:p>
    <w:p w:rsidR="00C3674D" w:rsidRDefault="00C3674D" w:rsidP="00C3674D">
      <w:pPr>
        <w:widowControl/>
        <w:numPr>
          <w:ilvl w:val="0"/>
          <w:numId w:val="2"/>
        </w:numPr>
        <w:spacing w:line="36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2人一组的，要按照任务分工分别汇报各自的工作。</w:t>
      </w:r>
    </w:p>
    <w:p w:rsidR="00C3674D" w:rsidRPr="00CA139B" w:rsidRDefault="00C3674D" w:rsidP="00C3674D">
      <w:pPr>
        <w:spacing w:line="340" w:lineRule="atLeast"/>
        <w:rPr>
          <w:rFonts w:ascii="微软雅黑" w:eastAsia="微软雅黑" w:hAnsi="微软雅黑"/>
          <w:sz w:val="24"/>
        </w:rPr>
      </w:pPr>
      <w:r w:rsidRPr="00CA139B">
        <w:rPr>
          <w:rFonts w:ascii="微软雅黑" w:eastAsia="微软雅黑" w:hAnsi="微软雅黑" w:hint="eastAsia"/>
          <w:sz w:val="24"/>
        </w:rPr>
        <w:t>三．</w:t>
      </w:r>
      <w:r w:rsidRPr="00D85FDA">
        <w:rPr>
          <w:rFonts w:ascii="微软雅黑" w:eastAsia="微软雅黑" w:hAnsi="微软雅黑" w:hint="eastAsia"/>
          <w:sz w:val="24"/>
        </w:rPr>
        <w:t>成绩评定</w:t>
      </w:r>
    </w:p>
    <w:p w:rsidR="00C3674D" w:rsidRDefault="00C3674D" w:rsidP="00C3674D">
      <w:pPr>
        <w:widowControl/>
        <w:spacing w:line="360" w:lineRule="exact"/>
        <w:ind w:firstLine="435"/>
        <w:jc w:val="left"/>
        <w:rPr>
          <w:rFonts w:ascii="宋体"/>
          <w:color w:val="000000"/>
        </w:rPr>
      </w:pPr>
      <w:r w:rsidRPr="002B3950">
        <w:rPr>
          <w:rFonts w:hint="eastAsia"/>
          <w:szCs w:val="21"/>
        </w:rPr>
        <w:t>本次课程</w:t>
      </w:r>
      <w:r w:rsidRPr="007E58B4">
        <w:rPr>
          <w:rFonts w:ascii="宋体" w:hint="eastAsia"/>
          <w:color w:val="000000"/>
        </w:rPr>
        <w:t>设计的总成绩根据以下两部分综合</w:t>
      </w:r>
      <w:r>
        <w:rPr>
          <w:rFonts w:ascii="宋体" w:hint="eastAsia"/>
          <w:color w:val="000000"/>
        </w:rPr>
        <w:t>确定</w:t>
      </w:r>
      <w:r w:rsidRPr="007E58B4">
        <w:rPr>
          <w:rFonts w:ascii="宋体" w:hint="eastAsia"/>
          <w:color w:val="000000"/>
        </w:rPr>
        <w:t>：</w:t>
      </w:r>
    </w:p>
    <w:p w:rsidR="00C3674D" w:rsidRPr="00B87E94" w:rsidRDefault="00C3674D" w:rsidP="00C3674D">
      <w:pPr>
        <w:pStyle w:val="a3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宋体"/>
          <w:color w:val="000000"/>
        </w:rPr>
      </w:pPr>
      <w:r w:rsidRPr="00B87E94">
        <w:rPr>
          <w:rFonts w:ascii="宋体" w:hint="eastAsia"/>
          <w:color w:val="000000"/>
        </w:rPr>
        <w:t>实验过程中的表现（考勤情况、</w:t>
      </w:r>
      <w:r>
        <w:rPr>
          <w:rFonts w:ascii="宋体" w:hint="eastAsia"/>
          <w:color w:val="000000"/>
        </w:rPr>
        <w:t>实验</w:t>
      </w:r>
      <w:r w:rsidRPr="00B87E94">
        <w:rPr>
          <w:rFonts w:ascii="宋体" w:hint="eastAsia"/>
          <w:color w:val="000000"/>
        </w:rPr>
        <w:t>预习</w:t>
      </w:r>
      <w:r>
        <w:rPr>
          <w:rFonts w:ascii="宋体" w:hint="eastAsia"/>
          <w:color w:val="000000"/>
        </w:rPr>
        <w:t>情况及</w:t>
      </w:r>
      <w:r w:rsidRPr="00B87E94">
        <w:rPr>
          <w:rFonts w:ascii="宋体" w:hint="eastAsia"/>
          <w:color w:val="000000"/>
        </w:rPr>
        <w:t>实验操作及实验报告质量）。</w:t>
      </w:r>
    </w:p>
    <w:p w:rsidR="00B936B6" w:rsidRDefault="00C3674D" w:rsidP="00C3674D">
      <w:pPr>
        <w:pStyle w:val="a3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宋体"/>
          <w:color w:val="000000"/>
        </w:rPr>
      </w:pPr>
      <w:r w:rsidRPr="00E73BDA">
        <w:rPr>
          <w:rFonts w:ascii="宋体" w:hint="eastAsia"/>
          <w:color w:val="000000"/>
        </w:rPr>
        <w:t>课程设计报告完成质量</w:t>
      </w:r>
      <w:r w:rsidR="00B936B6">
        <w:rPr>
          <w:rFonts w:ascii="宋体" w:hint="eastAsia"/>
          <w:color w:val="000000"/>
        </w:rPr>
        <w:t>如何</w:t>
      </w:r>
      <w:r>
        <w:rPr>
          <w:rFonts w:ascii="宋体" w:hint="eastAsia"/>
          <w:color w:val="000000"/>
        </w:rPr>
        <w:t>，包括</w:t>
      </w:r>
      <w:r w:rsidRPr="00E73BDA">
        <w:rPr>
          <w:rFonts w:ascii="宋体" w:hint="eastAsia"/>
          <w:color w:val="000000"/>
        </w:rPr>
        <w:t>报告内容</w:t>
      </w:r>
      <w:r>
        <w:rPr>
          <w:rFonts w:ascii="宋体" w:hint="eastAsia"/>
          <w:color w:val="000000"/>
        </w:rPr>
        <w:t>文档的撰写情况</w:t>
      </w:r>
      <w:r w:rsidRPr="00E73BDA">
        <w:rPr>
          <w:rFonts w:ascii="宋体" w:hint="eastAsia"/>
          <w:color w:val="000000"/>
        </w:rPr>
        <w:t>、</w:t>
      </w:r>
      <w:r>
        <w:rPr>
          <w:rFonts w:ascii="宋体" w:hint="eastAsia"/>
          <w:color w:val="000000"/>
        </w:rPr>
        <w:t>答辩及回答问题</w:t>
      </w:r>
      <w:r w:rsidR="00B936B6">
        <w:rPr>
          <w:rFonts w:ascii="宋体" w:hint="eastAsia"/>
          <w:color w:val="000000"/>
        </w:rPr>
        <w:t>时</w:t>
      </w:r>
    </w:p>
    <w:p w:rsidR="00C3674D" w:rsidRPr="00E73BDA" w:rsidRDefault="00B936B6" w:rsidP="00B936B6">
      <w:pPr>
        <w:pStyle w:val="a3"/>
        <w:widowControl/>
        <w:spacing w:line="360" w:lineRule="exact"/>
        <w:ind w:firstLineChars="0" w:firstLine="0"/>
        <w:jc w:val="left"/>
        <w:rPr>
          <w:rFonts w:ascii="宋体"/>
          <w:color w:val="000000"/>
        </w:rPr>
      </w:pPr>
      <w:r>
        <w:rPr>
          <w:rFonts w:ascii="宋体" w:hint="eastAsia"/>
          <w:color w:val="000000"/>
        </w:rPr>
        <w:t>的</w:t>
      </w:r>
      <w:r w:rsidR="00C3674D" w:rsidRPr="00E73BDA">
        <w:rPr>
          <w:rFonts w:ascii="宋体" w:hint="eastAsia"/>
          <w:color w:val="000000"/>
        </w:rPr>
        <w:t>表现</w:t>
      </w:r>
      <w:r w:rsidR="00C3674D">
        <w:rPr>
          <w:rFonts w:ascii="宋体" w:hint="eastAsia"/>
          <w:color w:val="000000"/>
        </w:rPr>
        <w:t>。</w:t>
      </w:r>
    </w:p>
    <w:p w:rsidR="00C3674D" w:rsidRDefault="00C3674D" w:rsidP="00C3674D">
      <w:pPr>
        <w:tabs>
          <w:tab w:val="left" w:pos="1155"/>
        </w:tabs>
        <w:spacing w:line="40" w:lineRule="atLeast"/>
        <w:ind w:left="600"/>
        <w:rPr>
          <w:rFonts w:ascii="宋体" w:hint="eastAsia"/>
          <w:sz w:val="24"/>
        </w:rPr>
      </w:pPr>
    </w:p>
    <w:p w:rsidR="003E2315" w:rsidRPr="00C3674D" w:rsidRDefault="003E2315"/>
    <w:sectPr w:rsidR="003E2315" w:rsidRPr="00C3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896"/>
    <w:multiLevelType w:val="hybridMultilevel"/>
    <w:tmpl w:val="3C420D68"/>
    <w:lvl w:ilvl="0" w:tplc="34925730">
      <w:start w:val="1"/>
      <w:numFmt w:val="decimalEnclosedCircle"/>
      <w:lvlText w:val="%1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825AAD"/>
    <w:multiLevelType w:val="hybridMultilevel"/>
    <w:tmpl w:val="7BB09C92"/>
    <w:lvl w:ilvl="0" w:tplc="EA3827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4D"/>
    <w:rsid w:val="002744AA"/>
    <w:rsid w:val="003E2315"/>
    <w:rsid w:val="00B936B6"/>
    <w:rsid w:val="00C3674D"/>
    <w:rsid w:val="00F5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B43A"/>
  <w15:chartTrackingRefBased/>
  <w15:docId w15:val="{3C8341AA-FAEE-4EBB-817D-EA047C32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7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C3674D"/>
    <w:pPr>
      <w:ind w:firstLineChars="200" w:firstLine="420"/>
    </w:pPr>
    <w:rPr>
      <w:rFonts w:ascii="Calibri" w:hAnsi="Calibri"/>
      <w:szCs w:val="22"/>
    </w:rPr>
  </w:style>
  <w:style w:type="paragraph" w:styleId="a4">
    <w:name w:val="List Paragraph"/>
    <w:basedOn w:val="a"/>
    <w:uiPriority w:val="34"/>
    <w:qFormat/>
    <w:rsid w:val="00C3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gyy19642</dc:creator>
  <cp:keywords/>
  <dc:description/>
  <cp:lastModifiedBy>gyy19642</cp:lastModifiedBy>
  <cp:revision>4</cp:revision>
  <dcterms:created xsi:type="dcterms:W3CDTF">2021-12-28T07:21:00Z</dcterms:created>
  <dcterms:modified xsi:type="dcterms:W3CDTF">2021-12-28T07:48:00Z</dcterms:modified>
</cp:coreProperties>
</file>