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taskCausal 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2026-06-18T14:22:06Z</dcterms:modified>
  <cp:category/>
</cp:coreProperties>
</file>