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734A6"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项目目标：</w:t>
      </w:r>
    </w:p>
    <w:p w14:paraId="290C4C55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设计一款经营种植的简单单机小游戏</w:t>
      </w:r>
    </w:p>
    <w:p w14:paraId="07F72C4C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需求分析：</w:t>
      </w:r>
    </w:p>
    <w:p w14:paraId="4F2E81EF">
      <w:pPr>
        <w:rPr>
          <w:rFonts w:hint="eastAsia"/>
          <w:b w:val="0"/>
          <w:bCs w:val="0"/>
          <w:sz w:val="22"/>
          <w:szCs w:val="28"/>
          <w:lang w:val="en-US" w:eastAsia="zh-CN"/>
        </w:rPr>
      </w:pPr>
      <w:r>
        <w:rPr>
          <w:rFonts w:hint="eastAsia"/>
          <w:b w:val="0"/>
          <w:bCs w:val="0"/>
          <w:sz w:val="22"/>
          <w:szCs w:val="28"/>
          <w:lang w:val="en-US" w:eastAsia="zh-CN"/>
        </w:rPr>
        <w:t>核心是种植经营的简单休闲游戏，玩家可以购买种子，在农田中种植不同作物，通过浇水、施肥等方式照料植物，在作物成熟后进行收获并出售获得金币，再使用金币购买新的种子、肥料，</w:t>
      </w:r>
      <w:r>
        <w:t>形成“购买—种植—照料—收获—出售”的完整游戏循环</w:t>
      </w:r>
      <w:r>
        <w:rPr>
          <w:rFonts w:hint="eastAsia"/>
          <w:b w:val="0"/>
          <w:bCs w:val="0"/>
          <w:sz w:val="22"/>
          <w:szCs w:val="28"/>
          <w:lang w:val="en-US" w:eastAsia="zh-CN"/>
        </w:rPr>
        <w:t>。</w:t>
      </w:r>
    </w:p>
    <w:p w14:paraId="4876B597">
      <w:pPr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在核心功能基础上，增加一定的趣味和拓展内容：</w:t>
      </w:r>
    </w:p>
    <w:p w14:paraId="6968E51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（1）提供多种普通作物，以及根据一周不同日期更换的特殊种子；特殊作物具有不同的视觉特效。</w:t>
      </w:r>
    </w:p>
    <w:p w14:paraId="6D9DAB4F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（2）设置作物重量范围和随机重量机制。浇水能够加快成长，施肥能够提高收获较大重量作物的概率，重量影响最终售价。</w:t>
      </w:r>
    </w:p>
    <w:p w14:paraId="4E3544CA">
      <w:pPr>
        <w:rPr>
          <w:rFonts w:hint="eastAsia"/>
          <w:b w:val="0"/>
          <w:bCs w:val="0"/>
          <w:sz w:val="22"/>
          <w:szCs w:val="22"/>
          <w:lang w:val="en-US" w:eastAsia="zh-CN"/>
        </w:rPr>
      </w:pPr>
      <w:r>
        <w:rPr>
          <w:rFonts w:hint="eastAsia"/>
          <w:b w:val="0"/>
          <w:bCs w:val="0"/>
          <w:sz w:val="22"/>
          <w:szCs w:val="22"/>
          <w:lang w:val="en-US" w:eastAsia="zh-CN"/>
        </w:rPr>
        <w:t>（3）增加储水罐与简单小游戏，通过打地鼠获取水资源；后续还可考虑音乐互动、巨大作物、成就和陈列馆等玩法。</w:t>
      </w:r>
    </w:p>
    <w:p w14:paraId="7F3F489C">
      <w:pPr>
        <w:rPr>
          <w:rFonts w:hint="eastAsia"/>
          <w:b/>
          <w:bCs/>
          <w:sz w:val="22"/>
          <w:szCs w:val="22"/>
          <w:lang w:val="en-US" w:eastAsia="zh-CN"/>
        </w:rPr>
      </w:pPr>
      <w:r>
        <w:rPr>
          <w:rFonts w:hint="eastAsia"/>
          <w:b/>
          <w:bCs/>
          <w:sz w:val="22"/>
          <w:szCs w:val="22"/>
          <w:lang w:val="en-US" w:eastAsia="zh-CN"/>
        </w:rPr>
        <w:t>主要设计：</w:t>
      </w:r>
    </w:p>
    <w:p w14:paraId="22980AF0">
      <w:p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土地与作物系统：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农田划分为若干独立地块，记录土地是否为空、作物类型、播种时间、成长状态、施肥情况及浇水次数。点击空地可以选择种子或施肥，点击种植中的作物可以查看状态并浇水，成熟后进行收获。</w:t>
      </w:r>
    </w:p>
    <w:p w14:paraId="670AE45F">
      <w:p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种子与商店系统：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为不同作物配置名称、种子价格、成长时间、基础售价及重量范围等属性。商店提供多种常驻种子，同时根据当前星期展示限定种子；种子袋按作物类别记录库存数量。</w:t>
      </w:r>
    </w:p>
    <w:p w14:paraId="5AFD53A1">
      <w:p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重量与经济系统：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作物收获时在设定范围内随机生成重量，施肥影响重量分布；最终售价由基础售价与重量加成共同决定。仓库记录未出售作物的类型、重量与价格，支持手动出售并更新金币。</w:t>
      </w:r>
    </w:p>
    <w:p w14:paraId="59BEA5B1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浇水与储水系统：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设置每种作物的浇水间隔和次数限制，浇水消耗储水并增加成长进度。储水罐具有容量上限，可随日期恢复水量，也可通过小游戏获得水资源。</w:t>
      </w:r>
    </w:p>
    <w:p w14:paraId="2AEB569A">
      <w:p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小游戏与特色效果：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增加打地鼠小游戏，按照击中数量奖励水滴；作物在小游戏界面中继续根据实际时间成长。星期限定作物可通过 CSS 动画展示不同效果，以增强趣味性。</w:t>
      </w:r>
    </w:p>
    <w:p w14:paraId="4E62F371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default"/>
          <w:b w:val="0"/>
          <w:bCs w:val="0"/>
          <w:sz w:val="22"/>
          <w:szCs w:val="28"/>
          <w:lang w:val="en-US" w:eastAsia="zh-CN"/>
        </w:rPr>
        <w:t>存档与界面设计：使用 HTML5、CSS3 和 JavaScript 开发，采用清新、治愈的农场视觉风格，并通过响应式布局适配手机屏幕和触控操作。</w:t>
      </w:r>
      <w:r>
        <w:rPr>
          <w:rFonts w:hint="default"/>
          <w:b/>
          <w:bCs/>
          <w:sz w:val="22"/>
          <w:szCs w:val="28"/>
          <w:lang w:val="en-US" w:eastAsia="zh-CN"/>
        </w:rPr>
        <w:t>游戏数据使用浏览器本地存储保存，以支持刷新后继续游玩。</w:t>
      </w:r>
    </w:p>
    <w:p w14:paraId="03FE9453">
      <w:pPr>
        <w:rPr>
          <w:rFonts w:hint="default"/>
          <w:b w:val="0"/>
          <w:bCs w:val="0"/>
          <w:sz w:val="22"/>
          <w:szCs w:val="28"/>
          <w:lang w:val="en-US" w:eastAsia="zh-CN"/>
        </w:rPr>
      </w:pPr>
      <w:r>
        <w:rPr>
          <w:rFonts w:hint="default"/>
          <w:b/>
          <w:bCs/>
          <w:sz w:val="22"/>
          <w:szCs w:val="28"/>
          <w:lang w:val="en-US" w:eastAsia="zh-CN"/>
        </w:rPr>
        <w:t>可选拓展：</w:t>
      </w:r>
      <w:r>
        <w:rPr>
          <w:rFonts w:hint="default"/>
          <w:b w:val="0"/>
          <w:bCs w:val="0"/>
          <w:sz w:val="22"/>
          <w:szCs w:val="28"/>
          <w:lang w:val="en-US" w:eastAsia="zh-CN"/>
        </w:rPr>
        <w:t>根据时间及开发进度，后续可完善巨大作物收藏、成就、陈列馆、植物音乐与挑战模式等功能。</w:t>
      </w:r>
    </w:p>
    <w:p w14:paraId="69117C5E">
      <w:pPr>
        <w:rPr>
          <w:rFonts w:hint="default"/>
          <w:b/>
          <w:bCs/>
          <w:sz w:val="22"/>
          <w:szCs w:val="28"/>
          <w:lang w:val="en-US" w:eastAsia="zh-CN"/>
        </w:rPr>
      </w:pPr>
    </w:p>
    <w:p w14:paraId="09BEFA01">
      <w:pPr>
        <w:rPr>
          <w:rFonts w:hint="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进度安排：</w:t>
      </w:r>
    </w:p>
    <w:p w14:paraId="4FEFEF03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第一阶段：需求分析与总体设计。</w:t>
      </w:r>
      <w:r>
        <w:rPr>
          <w:rFonts w:hint="eastAsia"/>
          <w:b/>
          <w:bCs/>
          <w:lang w:val="en-US" w:eastAsia="zh-CN"/>
        </w:rPr>
        <w:t>（第一周）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确定游戏基本玩法、主要功能和开发范围，整理农田、商店、作物、金币等功能模块，并完成基本页面结构、功能流程和项目分工。</w:t>
      </w:r>
    </w:p>
    <w:p w14:paraId="3C0BF2E6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第二阶段：界面与原型设计。</w:t>
      </w:r>
      <w:r>
        <w:rPr>
          <w:rFonts w:hint="eastAsia"/>
          <w:b/>
          <w:bCs/>
          <w:lang w:val="en-US" w:eastAsia="zh-CN"/>
        </w:rPr>
        <w:t>（第一二周）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设计农场主界面、种子商店、仓库、成就等主要页面，确定整体轻松治愈的视觉风格，同时制作简单的页面流程图和原型。</w:t>
      </w:r>
    </w:p>
    <w:p w14:paraId="65D9DC5D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第三阶段：核心功能开发。</w:t>
      </w:r>
      <w:r>
        <w:rPr>
          <w:rFonts w:hint="eastAsia"/>
          <w:b/>
          <w:bCs/>
          <w:lang w:val="en-US" w:eastAsia="zh-CN"/>
        </w:rPr>
        <w:t>（第三四周）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重点完成土地系统、种子购买、播种、作物成长、浇水、施肥、成熟、收获、出售和金币计算等功能，并加入本地存档，使游戏首先形成完整的“购买—种植—收获—出售”游戏循环。</w:t>
      </w:r>
    </w:p>
    <w:p w14:paraId="58A7C115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第四阶段：特色功能开发。</w:t>
      </w:r>
      <w:r>
        <w:rPr>
          <w:rFonts w:hint="eastAsia"/>
          <w:b/>
          <w:bCs/>
          <w:lang w:val="en-US" w:eastAsia="zh-CN"/>
        </w:rPr>
        <w:t>（第五六周）</w:t>
      </w:r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在核心系统稳定后，逐步加入巨大作物概率等功能。如果开发时间充足，再增加作物搭配、音乐、成就、陈列馆</w:t>
      </w:r>
      <w:r>
        <w:rPr>
          <w:rFonts w:hint="eastAsia"/>
          <w:b w:val="0"/>
          <w:bCs w:val="0"/>
          <w:lang w:val="en-US" w:eastAsia="zh-CN"/>
        </w:rPr>
        <w:t>等内容和打地鼠，</w:t>
      </w:r>
      <w:r>
        <w:rPr>
          <w:rFonts w:hint="default"/>
          <w:b w:val="0"/>
          <w:bCs w:val="0"/>
          <w:lang w:val="en-US" w:eastAsia="zh-CN"/>
        </w:rPr>
        <w:t>抓害虫、接金币等简单小游戏。</w:t>
      </w:r>
    </w:p>
    <w:p w14:paraId="6680EDBE">
      <w:pPr>
        <w:rPr>
          <w:rFonts w:hint="default"/>
          <w:b w:val="0"/>
          <w:bCs w:val="0"/>
          <w:lang w:val="en-US" w:eastAsia="zh-CN"/>
        </w:rPr>
      </w:pPr>
      <w:r>
        <w:rPr>
          <w:rFonts w:hint="default"/>
          <w:b/>
          <w:bCs/>
          <w:lang w:val="en-US" w:eastAsia="zh-CN"/>
        </w:rPr>
        <w:t>第五阶段：测试与优化。</w:t>
      </w:r>
      <w:r>
        <w:rPr>
          <w:rFonts w:hint="eastAsia"/>
          <w:b/>
          <w:bCs/>
          <w:lang w:val="en-US" w:eastAsia="zh-CN"/>
        </w:rPr>
        <w:t>（第七周）</w:t>
      </w:r>
      <w:bookmarkStart w:id="0" w:name="_GoBack"/>
      <w:bookmarkEnd w:id="0"/>
      <w:r>
        <w:rPr>
          <w:rFonts w:hint="default"/>
          <w:b/>
          <w:bCs/>
          <w:lang w:val="en-US" w:eastAsia="zh-CN"/>
        </w:rPr>
        <w:br w:type="textWrapping"/>
      </w:r>
      <w:r>
        <w:rPr>
          <w:rFonts w:hint="default"/>
          <w:b w:val="0"/>
          <w:bCs w:val="0"/>
          <w:lang w:val="en-US" w:eastAsia="zh-CN"/>
        </w:rPr>
        <w:t>对游戏功能、数值、页面显示、存档和手机端兼容性进行测试，修复程序问题，同时优化按钮、动画、页面布局和操作反馈，最终形成能够在手机端正常展示和游玩的完整版本。</w:t>
      </w:r>
    </w:p>
    <w:p w14:paraId="6D7FB749">
      <w:pPr>
        <w:rPr>
          <w:rFonts w:hint="default"/>
          <w:b/>
          <w:bCs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D67D9"/>
    <w:rsid w:val="18935DFD"/>
    <w:rsid w:val="2A616D0F"/>
    <w:rsid w:val="2CF20C28"/>
    <w:rsid w:val="2FA057DA"/>
    <w:rsid w:val="335A2418"/>
    <w:rsid w:val="404B5BEA"/>
    <w:rsid w:val="66BF1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paragraph" w:customStyle="1" w:styleId="6">
    <w:name w:val="年鉴标题"/>
    <w:basedOn w:val="1"/>
    <w:next w:val="1"/>
    <w:uiPriority w:val="0"/>
    <w:pPr>
      <w:widowControl/>
      <w:spacing w:beforeAutospacing="1" w:afterAutospacing="1"/>
      <w:jc w:val="center"/>
    </w:pPr>
    <w:rPr>
      <w:rFonts w:asciiTheme="minorAscii" w:hAnsiTheme="minorAscii"/>
      <w:b/>
      <w:kern w:val="0"/>
      <w:sz w:val="32"/>
      <w:lang w:bidi="ar"/>
    </w:rPr>
  </w:style>
  <w:style w:type="paragraph" w:customStyle="1" w:styleId="7">
    <w:name w:val="年鉴副标题"/>
    <w:basedOn w:val="1"/>
    <w:next w:val="1"/>
    <w:uiPriority w:val="0"/>
    <w:pPr>
      <w:widowControl/>
      <w:spacing w:beforeAutospacing="1" w:afterAutospacing="1"/>
      <w:jc w:val="left"/>
    </w:pPr>
    <w:rPr>
      <w:rFonts w:asciiTheme="minorAscii" w:hAnsiTheme="minorAscii"/>
      <w:b/>
      <w:kern w:val="0"/>
      <w:sz w:val="30"/>
      <w:lang w:bidi="ar"/>
    </w:rPr>
  </w:style>
  <w:style w:type="paragraph" w:customStyle="1" w:styleId="8">
    <w:name w:val="年鉴正文"/>
    <w:basedOn w:val="1"/>
    <w:next w:val="1"/>
    <w:qFormat/>
    <w:uiPriority w:val="0"/>
    <w:pPr>
      <w:widowControl/>
      <w:spacing w:beforeAutospacing="1" w:afterAutospacing="1"/>
      <w:ind w:firstLine="643" w:firstLineChars="200"/>
      <w:jc w:val="left"/>
    </w:pPr>
    <w:rPr>
      <w:rFonts w:eastAsia="仿宋" w:asciiTheme="minorAscii" w:hAnsiTheme="minorAscii"/>
      <w:kern w:val="0"/>
      <w:sz w:val="28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1289</Words>
  <Characters>1307</Characters>
  <Lines>0</Lines>
  <Paragraphs>0</Paragraphs>
  <TotalTime>1</TotalTime>
  <ScaleCrop>false</ScaleCrop>
  <LinksUpToDate>false</LinksUpToDate>
  <CharactersWithSpaces>1313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2025-01-01T03:37:00Z</dcterms:created>
  <dc:creator>张楚欣</dc:creator>
  <cp:lastModifiedBy>彩云悠悠Y</cp:lastModifiedBy>
  <dcterms:modified xsi:type="dcterms:W3CDTF">2026-10-25T14:12:30Z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AB38C3EEADB043399976E7493200CD70_12</vt:lpwstr>
  </property>
  <property fmtid="{D5CDD505-2E9C-101B-9397-08002B2CF9AE}" pid="4" name="KSOTemplateDocerSaveRecord">
    <vt:lpwstr>eyJoZGlkIjoiMTQwNjg3ZjY4YWJkOGQyMzlkMGFkMzBjMTg2MmRiMTIiLCJ1c2VySWQiOiI1NDI5NTEyOTUifQ==</vt:lpwstr>
  </property>
</Properties>
</file>