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FF" w:rsidRPr="002249FF" w:rsidRDefault="002249FF" w:rsidP="002249FF">
      <w:pPr>
        <w:widowControl/>
        <w:rPr>
          <w:rFonts w:ascii="新細明體" w:eastAsia="新細明體" w:hAnsi="新細明體" w:cs="新細明體"/>
          <w:color w:val="333333"/>
          <w:kern w:val="0"/>
          <w:sz w:val="42"/>
          <w:szCs w:val="42"/>
        </w:rPr>
      </w:pPr>
      <w:r w:rsidRPr="002249FF">
        <w:rPr>
          <w:rFonts w:ascii="新細明體" w:eastAsia="新細明體" w:hAnsi="新細明體" w:cs="新細明體"/>
          <w:color w:val="333333"/>
          <w:kern w:val="0"/>
          <w:sz w:val="42"/>
          <w:szCs w:val="42"/>
        </w:rPr>
        <w:t>Java程式開發</w:t>
      </w:r>
    </w:p>
    <w:p w:rsidR="002249FF" w:rsidRPr="002249FF" w:rsidRDefault="002249FF" w:rsidP="002249FF">
      <w:pPr>
        <w:widowControl/>
        <w:rPr>
          <w:rFonts w:ascii="新細明體" w:eastAsia="新細明體" w:hAnsi="新細明體" w:cs="新細明體"/>
          <w:color w:val="59C9CB"/>
          <w:kern w:val="0"/>
          <w:sz w:val="36"/>
          <w:szCs w:val="36"/>
        </w:rPr>
      </w:pPr>
      <w:r w:rsidRPr="002249FF">
        <w:rPr>
          <w:rFonts w:ascii="新細明體" w:eastAsia="新細明體" w:hAnsi="新細明體" w:cs="新細明體"/>
          <w:color w:val="59C9CB"/>
          <w:kern w:val="0"/>
          <w:sz w:val="36"/>
          <w:szCs w:val="36"/>
        </w:rPr>
        <w:t>課程大綱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5" w:anchor="detailList1-1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認識JAVA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程式開發基本概念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認識Java平台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開發環境介紹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編譯 與 執行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6" w:anchor="detailList1-2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資料型別與運算子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認識資料型別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變數與常數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整數運算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浮點運算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算術運算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關係運算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邏輯運算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7" w:anchor="detailList1-3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流程控制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if敘述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switch敘述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for, while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迴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圈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continue 與 break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8" w:anchor="detailList1-4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陣列(array)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建立陣列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陣列初始化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多維陣列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動態陣列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ArrayList</w:t>
      </w:r>
      <w:proofErr w:type="spellEnd"/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9" w:anchor="detailList1-5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物件與類別(1)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認識繼承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建構子鏈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this 與 super 關鍵字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認識介面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多載方法與覆寫方法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0" w:anchor="detailList1-6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物件與類別(2)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多型與虛擬方法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lastRenderedPageBreak/>
        <w:t>認識 Object 類別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參考變數的轉型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判斷 參考 與 物件 型別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1" w:anchor="detailList1-7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字串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String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StringBuilder</w:t>
      </w:r>
      <w:proofErr w:type="spellEnd"/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字串常用功能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相等性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2" w:anchor="detailList1-8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封裝(Encapsulation)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建構子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存取權限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套件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getter 與 setter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3" w:anchor="detailList1-9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繼承、介面與多型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認識繼承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建構子鏈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this 與 super 關鍵字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認識介面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多載 與 覆寫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多型 與 虛擬方法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 Object 類別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參考變數的轉型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判斷 參考 與 物件 型別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4" w:anchor="detailList1-10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例外處理(Exceptions)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 例外 與 錯誤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例外捕捉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例外拋出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自訂例外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5" w:anchor="detailList1-11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Java 日期/時間 API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建立 日期/時間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格式化 日期/時間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計算 日期/時間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6" w:anchor="detailList1-12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實務操作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實務操作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7" w:anchor="detailList1-13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類別設計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lastRenderedPageBreak/>
        <w:t xml:space="preserve">覆寫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hashCode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()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覆寫 equals()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覆寫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toString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()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Singleton 設計模式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繼承 與 組合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8" w:anchor="detailList1-14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進階類別設計(1)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抽象類別、抽象方法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依賴抽象型別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使用final、static 關鍵字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設計類別階層與介面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19" w:anchor="detailList1-15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進階類別設計(2)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靜態工廠方法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使用列舉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Enum</w:t>
      </w:r>
      <w:proofErr w:type="spellEnd"/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DAO 設計模式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內部類別、靜態巢狀類別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0" w:anchor="detailList1-16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集合</w:t>
        </w:r>
        <w:proofErr w:type="gramStart"/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與泛型</w:t>
        </w:r>
        <w:proofErr w:type="gramEnd"/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(1)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使用 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泛型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 設計類別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認識集合框架: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List,Queue</w:t>
      </w:r>
      <w:proofErr w:type="spellEnd"/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認識集合框架: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Deque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, Set, Map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1" w:anchor="detailList1-17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集合</w:t>
        </w:r>
        <w:proofErr w:type="gramStart"/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與泛型</w:t>
        </w:r>
        <w:proofErr w:type="gramEnd"/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(2)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排序、搜尋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Comparable介面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Comparator介面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2" w:anchor="detailList1-18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Lambda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Lambda 表示式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Lambda Predicate 表示式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3" w:anchor="detailList1-19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Java I/O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字元資料流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位元組資料流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緩衝區資料流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物件資料流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AutoCloseable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 介面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4" w:anchor="detailList1-20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Java NIO.2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使用 Path 操作檔案及目錄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lastRenderedPageBreak/>
        <w:t>使用 Files 處理檔案 ( 讀取、複製、搬移、刪除 )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5" w:anchor="detailList1-21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JDBC API(1)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JDBC串接資料庫  (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JavaDB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 / MySQL)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SQL 入門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6" w:anchor="detailList1-22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JDBC API(2)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使用 </w:t>
      </w:r>
      <w:proofErr w:type="spell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PreparedStatement</w:t>
      </w:r>
      <w:proofErr w:type="spell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 執行 SQL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使用 DAO 模式實作 CRUD (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增查改刪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 xml:space="preserve"> )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7" w:anchor="detailList1-23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多執行</w:t>
        </w:r>
        <w:proofErr w:type="gramStart"/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緒</w:t>
        </w:r>
        <w:proofErr w:type="gramEnd"/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Thread 類別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Runnable 介面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認識 執行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緒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安全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執行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緒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安全:字串、集合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同步化 synchronized 關鍵字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死結問題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使用 Executors 建立執行</w:t>
      </w:r>
      <w:proofErr w:type="gramStart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緒</w:t>
      </w:r>
      <w:proofErr w:type="gramEnd"/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池</w:t>
      </w:r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Callable、Future介面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8" w:anchor="detailList1-24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實務操作</w:t>
        </w:r>
      </w:hyperlink>
    </w:p>
    <w:p w:rsidR="002249FF" w:rsidRPr="002249FF" w:rsidRDefault="002249FF" w:rsidP="002249F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999"/>
        <w:jc w:val="both"/>
        <w:rPr>
          <w:rFonts w:ascii="新細明體" w:eastAsia="新細明體" w:hAnsi="新細明體" w:cs="新細明體"/>
          <w:spacing w:val="19"/>
          <w:kern w:val="0"/>
          <w:szCs w:val="24"/>
        </w:rPr>
      </w:pPr>
      <w:r w:rsidRPr="002249FF">
        <w:rPr>
          <w:rFonts w:ascii="新細明體" w:eastAsia="新細明體" w:hAnsi="新細明體" w:cs="新細明體"/>
          <w:spacing w:val="19"/>
          <w:kern w:val="0"/>
          <w:szCs w:val="24"/>
        </w:rPr>
        <w:t>實務操作</w:t>
      </w:r>
    </w:p>
    <w:p w:rsidR="002249FF" w:rsidRPr="002249FF" w:rsidRDefault="002249FF" w:rsidP="002249FF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2279"/>
        <w:rPr>
          <w:rFonts w:ascii="新細明體" w:eastAsia="新細明體" w:hAnsi="新細明體" w:cs="新細明體"/>
          <w:kern w:val="0"/>
          <w:szCs w:val="24"/>
        </w:rPr>
      </w:pPr>
      <w:hyperlink r:id="rId29" w:anchor="detailList1-25" w:history="1">
        <w:r w:rsidRPr="002249FF">
          <w:rPr>
            <w:rFonts w:ascii="新細明體" w:eastAsia="新細明體" w:hAnsi="新細明體" w:cs="新細明體"/>
            <w:b/>
            <w:bCs/>
            <w:color w:val="000000"/>
            <w:kern w:val="0"/>
            <w:sz w:val="27"/>
            <w:szCs w:val="27"/>
            <w:u w:val="single"/>
          </w:rPr>
          <w:t>實務操作</w:t>
        </w:r>
      </w:hyperlink>
    </w:p>
    <w:p w:rsidR="0060100A" w:rsidRPr="002249FF" w:rsidRDefault="0060100A" w:rsidP="002249FF">
      <w:bookmarkStart w:id="0" w:name="_GoBack"/>
      <w:bookmarkEnd w:id="0"/>
    </w:p>
    <w:sectPr w:rsidR="0060100A" w:rsidRPr="00224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B09"/>
    <w:multiLevelType w:val="multilevel"/>
    <w:tmpl w:val="9B3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623CB"/>
    <w:multiLevelType w:val="multilevel"/>
    <w:tmpl w:val="BCD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FF"/>
    <w:rsid w:val="002249FF"/>
    <w:rsid w:val="0060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3142-CF51-4AFE-8BAF-D246723F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113">
          <w:marLeft w:val="22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6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69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.lccnet.com.tw/Products/116/outline/60c5217f-2b2c-47cf-8eb8-fa345a91a734" TargetMode="External"/><Relationship Id="rId13" Type="http://schemas.openxmlformats.org/officeDocument/2006/relationships/hyperlink" Target="https://member.lccnet.com.tw/Products/116/outline/60c5217f-2b2c-47cf-8eb8-fa345a91a734" TargetMode="External"/><Relationship Id="rId18" Type="http://schemas.openxmlformats.org/officeDocument/2006/relationships/hyperlink" Target="https://member.lccnet.com.tw/Products/116/outline/60c5217f-2b2c-47cf-8eb8-fa345a91a734" TargetMode="External"/><Relationship Id="rId26" Type="http://schemas.openxmlformats.org/officeDocument/2006/relationships/hyperlink" Target="https://member.lccnet.com.tw/Products/116/outline/60c5217f-2b2c-47cf-8eb8-fa345a91a7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mber.lccnet.com.tw/Products/116/outline/60c5217f-2b2c-47cf-8eb8-fa345a91a734" TargetMode="External"/><Relationship Id="rId7" Type="http://schemas.openxmlformats.org/officeDocument/2006/relationships/hyperlink" Target="https://member.lccnet.com.tw/Products/116/outline/60c5217f-2b2c-47cf-8eb8-fa345a91a734" TargetMode="External"/><Relationship Id="rId12" Type="http://schemas.openxmlformats.org/officeDocument/2006/relationships/hyperlink" Target="https://member.lccnet.com.tw/Products/116/outline/60c5217f-2b2c-47cf-8eb8-fa345a91a734" TargetMode="External"/><Relationship Id="rId17" Type="http://schemas.openxmlformats.org/officeDocument/2006/relationships/hyperlink" Target="https://member.lccnet.com.tw/Products/116/outline/60c5217f-2b2c-47cf-8eb8-fa345a91a734" TargetMode="External"/><Relationship Id="rId25" Type="http://schemas.openxmlformats.org/officeDocument/2006/relationships/hyperlink" Target="https://member.lccnet.com.tw/Products/116/outline/60c5217f-2b2c-47cf-8eb8-fa345a91a7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mber.lccnet.com.tw/Products/116/outline/60c5217f-2b2c-47cf-8eb8-fa345a91a734" TargetMode="External"/><Relationship Id="rId20" Type="http://schemas.openxmlformats.org/officeDocument/2006/relationships/hyperlink" Target="https://member.lccnet.com.tw/Products/116/outline/60c5217f-2b2c-47cf-8eb8-fa345a91a734" TargetMode="External"/><Relationship Id="rId29" Type="http://schemas.openxmlformats.org/officeDocument/2006/relationships/hyperlink" Target="https://member.lccnet.com.tw/Products/116/outline/60c5217f-2b2c-47cf-8eb8-fa345a91a7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mber.lccnet.com.tw/Products/116/outline/60c5217f-2b2c-47cf-8eb8-fa345a91a734" TargetMode="External"/><Relationship Id="rId11" Type="http://schemas.openxmlformats.org/officeDocument/2006/relationships/hyperlink" Target="https://member.lccnet.com.tw/Products/116/outline/60c5217f-2b2c-47cf-8eb8-fa345a91a734" TargetMode="External"/><Relationship Id="rId24" Type="http://schemas.openxmlformats.org/officeDocument/2006/relationships/hyperlink" Target="https://member.lccnet.com.tw/Products/116/outline/60c5217f-2b2c-47cf-8eb8-fa345a91a734" TargetMode="External"/><Relationship Id="rId5" Type="http://schemas.openxmlformats.org/officeDocument/2006/relationships/hyperlink" Target="https://member.lccnet.com.tw/Products/116/outline/60c5217f-2b2c-47cf-8eb8-fa345a91a734" TargetMode="External"/><Relationship Id="rId15" Type="http://schemas.openxmlformats.org/officeDocument/2006/relationships/hyperlink" Target="https://member.lccnet.com.tw/Products/116/outline/60c5217f-2b2c-47cf-8eb8-fa345a91a734" TargetMode="External"/><Relationship Id="rId23" Type="http://schemas.openxmlformats.org/officeDocument/2006/relationships/hyperlink" Target="https://member.lccnet.com.tw/Products/116/outline/60c5217f-2b2c-47cf-8eb8-fa345a91a734" TargetMode="External"/><Relationship Id="rId28" Type="http://schemas.openxmlformats.org/officeDocument/2006/relationships/hyperlink" Target="https://member.lccnet.com.tw/Products/116/outline/60c5217f-2b2c-47cf-8eb8-fa345a91a734" TargetMode="External"/><Relationship Id="rId10" Type="http://schemas.openxmlformats.org/officeDocument/2006/relationships/hyperlink" Target="https://member.lccnet.com.tw/Products/116/outline/60c5217f-2b2c-47cf-8eb8-fa345a91a734" TargetMode="External"/><Relationship Id="rId19" Type="http://schemas.openxmlformats.org/officeDocument/2006/relationships/hyperlink" Target="https://member.lccnet.com.tw/Products/116/outline/60c5217f-2b2c-47cf-8eb8-fa345a91a73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mber.lccnet.com.tw/Products/116/outline/60c5217f-2b2c-47cf-8eb8-fa345a91a734" TargetMode="External"/><Relationship Id="rId14" Type="http://schemas.openxmlformats.org/officeDocument/2006/relationships/hyperlink" Target="https://member.lccnet.com.tw/Products/116/outline/60c5217f-2b2c-47cf-8eb8-fa345a91a734" TargetMode="External"/><Relationship Id="rId22" Type="http://schemas.openxmlformats.org/officeDocument/2006/relationships/hyperlink" Target="https://member.lccnet.com.tw/Products/116/outline/60c5217f-2b2c-47cf-8eb8-fa345a91a734" TargetMode="External"/><Relationship Id="rId27" Type="http://schemas.openxmlformats.org/officeDocument/2006/relationships/hyperlink" Target="https://member.lccnet.com.tw/Products/116/outline/60c5217f-2b2c-47cf-8eb8-fa345a91a73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2024-03-07T06:00:00Z</dcterms:created>
  <dcterms:modified xsi:type="dcterms:W3CDTF">2024-03-07T06:03:00Z</dcterms:modified>
</cp:coreProperties>
</file>