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6044B">
      <w:pPr>
        <w:pStyle w:val="2"/>
        <w:spacing w:line="415" w:lineRule="auto"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202</w:t>
      </w:r>
      <w:r>
        <w:rPr>
          <w:rFonts w:hint="eastAsia" w:ascii="微软雅黑" w:hAnsi="微软雅黑" w:eastAsia="微软雅黑"/>
          <w:lang w:val="en-US" w:eastAsia="zh-CN"/>
        </w:rPr>
        <w:t>6</w:t>
      </w:r>
      <w:r>
        <w:rPr>
          <w:rFonts w:hint="eastAsia" w:ascii="微软雅黑" w:hAnsi="微软雅黑" w:eastAsia="微软雅黑"/>
        </w:rPr>
        <w:t>年暑假·地理修炼计划</w:t>
      </w:r>
    </w:p>
    <w:p w14:paraId="266F94AE">
      <w:pPr>
        <w:ind w:firstLine="420"/>
        <w:rPr>
          <w:rFonts w:ascii="MS Gothic" w:hAnsi="MS Gothic" w:cs="MS Gothic"/>
          <w:sz w:val="28"/>
          <w:szCs w:val="28"/>
          <w:u w:val="wave"/>
        </w:rPr>
      </w:pPr>
      <w:r>
        <w:rPr>
          <w:rFonts w:hint="eastAsia" w:ascii="楷体" w:hAnsi="楷体" w:eastAsia="楷体" w:cs="楷体"/>
          <w:sz w:val="28"/>
          <w:szCs w:val="28"/>
          <w:u w:val="wave"/>
        </w:rPr>
        <w:t>地理修炼分为</w:t>
      </w:r>
      <w:r>
        <w:rPr>
          <w:rFonts w:ascii="楷体" w:hAnsi="楷体" w:eastAsia="楷体" w:cs="楷体"/>
          <w:sz w:val="28"/>
          <w:szCs w:val="28"/>
          <w:u w:val="wave"/>
        </w:rPr>
        <w:t>必修和</w:t>
      </w:r>
      <w:r>
        <w:rPr>
          <w:rFonts w:hint="eastAsia" w:ascii="楷体" w:hAnsi="楷体" w:eastAsia="楷体" w:cs="楷体"/>
          <w:sz w:val="28"/>
          <w:szCs w:val="28"/>
          <w:u w:val="wave"/>
        </w:rPr>
        <w:t>选必修（二选一）</w:t>
      </w:r>
      <w:r>
        <w:rPr>
          <w:rFonts w:ascii="楷体" w:hAnsi="楷体" w:eastAsia="楷体" w:cs="楷体"/>
          <w:sz w:val="28"/>
          <w:szCs w:val="28"/>
          <w:u w:val="wave"/>
        </w:rPr>
        <w:t>，</w:t>
      </w:r>
      <w:r>
        <w:rPr>
          <w:rFonts w:hint="eastAsia" w:ascii="楷体" w:hAnsi="楷体" w:eastAsia="楷体" w:cs="楷体"/>
          <w:sz w:val="28"/>
          <w:szCs w:val="28"/>
          <w:u w:val="wave"/>
        </w:rPr>
        <w:t>根据兴趣</w:t>
      </w:r>
      <w:r>
        <w:rPr>
          <w:rFonts w:ascii="楷体" w:hAnsi="楷体" w:eastAsia="楷体" w:cs="楷体"/>
          <w:sz w:val="28"/>
          <w:szCs w:val="28"/>
          <w:u w:val="wave"/>
        </w:rPr>
        <w:t>和</w:t>
      </w:r>
      <w:r>
        <w:rPr>
          <w:rFonts w:hint="eastAsia" w:ascii="楷体" w:hAnsi="楷体" w:eastAsia="楷体" w:cs="楷体"/>
          <w:sz w:val="28"/>
          <w:szCs w:val="28"/>
          <w:u w:val="wave"/>
        </w:rPr>
        <w:t>需求自行选择需要修炼的</w:t>
      </w:r>
      <w:r>
        <w:rPr>
          <w:rFonts w:ascii="楷体" w:hAnsi="楷体" w:eastAsia="楷体" w:cs="楷体"/>
          <w:sz w:val="28"/>
          <w:szCs w:val="28"/>
          <w:u w:val="wave"/>
        </w:rPr>
        <w:t>武功，</w:t>
      </w:r>
      <w:r>
        <w:rPr>
          <w:rFonts w:hint="eastAsia" w:ascii="楷体" w:hAnsi="楷体" w:eastAsia="楷体" w:cs="楷体"/>
          <w:sz w:val="28"/>
          <w:szCs w:val="28"/>
          <w:u w:val="wave"/>
        </w:rPr>
        <w:t>每项</w:t>
      </w:r>
      <w:r>
        <w:rPr>
          <w:rFonts w:ascii="楷体" w:hAnsi="楷体" w:eastAsia="楷体" w:cs="楷体"/>
          <w:sz w:val="28"/>
          <w:szCs w:val="28"/>
          <w:u w:val="wave"/>
        </w:rPr>
        <w:t>武功有</w:t>
      </w:r>
      <w:r>
        <w:rPr>
          <w:rFonts w:hint="eastAsia" w:ascii="楷体" w:hAnsi="楷体" w:eastAsia="楷体" w:cs="楷体"/>
          <w:sz w:val="28"/>
          <w:szCs w:val="28"/>
          <w:u w:val="wave"/>
        </w:rPr>
        <w:t>推荐</w:t>
      </w:r>
      <w:r>
        <w:rPr>
          <w:rFonts w:ascii="楷体" w:hAnsi="楷体" w:eastAsia="楷体" w:cs="楷体"/>
          <w:sz w:val="28"/>
          <w:szCs w:val="28"/>
          <w:u w:val="wave"/>
        </w:rPr>
        <w:t>修炼时长，</w:t>
      </w:r>
      <w:r>
        <w:rPr>
          <w:rFonts w:hint="eastAsia" w:ascii="楷体" w:hAnsi="楷体" w:eastAsia="楷体" w:cs="楷体"/>
          <w:sz w:val="28"/>
          <w:szCs w:val="28"/>
          <w:u w:val="wave"/>
        </w:rPr>
        <w:t>建议</w:t>
      </w:r>
      <w:r>
        <w:rPr>
          <w:rFonts w:ascii="楷体" w:hAnsi="楷体" w:eastAsia="楷体" w:cs="楷体"/>
          <w:sz w:val="28"/>
          <w:szCs w:val="28"/>
          <w:u w:val="wave"/>
        </w:rPr>
        <w:t>修炼</w:t>
      </w:r>
      <w:r>
        <w:rPr>
          <w:rFonts w:hint="eastAsia" w:ascii="楷体" w:hAnsi="楷体" w:eastAsia="楷体" w:cs="楷体"/>
          <w:sz w:val="28"/>
          <w:szCs w:val="28"/>
          <w:u w:val="wave"/>
        </w:rPr>
        <w:t>总时长不超过</w:t>
      </w:r>
      <w:r>
        <w:rPr>
          <w:rFonts w:hint="eastAsia" w:ascii="楷体" w:hAnsi="楷体" w:eastAsia="楷体" w:cs="楷体"/>
          <w:sz w:val="28"/>
          <w:szCs w:val="28"/>
          <w:highlight w:val="yellow"/>
          <w:u w:val="wave"/>
        </w:rPr>
        <w:t>黄金</w:t>
      </w:r>
      <w:r>
        <w:rPr>
          <w:rFonts w:ascii="楷体" w:hAnsi="楷体" w:eastAsia="楷体" w:cs="楷体"/>
          <w:color w:val="70AD47" w:themeColor="accent6"/>
          <w:sz w:val="36"/>
          <w:szCs w:val="36"/>
          <w:highlight w:val="yellow"/>
          <w:u w:val="wave"/>
          <w14:textFill>
            <w14:solidFill>
              <w14:schemeClr w14:val="accent6"/>
            </w14:solidFill>
          </w14:textFill>
        </w:rPr>
        <w:t>6</w:t>
      </w:r>
      <w:r>
        <w:rPr>
          <w:rFonts w:hint="eastAsia" w:ascii="楷体" w:hAnsi="楷体" w:eastAsia="楷体" w:cs="楷体"/>
          <w:sz w:val="28"/>
          <w:szCs w:val="28"/>
          <w:highlight w:val="yellow"/>
          <w:u w:val="wave"/>
        </w:rPr>
        <w:t>小时</w:t>
      </w:r>
      <w:r>
        <w:rPr>
          <w:rFonts w:hint="eastAsia" w:ascii="楷体" w:hAnsi="楷体" w:eastAsia="楷体" w:cs="楷体"/>
          <w:sz w:val="28"/>
          <w:szCs w:val="28"/>
          <w:u w:val="wave"/>
          <w:lang w:val="en-US" w:eastAsia="zh-CN"/>
        </w:rPr>
        <w:t>哦</w:t>
      </w:r>
      <w:r>
        <w:rPr>
          <w:rFonts w:hint="eastAsia" w:ascii="MS Gothic" w:hAnsi="MS Gothic" w:eastAsia="MS Gothic" w:cs="MS Gothic"/>
          <w:sz w:val="28"/>
          <w:szCs w:val="28"/>
          <w:u w:val="wave"/>
        </w:rPr>
        <w:t>❀</w:t>
      </w:r>
    </w:p>
    <w:p w14:paraId="0E48E649">
      <w:pPr>
        <w:spacing w:line="480" w:lineRule="auto"/>
        <w:ind w:firstLine="420"/>
        <w:rPr>
          <w:rFonts w:ascii="楷体" w:hAnsi="楷体" w:eastAsia="楷体" w:cs="楷体"/>
          <w:sz w:val="28"/>
          <w:szCs w:val="28"/>
          <w:u w:val="wave"/>
        </w:rPr>
      </w:pPr>
      <w:r>
        <w:rPr>
          <w:rFonts w:hint="eastAsia"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PS</w:t>
      </w:r>
      <w:r>
        <w:rPr>
          <w:rFonts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：</w:t>
      </w:r>
      <w:r>
        <w:rPr>
          <w:rFonts w:ascii="宋体" w:hAnsi="宋体" w:eastAsia="宋体" w:cs="宋体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开学</w:t>
      </w:r>
      <w:r>
        <w:rPr>
          <w:rFonts w:hint="eastAsia"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后第一节课进行暑假</w:t>
      </w:r>
      <w:r>
        <w:rPr>
          <w:rFonts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作业</w:t>
      </w:r>
      <w:r>
        <w:rPr>
          <w:rFonts w:hint="eastAsia"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依次分享，小组讨论，优秀作品的</w:t>
      </w:r>
      <w:r>
        <w:rPr>
          <w:rFonts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作者</w:t>
      </w:r>
      <w:r>
        <w:rPr>
          <w:rFonts w:hint="eastAsia" w:ascii="宋体" w:hAnsi="宋体" w:eastAsia="宋体" w:cs="宋体"/>
          <w:b/>
          <w:bCs/>
          <w:color w:val="70AD47" w:themeColor="accent6"/>
          <w:sz w:val="24"/>
          <w14:textFill>
            <w14:solidFill>
              <w14:schemeClr w14:val="accent6"/>
            </w14:solidFill>
          </w14:textFill>
        </w:rPr>
        <w:t>会有神秘礼品哦~</w:t>
      </w:r>
    </w:p>
    <w:tbl>
      <w:tblPr>
        <w:tblStyle w:val="13"/>
        <w:tblW w:w="4998" w:type="pct"/>
        <w:tblInd w:w="0" w:type="dxa"/>
        <w:tblBorders>
          <w:top w:val="single" w:color="A8D08D" w:themeColor="accent6" w:themeTint="99" w:sz="4" w:space="0"/>
          <w:left w:val="single" w:color="A8D08D" w:themeColor="accent6" w:themeTint="99" w:sz="4" w:space="0"/>
          <w:bottom w:val="single" w:color="A8D08D" w:themeColor="accent6" w:themeTint="99" w:sz="4" w:space="0"/>
          <w:right w:val="single" w:color="A8D08D" w:themeColor="accent6" w:themeTint="99" w:sz="4" w:space="0"/>
          <w:insideH w:val="single" w:color="A8D08D" w:themeColor="accent6" w:themeTint="99" w:sz="4" w:space="0"/>
          <w:insideV w:val="single" w:color="A8D08D" w:themeColor="accent6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999"/>
        <w:gridCol w:w="3780"/>
        <w:gridCol w:w="1704"/>
        <w:gridCol w:w="1245"/>
        <w:gridCol w:w="1085"/>
        <w:gridCol w:w="712"/>
      </w:tblGrid>
      <w:tr w14:paraId="249E80FE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</w:tblPrEx>
        <w:trPr>
          <w:trHeight w:val="803" w:hRule="atLeast"/>
        </w:trPr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  <w:insideV w:val="nil"/>
            </w:tcBorders>
            <w:shd w:val="clear" w:color="auto" w:fill="70AD47" w:themeFill="accent6"/>
            <w:vAlign w:val="center"/>
          </w:tcPr>
          <w:p w14:paraId="3E19918D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武功</w:t>
            </w:r>
            <w:r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类别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  <w:insideV w:val="nil"/>
            </w:tcBorders>
            <w:shd w:val="clear" w:color="auto" w:fill="70AD47" w:themeFill="accent6"/>
            <w:vAlign w:val="center"/>
          </w:tcPr>
          <w:p w14:paraId="66AB96C3">
            <w:pPr>
              <w:jc w:val="center"/>
              <w:rPr>
                <w:b w:val="0"/>
                <w:bCs w:val="0"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武功</w:t>
            </w:r>
          </w:p>
          <w:p w14:paraId="75F1A416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  <w:tc>
          <w:tcPr>
            <w:tcW w:w="17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  <w:insideV w:val="nil"/>
            </w:tcBorders>
            <w:shd w:val="clear" w:color="auto" w:fill="70AD47" w:themeFill="accent6"/>
            <w:vAlign w:val="center"/>
          </w:tcPr>
          <w:p w14:paraId="5230E656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修炼秘籍</w:t>
            </w:r>
          </w:p>
        </w:tc>
        <w:tc>
          <w:tcPr>
            <w:tcW w:w="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  <w:insideV w:val="nil"/>
            </w:tcBorders>
            <w:shd w:val="clear" w:color="auto" w:fill="70AD47" w:themeFill="accent6"/>
            <w:vAlign w:val="center"/>
          </w:tcPr>
          <w:p w14:paraId="3901654F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提交方式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  <w:insideV w:val="nil"/>
            </w:tcBorders>
            <w:shd w:val="clear" w:color="auto" w:fill="70AD47" w:themeFill="accent6"/>
            <w:vAlign w:val="center"/>
          </w:tcPr>
          <w:p w14:paraId="0598490A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提交时间</w:t>
            </w: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  <w:insideV w:val="nil"/>
            </w:tcBorders>
            <w:shd w:val="clear" w:color="auto" w:fill="70AD47" w:themeFill="accent6"/>
            <w:vAlign w:val="center"/>
          </w:tcPr>
          <w:p w14:paraId="3E36C718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自评量规</w:t>
            </w:r>
          </w:p>
        </w:tc>
        <w:tc>
          <w:tcPr>
            <w:tcW w:w="3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nil"/>
            </w:tcBorders>
            <w:shd w:val="clear" w:color="auto" w:fill="70AD47" w:themeFill="accent6"/>
            <w:vAlign w:val="center"/>
          </w:tcPr>
          <w:p w14:paraId="5680C1FA">
            <w:pPr>
              <w:jc w:val="center"/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完成否</w:t>
            </w:r>
          </w:p>
        </w:tc>
      </w:tr>
      <w:tr w14:paraId="7164DB2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6AF12FE9">
            <w:pPr>
              <w:jc w:val="center"/>
              <w:rPr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必做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41C7F8E7">
            <w:pPr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制作独属于你的中国地图</w:t>
            </w:r>
          </w:p>
        </w:tc>
        <w:tc>
          <w:tcPr>
            <w:tcW w:w="17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266CA579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（1）形式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：手绘地图/用多种材料拼贴的创意地图/立体地图</w:t>
            </w:r>
          </w:p>
          <w:p w14:paraId="5640418A">
            <w:pP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（2）要求：</w:t>
            </w:r>
          </w:p>
          <w:p w14:paraId="03F188EE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1.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通过收集资料，探究中国不同地区的地理特征，制作包括但不限于中国地形、气候、自然资源、植被、土壤、作物、行政区划、美食、民族文化、旅游景点等专题地图。</w:t>
            </w:r>
          </w:p>
          <w:p w14:paraId="2FA4881E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2.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严禁使用A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I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直接绘图，上网下载打印现有地图，作品要体现自我思考和制作环节。</w:t>
            </w: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3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详细要求看评价量表。</w:t>
            </w:r>
          </w:p>
        </w:tc>
        <w:tc>
          <w:tcPr>
            <w:tcW w:w="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5606A457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提交纸质版</w:t>
            </w:r>
          </w:p>
        </w:tc>
        <w:tc>
          <w:tcPr>
            <w:tcW w:w="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57DB7558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开学第一课</w:t>
            </w: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1931A5B6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见后文</w:t>
            </w:r>
          </w:p>
        </w:tc>
        <w:tc>
          <w:tcPr>
            <w:tcW w:w="3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20AEEA72">
            <w:pPr>
              <w:pStyle w:val="14"/>
              <w:numPr>
                <w:ilvl w:val="0"/>
                <w:numId w:val="1"/>
              </w:numPr>
              <w:ind w:firstLineChars="0"/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14:paraId="6E403079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0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FC75CB3">
            <w:pPr>
              <w:jc w:val="center"/>
              <w:rPr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选必修（选其中一个做）</w:t>
            </w:r>
          </w:p>
        </w:tc>
        <w:tc>
          <w:tcPr>
            <w:tcW w:w="468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E3C235B">
            <w:pPr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地理歌曲创编</w:t>
            </w:r>
          </w:p>
        </w:tc>
        <w:tc>
          <w:tcPr>
            <w:tcW w:w="1770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4253C49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（一）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形式：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改编/创作，并录制一首地理知识歌曲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；</w:t>
            </w:r>
          </w:p>
          <w:p w14:paraId="109501DF">
            <w:pP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（二）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要求：</w:t>
            </w:r>
          </w:p>
          <w:p w14:paraId="52F53058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1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将某首歌的歌词根据所学某地区或国家、城市的自然地理和人文地理特征进行改编，并录制成一段歌曲。</w:t>
            </w:r>
          </w:p>
          <w:p w14:paraId="02F6B215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2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自己创作歌曲加分。</w:t>
            </w:r>
          </w:p>
          <w:p w14:paraId="5386C1BE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3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利用A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I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配图生成视频，配歌词字幕加分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。</w:t>
            </w:r>
          </w:p>
          <w:p w14:paraId="73C36E5C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（三）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时长：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1分钟以上，2分半以内；</w:t>
            </w:r>
          </w:p>
          <w:p w14:paraId="2B6DC58C">
            <w:pPr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（四）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格式：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歌词word版，歌曲保存M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P3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格式，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视频保存为MP4格式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（有歌词字幕）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，大小压缩在50M以内。</w:t>
            </w:r>
          </w:p>
        </w:tc>
        <w:tc>
          <w:tcPr>
            <w:tcW w:w="798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D4044BB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按指定格式上传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地理学科老师邮箱。</w:t>
            </w:r>
          </w:p>
        </w:tc>
        <w:tc>
          <w:tcPr>
            <w:tcW w:w="583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5998E9B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截至8月20日12：00</w:t>
            </w:r>
          </w:p>
        </w:tc>
        <w:tc>
          <w:tcPr>
            <w:tcW w:w="508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F008D87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见后文</w:t>
            </w:r>
          </w:p>
        </w:tc>
        <w:tc>
          <w:tcPr>
            <w:tcW w:w="333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34236E2">
            <w:pPr>
              <w:pStyle w:val="14"/>
              <w:numPr>
                <w:ilvl w:val="0"/>
                <w:numId w:val="2"/>
              </w:numPr>
              <w:ind w:firstLineChars="0"/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14:paraId="48CA760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0" w:type="pct"/>
            <w:shd w:val="clear" w:color="auto" w:fill="E2EFD9" w:themeFill="accent6" w:themeFillTint="33"/>
            <w:vAlign w:val="center"/>
          </w:tcPr>
          <w:p w14:paraId="4E0FFA59">
            <w:pPr>
              <w:jc w:val="center"/>
              <w:rPr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选必修（选其中一个做）</w:t>
            </w:r>
          </w:p>
        </w:tc>
        <w:tc>
          <w:tcPr>
            <w:tcW w:w="468" w:type="pct"/>
            <w:shd w:val="clear" w:color="auto" w:fill="E2EFD9" w:themeFill="accent6" w:themeFillTint="33"/>
            <w:vAlign w:val="center"/>
          </w:tcPr>
          <w:p w14:paraId="56041234">
            <w:pPr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color w:val="FF0000"/>
                <w:kern w:val="0"/>
                <w:sz w:val="20"/>
                <w:szCs w:val="20"/>
                <w:highlight w:val="yellow"/>
              </w:rPr>
              <w:t>旅游地理vlog</w:t>
            </w:r>
          </w:p>
        </w:tc>
        <w:tc>
          <w:tcPr>
            <w:tcW w:w="1770" w:type="pct"/>
            <w:shd w:val="clear" w:color="auto" w:fill="E2EFD9" w:themeFill="accent6" w:themeFillTint="33"/>
            <w:vAlign w:val="center"/>
          </w:tcPr>
          <w:p w14:paraId="753B47FA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（一）形式：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“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用脚步丈量世界 ，用心灵感受生活。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”旅游vlog</w:t>
            </w:r>
          </w:p>
          <w:p w14:paraId="0444F349">
            <w:pP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（二）要求：</w:t>
            </w:r>
          </w:p>
          <w:p w14:paraId="7E454205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1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.以小导游身份制作旅游地点的介绍视频，介绍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暑假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旅游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国家/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省区/城市或者景点的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自然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环境、典型动植物、交通、美食、风俗特色、历史文化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、旅游见闻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等。</w:t>
            </w:r>
          </w:p>
          <w:p w14:paraId="22C5F0FF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2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.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详细要求见下文量规。</w:t>
            </w:r>
          </w:p>
          <w:p w14:paraId="682B8C0F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（三）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时长：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3-5分钟</w:t>
            </w:r>
          </w:p>
          <w:p w14:paraId="7C70B187">
            <w:pP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hint="eastAsia"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（四）</w:t>
            </w:r>
            <w:r>
              <w:rPr>
                <w:rFonts w:ascii="time" w:hAnsi="time" w:eastAsia="宋体"/>
                <w:b/>
                <w:bCs/>
                <w:color w:val="333333"/>
                <w:kern w:val="0"/>
                <w:sz w:val="20"/>
                <w:szCs w:val="20"/>
              </w:rPr>
              <w:t>格式：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MP4格式，清晰度不低于720p，要有字幕或者配音讲解</w:t>
            </w:r>
          </w:p>
        </w:tc>
        <w:tc>
          <w:tcPr>
            <w:tcW w:w="798" w:type="pct"/>
            <w:shd w:val="clear" w:color="auto" w:fill="E2EFD9" w:themeFill="accent6" w:themeFillTint="33"/>
            <w:vAlign w:val="center"/>
          </w:tcPr>
          <w:p w14:paraId="0A577F7B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1.发表至微信视频号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/小红书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，带上“#十一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石景山暑假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带你云游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世界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#话题，并@十一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石景山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官方视频号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/小红书官方账号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，以8月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20</w:t>
            </w: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日12：00的最终点赞、转发、评论量计入部分过评成绩。</w:t>
            </w:r>
          </w:p>
          <w:p w14:paraId="59C259D7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2.将视频号封面截图和原视频上传</w:t>
            </w:r>
            <w:r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  <w:t>老师邮箱</w:t>
            </w:r>
          </w:p>
        </w:tc>
        <w:tc>
          <w:tcPr>
            <w:tcW w:w="583" w:type="pct"/>
            <w:shd w:val="clear" w:color="auto" w:fill="E2EFD9" w:themeFill="accent6" w:themeFillTint="33"/>
            <w:vAlign w:val="center"/>
          </w:tcPr>
          <w:p w14:paraId="0FFD63E0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截至8月20日12：00</w:t>
            </w:r>
          </w:p>
        </w:tc>
        <w:tc>
          <w:tcPr>
            <w:tcW w:w="508" w:type="pct"/>
            <w:shd w:val="clear" w:color="auto" w:fill="E2EFD9" w:themeFill="accent6" w:themeFillTint="33"/>
            <w:vAlign w:val="center"/>
          </w:tcPr>
          <w:p w14:paraId="06ED48E4">
            <w:pPr>
              <w:jc w:val="center"/>
              <w:rPr>
                <w:rFonts w:hint="eastAsia" w:ascii="time" w:hAnsi="time" w:eastAsia="宋体"/>
                <w:color w:val="333333"/>
                <w:kern w:val="0"/>
                <w:sz w:val="20"/>
                <w:szCs w:val="20"/>
              </w:rPr>
            </w:pPr>
            <w:r>
              <w:rPr>
                <w:rFonts w:ascii="time" w:hAnsi="time" w:eastAsia="宋体"/>
                <w:color w:val="333333"/>
                <w:kern w:val="0"/>
                <w:sz w:val="20"/>
                <w:szCs w:val="20"/>
              </w:rPr>
              <w:t>见后文</w:t>
            </w:r>
          </w:p>
        </w:tc>
        <w:tc>
          <w:tcPr>
            <w:tcW w:w="333" w:type="pct"/>
            <w:shd w:val="clear" w:color="auto" w:fill="E2EFD9" w:themeFill="accent6" w:themeFillTint="33"/>
            <w:vAlign w:val="center"/>
          </w:tcPr>
          <w:p w14:paraId="5812155D">
            <w:pPr>
              <w:pStyle w:val="14"/>
              <w:numPr>
                <w:ilvl w:val="0"/>
                <w:numId w:val="3"/>
              </w:numPr>
              <w:ind w:firstLineChars="0"/>
              <w:rPr>
                <w:rFonts w:hint="eastAsia"/>
                <w:kern w:val="0"/>
                <w:sz w:val="20"/>
                <w:szCs w:val="20"/>
              </w:rPr>
            </w:pPr>
          </w:p>
        </w:tc>
      </w:tr>
    </w:tbl>
    <w:tbl>
      <w:tblPr>
        <w:tblStyle w:val="6"/>
        <w:tblW w:w="10480" w:type="dxa"/>
        <w:jc w:val="center"/>
        <w:tblBorders>
          <w:top w:val="single" w:color="A8D08D" w:themeColor="accent6" w:themeTint="99" w:sz="8" w:space="0"/>
          <w:left w:val="single" w:color="A8D08D" w:themeColor="accent6" w:themeTint="99" w:sz="8" w:space="0"/>
          <w:bottom w:val="single" w:color="A8D08D" w:themeColor="accent6" w:themeTint="99" w:sz="8" w:space="0"/>
          <w:right w:val="single" w:color="A8D08D" w:themeColor="accent6" w:themeTint="99" w:sz="8" w:space="0"/>
          <w:insideH w:val="single" w:color="A8D08D" w:themeColor="accent6" w:themeTint="99" w:sz="8" w:space="0"/>
          <w:insideV w:val="single" w:color="A8D08D" w:themeColor="accent6" w:themeTint="9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9356"/>
      </w:tblGrid>
      <w:tr w14:paraId="62F386E5">
        <w:tblPrEx>
          <w:tblBorders>
            <w:top w:val="single" w:color="A8D08D" w:themeColor="accent6" w:themeTint="99" w:sz="8" w:space="0"/>
            <w:left w:val="single" w:color="A8D08D" w:themeColor="accent6" w:themeTint="99" w:sz="8" w:space="0"/>
            <w:bottom w:val="single" w:color="A8D08D" w:themeColor="accent6" w:themeTint="99" w:sz="8" w:space="0"/>
            <w:right w:val="single" w:color="A8D08D" w:themeColor="accent6" w:themeTint="99" w:sz="8" w:space="0"/>
            <w:insideH w:val="single" w:color="A8D08D" w:themeColor="accent6" w:themeTint="99" w:sz="8" w:space="0"/>
            <w:insideV w:val="single" w:color="A8D08D" w:themeColor="accent6" w:themeTint="9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124" w:type="dxa"/>
            <w:shd w:val="clear" w:color="auto" w:fill="C5E0B3" w:themeFill="accent6" w:themeFillTint="66"/>
            <w:noWrap/>
            <w:vAlign w:val="center"/>
          </w:tcPr>
          <w:p w14:paraId="5BB0691F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暑假小结</w:t>
            </w:r>
          </w:p>
        </w:tc>
        <w:tc>
          <w:tcPr>
            <w:tcW w:w="9356" w:type="dxa"/>
            <w:shd w:val="clear" w:color="auto" w:fill="C5E0B3" w:themeFill="accent6" w:themeFillTint="66"/>
            <w:noWrap/>
            <w:vAlign w:val="center"/>
          </w:tcPr>
          <w:p w14:paraId="19BDC28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暑假作品自评：</w:t>
            </w:r>
          </w:p>
          <w:p w14:paraId="1FDC569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我的收获：</w:t>
            </w:r>
          </w:p>
        </w:tc>
      </w:tr>
    </w:tbl>
    <w:p w14:paraId="4C738161">
      <w:pPr>
        <w:pStyle w:val="3"/>
        <w:spacing w:line="377" w:lineRule="auto"/>
      </w:pPr>
      <w:r>
        <w:rPr>
          <w:rFonts w:hint="eastAsia"/>
        </w:rPr>
        <w:t>修炼秘籍1：</w:t>
      </w:r>
    </w:p>
    <w:p w14:paraId="41141651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必修作业【制作独属于你的中国地图】</w:t>
      </w:r>
    </w:p>
    <w:p w14:paraId="0493AAA7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【情境】我国</w:t>
      </w:r>
      <w:r>
        <w:rPr>
          <w:rFonts w:ascii="宋体" w:hAnsi="宋体" w:eastAsia="宋体" w:cs="宋体"/>
          <w:szCs w:val="21"/>
        </w:rPr>
        <w:t>是一个地理环境极其丰富多样的国家，从东部的海岸线到西部的高原，从南方的热带雨林到北方的寒冷草原，每一处都有其独特的地理特征和</w:t>
      </w:r>
      <w:r>
        <w:rPr>
          <w:rFonts w:hint="eastAsia" w:ascii="宋体" w:hAnsi="宋体" w:eastAsia="宋体" w:cs="宋体"/>
          <w:szCs w:val="21"/>
        </w:rPr>
        <w:t>丰富的</w:t>
      </w:r>
      <w:r>
        <w:rPr>
          <w:rFonts w:ascii="宋体" w:hAnsi="宋体" w:eastAsia="宋体" w:cs="宋体"/>
          <w:szCs w:val="21"/>
        </w:rPr>
        <w:t>文化背景。</w:t>
      </w:r>
      <w:r>
        <w:rPr>
          <w:rFonts w:hint="eastAsia" w:ascii="宋体" w:hAnsi="宋体" w:eastAsia="宋体" w:cs="宋体"/>
          <w:szCs w:val="21"/>
        </w:rPr>
        <w:t>让我们一起探索中国的地理奥秘吧，</w:t>
      </w:r>
      <w:r>
        <w:rPr>
          <w:rFonts w:ascii="宋体" w:hAnsi="宋体" w:eastAsia="宋体" w:cs="宋体"/>
          <w:szCs w:val="21"/>
        </w:rPr>
        <w:t>了解中国的地理多样性，并思考这些地理特征如何影响当地的文化和生活方式。</w:t>
      </w:r>
      <w:r>
        <w:rPr>
          <w:rFonts w:ascii="宋体" w:hAnsi="宋体" w:eastAsia="宋体" w:cs="宋体"/>
          <w:szCs w:val="21"/>
        </w:rPr>
        <w:br w:type="textWrapping"/>
      </w:r>
      <w:r>
        <w:rPr>
          <w:rFonts w:hint="eastAsia" w:ascii="宋体" w:hAnsi="宋体" w:eastAsia="宋体" w:cs="宋体"/>
          <w:szCs w:val="21"/>
        </w:rPr>
        <w:t>【</w:t>
      </w:r>
      <w:r>
        <w:rPr>
          <w:rFonts w:ascii="宋体" w:hAnsi="宋体" w:eastAsia="宋体" w:cs="宋体"/>
          <w:szCs w:val="21"/>
        </w:rPr>
        <w:t>任务</w:t>
      </w:r>
      <w:r>
        <w:rPr>
          <w:rFonts w:hint="eastAsia" w:ascii="宋体" w:hAnsi="宋体" w:eastAsia="宋体" w:cs="宋体"/>
          <w:szCs w:val="21"/>
        </w:rPr>
        <w:t>】制作独属于你的</w:t>
      </w:r>
      <w:r>
        <w:rPr>
          <w:rFonts w:ascii="宋体" w:hAnsi="宋体" w:eastAsia="宋体" w:cs="宋体"/>
          <w:szCs w:val="21"/>
        </w:rPr>
        <w:t>中国</w:t>
      </w:r>
      <w:r>
        <w:rPr>
          <w:rFonts w:hint="eastAsia" w:ascii="宋体" w:hAnsi="宋体" w:eastAsia="宋体" w:cs="宋体"/>
          <w:szCs w:val="21"/>
        </w:rPr>
        <w:t>特色</w:t>
      </w:r>
      <w:r>
        <w:rPr>
          <w:rFonts w:ascii="宋体" w:hAnsi="宋体" w:eastAsia="宋体" w:cs="宋体"/>
          <w:szCs w:val="21"/>
        </w:rPr>
        <w:t>地图</w:t>
      </w:r>
      <w:r>
        <w:rPr>
          <w:rFonts w:ascii="宋体" w:hAnsi="宋体" w:eastAsia="宋体" w:cs="宋体"/>
          <w:szCs w:val="21"/>
        </w:rPr>
        <w:br w:type="textWrapping"/>
      </w:r>
      <w:r>
        <w:rPr>
          <w:rFonts w:hint="eastAsia" w:ascii="宋体" w:hAnsi="宋体" w:eastAsia="宋体" w:cs="宋体"/>
          <w:szCs w:val="21"/>
        </w:rPr>
        <w:t>【产品】通过</w:t>
      </w:r>
      <w:r>
        <w:rPr>
          <w:rFonts w:ascii="宋体" w:hAnsi="宋体" w:eastAsia="宋体" w:cs="宋体"/>
          <w:szCs w:val="21"/>
        </w:rPr>
        <w:t>收集资料，</w:t>
      </w:r>
      <w:r>
        <w:rPr>
          <w:rFonts w:hint="eastAsia" w:ascii="宋体" w:hAnsi="宋体" w:eastAsia="宋体" w:cs="宋体"/>
          <w:szCs w:val="21"/>
        </w:rPr>
        <w:t>探究</w:t>
      </w:r>
      <w:r>
        <w:rPr>
          <w:rFonts w:ascii="宋体" w:hAnsi="宋体" w:eastAsia="宋体" w:cs="宋体"/>
          <w:szCs w:val="21"/>
        </w:rPr>
        <w:t>中国不同地区的地理特征，</w:t>
      </w:r>
      <w:r>
        <w:rPr>
          <w:rFonts w:hint="eastAsia" w:ascii="宋体" w:hAnsi="宋体" w:eastAsia="宋体" w:cs="宋体"/>
          <w:szCs w:val="21"/>
        </w:rPr>
        <w:t>制作包括但不限于中国</w:t>
      </w:r>
      <w:r>
        <w:rPr>
          <w:rFonts w:ascii="宋体" w:hAnsi="宋体" w:eastAsia="宋体" w:cs="宋体"/>
          <w:szCs w:val="21"/>
        </w:rPr>
        <w:t>地形、气候、自然资源</w:t>
      </w:r>
      <w:r>
        <w:rPr>
          <w:rFonts w:hint="eastAsia" w:ascii="宋体" w:hAnsi="宋体" w:eastAsia="宋体" w:cs="宋体"/>
          <w:szCs w:val="21"/>
        </w:rPr>
        <w:t>、植被、土壤、作物、行政区划、美食、民族文化、旅游景点</w:t>
      </w:r>
      <w:r>
        <w:rPr>
          <w:rFonts w:ascii="宋体" w:hAnsi="宋体" w:eastAsia="宋体" w:cs="宋体"/>
          <w:szCs w:val="21"/>
        </w:rPr>
        <w:t>等</w:t>
      </w:r>
      <w:r>
        <w:rPr>
          <w:rFonts w:hint="eastAsia" w:ascii="宋体" w:hAnsi="宋体" w:eastAsia="宋体" w:cs="宋体"/>
          <w:b/>
          <w:bCs/>
          <w:szCs w:val="21"/>
        </w:rPr>
        <w:t>专题地图</w:t>
      </w:r>
      <w:r>
        <w:rPr>
          <w:rFonts w:ascii="宋体" w:hAnsi="宋体" w:eastAsia="宋体" w:cs="宋体"/>
          <w:szCs w:val="21"/>
        </w:rPr>
        <w:t>。</w:t>
      </w:r>
    </w:p>
    <w:p w14:paraId="30066A16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【评价量表】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865"/>
        <w:gridCol w:w="1318"/>
      </w:tblGrid>
      <w:tr w14:paraId="4347D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0120A849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序号</w:t>
            </w:r>
          </w:p>
        </w:tc>
        <w:tc>
          <w:tcPr>
            <w:tcW w:w="4865" w:type="dxa"/>
          </w:tcPr>
          <w:p w14:paraId="5CE4A746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评价标准</w:t>
            </w:r>
          </w:p>
        </w:tc>
        <w:tc>
          <w:tcPr>
            <w:tcW w:w="1318" w:type="dxa"/>
          </w:tcPr>
          <w:p w14:paraId="4AF20F75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满分</w:t>
            </w:r>
          </w:p>
        </w:tc>
      </w:tr>
      <w:tr w14:paraId="4567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3620DF05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4865" w:type="dxa"/>
          </w:tcPr>
          <w:p w14:paraId="26189BE8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地图主题明确，具有实际意义和地理价值</w:t>
            </w:r>
          </w:p>
        </w:tc>
        <w:tc>
          <w:tcPr>
            <w:tcW w:w="1318" w:type="dxa"/>
          </w:tcPr>
          <w:p w14:paraId="1921EC00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20分</w:t>
            </w:r>
          </w:p>
        </w:tc>
      </w:tr>
      <w:tr w14:paraId="57FB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2C8868DB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</w:t>
            </w:r>
          </w:p>
        </w:tc>
        <w:tc>
          <w:tcPr>
            <w:tcW w:w="4865" w:type="dxa"/>
          </w:tcPr>
          <w:p w14:paraId="082B622B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地图内容丰富</w:t>
            </w:r>
          </w:p>
        </w:tc>
        <w:tc>
          <w:tcPr>
            <w:tcW w:w="1318" w:type="dxa"/>
          </w:tcPr>
          <w:p w14:paraId="0361BF7A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10分</w:t>
            </w:r>
          </w:p>
        </w:tc>
      </w:tr>
      <w:tr w14:paraId="6D2D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5FB01DF4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3</w:t>
            </w:r>
          </w:p>
        </w:tc>
        <w:tc>
          <w:tcPr>
            <w:tcW w:w="4865" w:type="dxa"/>
          </w:tcPr>
          <w:p w14:paraId="027A101B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地图符号、颜色使用规范，易于理解 </w:t>
            </w:r>
          </w:p>
        </w:tc>
        <w:tc>
          <w:tcPr>
            <w:tcW w:w="1318" w:type="dxa"/>
          </w:tcPr>
          <w:p w14:paraId="1FC895F5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20分</w:t>
            </w:r>
          </w:p>
        </w:tc>
      </w:tr>
      <w:tr w14:paraId="0E38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0707D977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4</w:t>
            </w:r>
          </w:p>
        </w:tc>
        <w:tc>
          <w:tcPr>
            <w:tcW w:w="4865" w:type="dxa"/>
          </w:tcPr>
          <w:p w14:paraId="532E6A71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地图比例尺、方向、图例、注记等要素齐全，符合制图规范</w:t>
            </w:r>
          </w:p>
        </w:tc>
        <w:tc>
          <w:tcPr>
            <w:tcW w:w="1318" w:type="dxa"/>
          </w:tcPr>
          <w:p w14:paraId="36B66471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20分</w:t>
            </w:r>
          </w:p>
        </w:tc>
      </w:tr>
      <w:tr w14:paraId="1E4D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1826BA9C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5</w:t>
            </w:r>
          </w:p>
        </w:tc>
        <w:tc>
          <w:tcPr>
            <w:tcW w:w="4865" w:type="dxa"/>
          </w:tcPr>
          <w:p w14:paraId="20D1A733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地图整体布局美观，视觉效果良好</w:t>
            </w:r>
          </w:p>
        </w:tc>
        <w:tc>
          <w:tcPr>
            <w:tcW w:w="1318" w:type="dxa"/>
          </w:tcPr>
          <w:p w14:paraId="26080FAB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10分</w:t>
            </w:r>
          </w:p>
        </w:tc>
      </w:tr>
      <w:tr w14:paraId="0C2B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2B918D2F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6</w:t>
            </w:r>
          </w:p>
        </w:tc>
        <w:tc>
          <w:tcPr>
            <w:tcW w:w="4865" w:type="dxa"/>
          </w:tcPr>
          <w:p w14:paraId="09E204E4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地图具有一定的创新性和独特性，能够体现个人观点和风格</w:t>
            </w:r>
          </w:p>
        </w:tc>
        <w:tc>
          <w:tcPr>
            <w:tcW w:w="1318" w:type="dxa"/>
          </w:tcPr>
          <w:p w14:paraId="3EE256E0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10分</w:t>
            </w:r>
          </w:p>
        </w:tc>
      </w:tr>
      <w:tr w14:paraId="48B5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6" w:type="dxa"/>
          </w:tcPr>
          <w:p w14:paraId="0143FD73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7</w:t>
            </w:r>
          </w:p>
        </w:tc>
        <w:tc>
          <w:tcPr>
            <w:tcW w:w="4865" w:type="dxa"/>
          </w:tcPr>
          <w:p w14:paraId="285EE37E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地图文字描述清晰，表达准确，无错别字</w:t>
            </w:r>
          </w:p>
        </w:tc>
        <w:tc>
          <w:tcPr>
            <w:tcW w:w="1318" w:type="dxa"/>
          </w:tcPr>
          <w:p w14:paraId="5B4A33E3">
            <w:pPr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10分</w:t>
            </w:r>
          </w:p>
        </w:tc>
      </w:tr>
    </w:tbl>
    <w:p w14:paraId="72FD7778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【提交方式和时间】</w:t>
      </w:r>
    </w:p>
    <w:p w14:paraId="00DD2245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纸质版下学期上课提交。</w:t>
      </w:r>
    </w:p>
    <w:p w14:paraId="3E78654B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【作业素材】中国地图底图</w:t>
      </w:r>
    </w:p>
    <w:p w14:paraId="4E0B4B61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【示例】仅供参考</w:t>
      </w:r>
    </w:p>
    <w:p w14:paraId="06F12B63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drawing>
          <wp:inline distT="0" distB="0" distL="114300" distR="114300">
            <wp:extent cx="3036570" cy="2210435"/>
            <wp:effectExtent l="0" t="0" r="11430" b="12065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872" cy="222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3145790" cy="2202815"/>
            <wp:effectExtent l="0" t="0" r="3810" b="6985"/>
            <wp:docPr id="1" name="图片 1" descr="7a0dda7e-1dce-40c7-b9f3-ef948b7a8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0dda7e-1dce-40c7-b9f3-ef948b7a8e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542" cy="22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0FB9"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drawing>
          <wp:inline distT="0" distB="0" distL="114300" distR="114300">
            <wp:extent cx="3036570" cy="2308860"/>
            <wp:effectExtent l="0" t="0" r="11430" b="2540"/>
            <wp:docPr id="3" name="图片 3" descr="8467eae6-9090-4595-9149-f0b660bf4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67eae6-9090-4595-9149-f0b660bf4b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7474" cy="23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3378200" cy="2416810"/>
            <wp:effectExtent l="0" t="0" r="0" b="8890"/>
            <wp:docPr id="5" name="图片 5" descr="ed54f47f-ccbf-4711-9328-c3c7aea5a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d54f47f-ccbf-4711-9328-c3c7aea5a2d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271" cy="242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975"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drawing>
          <wp:inline distT="0" distB="0" distL="114300" distR="114300">
            <wp:extent cx="3372485" cy="2326005"/>
            <wp:effectExtent l="0" t="0" r="5715" b="10795"/>
            <wp:docPr id="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894" cy="23345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3111500" cy="2296795"/>
            <wp:effectExtent l="0" t="0" r="0" b="1905"/>
            <wp:docPr id="12" name="图片 12" descr="6167dffb-b147-4130-8e1f-142bf9205e0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167dffb-b147-4130-8e1f-142bf9205e03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5249" cy="230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191D">
      <w:pPr>
        <w:rPr>
          <w:rFonts w:ascii="宋体" w:hAnsi="宋体" w:eastAsia="宋体" w:cs="宋体"/>
          <w:szCs w:val="21"/>
        </w:rPr>
      </w:pPr>
    </w:p>
    <w:p w14:paraId="1B485AFD">
      <w:pPr>
        <w:pStyle w:val="3"/>
        <w:spacing w:line="377" w:lineRule="auto"/>
      </w:pPr>
      <w:r>
        <w:rPr>
          <w:rFonts w:hint="eastAsia"/>
        </w:rPr>
        <w:t>修炼秘籍</w:t>
      </w:r>
      <w:r>
        <w:t>2</w:t>
      </w:r>
      <w:r>
        <w:rPr>
          <w:rFonts w:hint="eastAsia"/>
        </w:rPr>
        <w:t>：</w:t>
      </w:r>
    </w:p>
    <w:p w14:paraId="5367E1A7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选必修（二选一）</w:t>
      </w:r>
    </w:p>
    <w:p w14:paraId="1AC74A8A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【地理歌曲创编】</w:t>
      </w:r>
    </w:p>
    <w:p w14:paraId="02EDF0E1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【示例】仅供参考</w:t>
      </w:r>
    </w:p>
    <w:p w14:paraId="4679D1F9">
      <w:pPr>
        <w:spacing w:line="288" w:lineRule="auto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B</w:t>
      </w:r>
      <w:r>
        <w:rPr>
          <w:rFonts w:hint="eastAsia" w:ascii="宋体" w:hAnsi="宋体" w:eastAsia="宋体" w:cs="宋体"/>
          <w:szCs w:val="21"/>
        </w:rPr>
        <w:t>站视频链接：</w:t>
      </w:r>
    </w:p>
    <w:p w14:paraId="52330271">
      <w:pPr>
        <w:spacing w:line="288" w:lineRule="auto"/>
        <w:rPr>
          <w:rFonts w:ascii="宋体" w:hAnsi="宋体" w:eastAsia="宋体" w:cs="宋体"/>
          <w:szCs w:val="21"/>
        </w:rPr>
      </w:pPr>
      <w:r>
        <w:fldChar w:fldCharType="begin"/>
      </w:r>
      <w:r>
        <w:instrText xml:space="preserve"> HYPERLINK "https://www.bilibili.com/video/BV1yE411w7jo?spm_id_from=333.788.recommend_more_video.0&amp;vd_source=b2cede5ebe5d4a155ef67cadf40c5711" </w:instrText>
      </w:r>
      <w:r>
        <w:fldChar w:fldCharType="separate"/>
      </w:r>
      <w:r>
        <w:rPr>
          <w:rStyle w:val="9"/>
          <w:rFonts w:ascii="宋体" w:hAnsi="宋体" w:eastAsia="宋体" w:cs="宋体"/>
          <w:szCs w:val="21"/>
        </w:rPr>
        <w:t>https://www.bilibili.com/video/BV1yE411w7jo?spm_id_from=333.788.recommend_more_video.0&amp;vd_source=b2cede5ebe5d4a155ef67cadf40c5711</w:t>
      </w:r>
      <w:r>
        <w:rPr>
          <w:rStyle w:val="9"/>
          <w:rFonts w:ascii="宋体" w:hAnsi="宋体" w:eastAsia="宋体" w:cs="宋体"/>
          <w:szCs w:val="21"/>
        </w:rPr>
        <w:fldChar w:fldCharType="end"/>
      </w:r>
    </w:p>
    <w:p w14:paraId="61F9CED4">
      <w:pPr>
        <w:spacing w:line="288" w:lineRule="auto"/>
        <w:rPr>
          <w:rFonts w:ascii="宋体" w:hAnsi="宋体" w:eastAsia="宋体" w:cs="宋体"/>
          <w:szCs w:val="21"/>
        </w:rPr>
      </w:pPr>
      <w:r>
        <w:fldChar w:fldCharType="begin"/>
      </w:r>
      <w:r>
        <w:instrText xml:space="preserve"> HYPERLINK "https://www.bilibili.com/video/BV1Bx411Y7zZ/?spm_id_from=333.337.search-card.all.click&amp;vd_source=b2cede5ebe5d4a155ef67cadf40c5711" </w:instrText>
      </w:r>
      <w:r>
        <w:fldChar w:fldCharType="separate"/>
      </w:r>
      <w:r>
        <w:rPr>
          <w:rStyle w:val="9"/>
          <w:rFonts w:ascii="宋体" w:hAnsi="宋体" w:eastAsia="宋体" w:cs="宋体"/>
          <w:szCs w:val="21"/>
        </w:rPr>
        <w:t>https://www.bilibili.com/video/BV1Bx411Y7zZ/?spm_id_from=333.337.search-card.all.click&amp;vd_source=b2cede5ebe5d4a155ef67cadf40c5711</w:t>
      </w:r>
      <w:r>
        <w:rPr>
          <w:rStyle w:val="9"/>
          <w:rFonts w:ascii="宋体" w:hAnsi="宋体" w:eastAsia="宋体" w:cs="宋体"/>
          <w:szCs w:val="21"/>
        </w:rPr>
        <w:fldChar w:fldCharType="end"/>
      </w:r>
    </w:p>
    <w:p w14:paraId="763FB2EC">
      <w:pPr>
        <w:spacing w:line="288" w:lineRule="auto"/>
        <w:rPr>
          <w:rFonts w:ascii="宋体" w:hAnsi="宋体" w:eastAsia="宋体" w:cs="宋体"/>
          <w:szCs w:val="21"/>
        </w:rPr>
      </w:pPr>
      <w:r>
        <w:fldChar w:fldCharType="begin"/>
      </w:r>
      <w:r>
        <w:instrText xml:space="preserve"> HYPERLINK "https://www.bilibili.com/video/BV1y7411j7Vz/?spm_id_from=333.337.search-card.all.click&amp;vd_source=b2cede5ebe5d4a155ef67cadf40c5711" </w:instrText>
      </w:r>
      <w:r>
        <w:fldChar w:fldCharType="separate"/>
      </w:r>
      <w:r>
        <w:rPr>
          <w:rStyle w:val="9"/>
          <w:rFonts w:ascii="宋体" w:hAnsi="宋体" w:eastAsia="宋体" w:cs="宋体"/>
          <w:szCs w:val="21"/>
        </w:rPr>
        <w:t>https://www.bilibili.com/video/BV1y7411j7Vz/?spm_id_from=333.337.search-card.all.click&amp;vd_source=b2cede5ebe5d4a155ef67cadf40c5711</w:t>
      </w:r>
      <w:r>
        <w:rPr>
          <w:rStyle w:val="9"/>
          <w:rFonts w:ascii="宋体" w:hAnsi="宋体" w:eastAsia="宋体" w:cs="宋体"/>
          <w:szCs w:val="21"/>
        </w:rPr>
        <w:fldChar w:fldCharType="end"/>
      </w:r>
    </w:p>
    <w:p w14:paraId="79C4AC26">
      <w:pPr>
        <w:spacing w:line="288" w:lineRule="auto"/>
        <w:rPr>
          <w:rFonts w:ascii="宋体" w:hAnsi="宋体" w:eastAsia="宋体" w:cs="宋体"/>
          <w:szCs w:val="21"/>
        </w:rPr>
      </w:pPr>
      <w:r>
        <w:fldChar w:fldCharType="begin"/>
      </w:r>
      <w:r>
        <w:instrText xml:space="preserve"> HYPERLINK "https://www.bilibili.com/video/BV12U4y1P7e1/?spm_id_from=333.337.search-card.all.click&amp;vd_source=b2cede5ebe5d4a155ef67cadf40c5711" </w:instrText>
      </w:r>
      <w:r>
        <w:fldChar w:fldCharType="separate"/>
      </w:r>
      <w:r>
        <w:rPr>
          <w:rStyle w:val="9"/>
          <w:rFonts w:ascii="宋体" w:hAnsi="宋体" w:eastAsia="宋体" w:cs="宋体"/>
          <w:szCs w:val="21"/>
        </w:rPr>
        <w:t>https://www.bilibili.com/video/BV12U4y1P7e1/?spm_id_from=333.337.search-card.all.click&amp;vd_source=b2cede5ebe5d4a155ef67cadf40c5711</w:t>
      </w:r>
      <w:r>
        <w:rPr>
          <w:rStyle w:val="9"/>
          <w:rFonts w:ascii="宋体" w:hAnsi="宋体" w:eastAsia="宋体" w:cs="宋体"/>
          <w:szCs w:val="21"/>
        </w:rPr>
        <w:fldChar w:fldCharType="end"/>
      </w:r>
    </w:p>
    <w:p w14:paraId="3D8653C3">
      <w:pPr>
        <w:rPr>
          <w:szCs w:val="21"/>
        </w:rPr>
      </w:pPr>
      <w:r>
        <w:rPr>
          <w:rFonts w:ascii="宋体" w:hAnsi="宋体" w:eastAsia="宋体" w:cs="宋体"/>
          <w:szCs w:val="21"/>
        </w:rPr>
        <w:t>https://www.bilibili.com/video/BV1Kf4y1g7Cu?spm_id_from=333.788.videopod.sections&amp;vd_source=b2cede5ebe5d4a155ef67cadf40c5711</w:t>
      </w:r>
    </w:p>
    <w:p w14:paraId="7DEEFAF9">
      <w:pPr>
        <w:jc w:val="center"/>
        <w:rPr>
          <w:sz w:val="24"/>
          <w:szCs w:val="28"/>
        </w:rPr>
      </w:pPr>
    </w:p>
    <w:p w14:paraId="32A8FCCC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【旅游地理vlog】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576"/>
        <w:gridCol w:w="2554"/>
        <w:gridCol w:w="2340"/>
      </w:tblGrid>
      <w:tr w14:paraId="66FA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05AE574">
            <w:pP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76" w:type="dxa"/>
          </w:tcPr>
          <w:p w14:paraId="0A213C81">
            <w:pP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  <w:t>优秀级</w:t>
            </w:r>
          </w:p>
        </w:tc>
        <w:tc>
          <w:tcPr>
            <w:tcW w:w="2554" w:type="dxa"/>
          </w:tcPr>
          <w:p w14:paraId="381ADE88">
            <w:pP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  <w:t>合格级</w:t>
            </w:r>
          </w:p>
        </w:tc>
        <w:tc>
          <w:tcPr>
            <w:tcW w:w="2340" w:type="dxa"/>
          </w:tcPr>
          <w:p w14:paraId="79D7CDB0">
            <w:pP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  <w:t>待改进</w:t>
            </w:r>
          </w:p>
        </w:tc>
      </w:tr>
      <w:tr w14:paraId="34E0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CD6F4F3">
            <w:pP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  <w:t>vlog制作</w:t>
            </w:r>
          </w:p>
        </w:tc>
        <w:tc>
          <w:tcPr>
            <w:tcW w:w="2576" w:type="dxa"/>
          </w:tcPr>
          <w:p w14:paraId="1D7FF4C8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.作者配音：要有本人的配音讲解，声音清晰</w:t>
            </w:r>
          </w:p>
          <w:p w14:paraId="50DE62B7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.背景音乐：注意音乐类型、音量大小等要与Vlog主题相得益彰</w:t>
            </w:r>
          </w:p>
          <w:p w14:paraId="7E7DD9F2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.视频中有适当的字幕、标注等，帮助观众理解视频内容</w:t>
            </w:r>
          </w:p>
          <w:p w14:paraId="3D1F2674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.高清符合格式和时长的要求</w:t>
            </w:r>
          </w:p>
          <w:p w14:paraId="6F130E9F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5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.作品原创，严禁抄袭</w:t>
            </w:r>
          </w:p>
        </w:tc>
        <w:tc>
          <w:tcPr>
            <w:tcW w:w="2554" w:type="dxa"/>
          </w:tcPr>
          <w:p w14:paraId="4924EBD6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.视频中有作者配音或者字幕，字幕/声音清晰，无杂音无语病，帮助观众理解视频内容</w:t>
            </w:r>
          </w:p>
          <w:p w14:paraId="2878572C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.高清符合格式和时长的要求</w:t>
            </w:r>
          </w:p>
          <w:p w14:paraId="2BB4F213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.作品原创，严禁抄袭</w:t>
            </w:r>
          </w:p>
        </w:tc>
        <w:tc>
          <w:tcPr>
            <w:tcW w:w="2340" w:type="dxa"/>
          </w:tcPr>
          <w:p w14:paraId="57B79A7E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.视频为相关主题，拍摄清晰，有相关景点</w:t>
            </w:r>
          </w:p>
          <w:p w14:paraId="39AEBA93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.高清符合格式和时长的要求</w:t>
            </w:r>
          </w:p>
          <w:p w14:paraId="7F387B55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.作品原创，严禁抄袭</w:t>
            </w:r>
          </w:p>
        </w:tc>
      </w:tr>
      <w:tr w14:paraId="381F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D327AE6">
            <w:pPr>
              <w:rPr>
                <w:rFonts w:ascii="Times New Roman" w:hAnsi="Times New Roman" w:eastAsia="宋体" w:cs="Times New Roman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微软雅黑"/>
                <w:b/>
                <w:color w:val="191919"/>
                <w:kern w:val="0"/>
                <w:sz w:val="20"/>
                <w:szCs w:val="20"/>
                <w:shd w:val="clear" w:color="auto" w:fill="FFFFFF"/>
              </w:rPr>
              <w:t>科学性</w:t>
            </w:r>
          </w:p>
        </w:tc>
        <w:tc>
          <w:tcPr>
            <w:tcW w:w="2576" w:type="dxa"/>
          </w:tcPr>
          <w:p w14:paraId="34A18174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1.视频包含地理位置、景点环境、典型动植物、建筑、交通、美食、风俗特色、历史文化等。</w:t>
            </w:r>
          </w:p>
          <w:p w14:paraId="32F005F3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.分析景点环境、建筑、植被、交通、美食、风俗特色、历史文化与气候、地形等地理要素间的关系</w:t>
            </w:r>
          </w:p>
          <w:p w14:paraId="3D2107B4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.添加个人风格浓厚的独有元素，或结合传统文化和文学、历史知识进行补充，彰显个性的同时体现良好的人文素养</w:t>
            </w:r>
          </w:p>
        </w:tc>
        <w:tc>
          <w:tcPr>
            <w:tcW w:w="2554" w:type="dxa"/>
          </w:tcPr>
          <w:p w14:paraId="373168B8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.视频包含地理位置、景点环境、典型动植物、建筑、交通、美食、风俗特色、历史文化等。</w:t>
            </w:r>
          </w:p>
          <w:p w14:paraId="7D8B3CFF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.分析景点环境、建筑、植被、交通、美食、风俗特色、历史文化与气候、地形等地理要素间的关系</w:t>
            </w:r>
          </w:p>
        </w:tc>
        <w:tc>
          <w:tcPr>
            <w:tcW w:w="2340" w:type="dxa"/>
          </w:tcPr>
          <w:p w14:paraId="61B000E4">
            <w:pP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</w:rPr>
              <w:t>视频包含地理位置、景点环境、典型动植物、建筑、交通、美食、风俗特色、历史文化等。无知识性错误。</w:t>
            </w:r>
          </w:p>
        </w:tc>
      </w:tr>
    </w:tbl>
    <w:p w14:paraId="008E6F0D">
      <w:pPr>
        <w:rPr>
          <w:szCs w:val="21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AB852"/>
    <w:multiLevelType w:val="singleLevel"/>
    <w:tmpl w:val="95EAB852"/>
    <w:lvl w:ilvl="0" w:tentative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"/>
      <w:lvlJc w:val="left"/>
      <w:pPr>
        <w:ind w:left="440" w:hanging="440"/>
      </w:pPr>
      <w:rPr>
        <w:rFonts w:hint="default" w:ascii="Wingdings" w:hAnsi="Wingdings" w:eastAsia="Wingdings" w:cs="Wingdings"/>
      </w:rPr>
    </w:lvl>
  </w:abstractNum>
  <w:abstractNum w:abstractNumId="2">
    <w:nsid w:val="6D547BC0"/>
    <w:multiLevelType w:val="multilevel"/>
    <w:tmpl w:val="6D547BC0"/>
    <w:lvl w:ilvl="0" w:tentative="0">
      <w:start w:val="1"/>
      <w:numFmt w:val="bullet"/>
      <w:lvlText w:val=""/>
      <w:lvlJc w:val="left"/>
      <w:pPr>
        <w:ind w:left="420" w:hanging="4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E6D"/>
    <w:rsid w:val="000A0F6A"/>
    <w:rsid w:val="000C73D0"/>
    <w:rsid w:val="00164525"/>
    <w:rsid w:val="00321995"/>
    <w:rsid w:val="005109C4"/>
    <w:rsid w:val="005C6DA6"/>
    <w:rsid w:val="005F5087"/>
    <w:rsid w:val="00826F92"/>
    <w:rsid w:val="00854627"/>
    <w:rsid w:val="008D212C"/>
    <w:rsid w:val="009E5081"/>
    <w:rsid w:val="00A87E6D"/>
    <w:rsid w:val="00AB6961"/>
    <w:rsid w:val="00D64A3E"/>
    <w:rsid w:val="00EE2C7B"/>
    <w:rsid w:val="00EE3705"/>
    <w:rsid w:val="00F015EA"/>
    <w:rsid w:val="34EC1EAF"/>
    <w:rsid w:val="7B29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13">
    <w:name w:val="Grid Table 4 Accent 6"/>
    <w:basedOn w:val="6"/>
    <w:uiPriority w:val="49"/>
    <w:rPr>
      <w:kern w:val="0"/>
      <w:sz w:val="20"/>
      <w:szCs w:val="20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paragraph" w:styleId="14">
    <w:name w:val="List Paragraph"/>
    <w:basedOn w:val="1"/>
    <w:unhideWhenUsed/>
    <w:uiPriority w:val="99"/>
    <w:pPr>
      <w:snapToGrid w:val="0"/>
      <w:spacing w:before="60" w:after="60" w:line="288" w:lineRule="auto"/>
      <w:ind w:firstLine="420" w:firstLineChars="200"/>
      <w:jc w:val="left"/>
    </w:pPr>
    <w:rPr>
      <w:rFonts w:ascii="time" w:hAnsi="time" w:eastAsia="宋体"/>
      <w:color w:val="333333"/>
    </w:rPr>
  </w:style>
  <w:style w:type="character" w:customStyle="1" w:styleId="15">
    <w:name w:val="标题 4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7F4D4-495B-4A67-B60A-B11DB953B9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839</Words>
  <Characters>887</Characters>
  <Lines>23</Lines>
  <Paragraphs>6</Paragraphs>
  <TotalTime>0</TotalTime>
  <ScaleCrop>false</ScaleCrop>
  <LinksUpToDate>false</LinksUpToDate>
  <CharactersWithSpaces>888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2025-07-02T09:14:00Z</dcterms:created>
  <dc:creator>8618811618651</dc:creator>
  <cp:lastModifiedBy>libw</cp:lastModifiedBy>
  <dcterms:modified xsi:type="dcterms:W3CDTF">2026-06-29T10:11:34Z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eyJoZGlkIjoiMWI0ZTk5ZTc1MmM2MDM5ZTViMzQ3NDA0N2NhZmUzNGEiLCJ1c2VySWQiOiI1NDg2NjEyMTAifQ==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DA40FA287FF64DF2BE1EBB5930401846_13</vt:lpwstr>
  </property>
</Properties>
</file>