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0" w:lineRule="atLeast"/>
        <w:textAlignment w:val="auto"/>
        <w:rPr>
          <w:rFonts w:eastAsiaTheme="minorEastAsia"/>
          <w:spacing w:val="17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pacing w:val="17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7"/>
          <w:sz w:val="24"/>
          <w:szCs w:val="24"/>
          <w:lang w:val="en-US" w:eastAsia="zh-CN"/>
        </w:rPr>
        <w:t>3.1 产品简介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92" w:firstLineChars="202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kern w:val="2"/>
          <w:sz w:val="21"/>
          <w:szCs w:val="21"/>
          <w:shd w:val="clear" w:fill="FFFFFF"/>
          <w:lang w:val="en-US" w:eastAsia="zh-CN" w:bidi="ar-SA"/>
        </w:rPr>
        <w:t>针对建筑废弃材料的处理，本产品作为第三方平台，目的在于建立一个互联网服务平台，提供一个透明可监督的渠道，使建筑商或施工单位可通过平台订购垃圾运输服务，即可解决建筑垃圾路乱象，一站式服务便利又透明，本平台全程运输服务监管，使垃圾去向都可在平台上查阅。本产品有效的链接了建筑商与运输司机，让建筑商省时省力省资源，免去被政府责罚整改的风险；同时为运输司机提供了就业岗位与收入，改善生活条件增加社会效益；并为政府减轻监管工作量，使建筑垃圾监管部门更容易追踪到每一批建筑垃圾的最终去向，解决了施工单位私自违规填埋的危害风险，透过本产品达成一个多方共赢的局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pacing w:val="11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pacing w:val="17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pacing w:val="17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7"/>
          <w:sz w:val="24"/>
          <w:szCs w:val="24"/>
          <w:lang w:val="en-US" w:eastAsia="zh-CN"/>
        </w:rPr>
        <w:t>3.2 产品结构与技术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pacing w:val="17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pacing w:val="17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17"/>
          <w:kern w:val="0"/>
          <w:sz w:val="21"/>
          <w:szCs w:val="21"/>
          <w:shd w:val="clear" w:fill="FFFFFF"/>
          <w:lang w:val="en-US" w:eastAsia="zh-CN" w:bidi="ar"/>
        </w:rPr>
        <w:t>3.2.1 总体结构与技术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"https://mooc1-api.zhexuezj.cn/" \l "point_2"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105" w:beforeAutospacing="0" w:after="84" w:afterAutospacing="0" w:line="300" w:lineRule="auto"/>
        <w:ind w:left="0" w:right="0" w:firstLine="420"/>
        <w:jc w:val="left"/>
        <w:textAlignment w:val="auto"/>
        <w:rPr>
          <w:rFonts w:hint="eastAsia" w:asciiTheme="minorEastAsia" w:hAnsiTheme="minorEastAsia" w:eastAsiaTheme="minorEastAsia" w:cstheme="minorEastAsia"/>
          <w:spacing w:val="17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本产品由一个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web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平台、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不同服务对象的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手机APP组成，总体技术框架设计分为4个逻辑层，即信息和数据管理层、数据信息服务层、应用层。各层通过硬件、网络、接口和协议形成有机的整体。整个框架在系统标准体系和安全体系下运行，并提供外部系统集成接口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"https://mooc1-api.zhexuezj.cn/" \l "point_4"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84" w:afterAutospacing="0" w:line="300" w:lineRule="auto"/>
        <w:ind w:left="0" w:right="0" w:firstLine="420"/>
        <w:jc w:val="both"/>
        <w:textAlignment w:val="auto"/>
        <w:rPr>
          <w:rFonts w:hint="eastAsia" w:asciiTheme="minorEastAsia" w:hAnsiTheme="minorEastAsia" w:eastAsiaTheme="minorEastAsia" w:cstheme="minorEastAsia"/>
          <w:spacing w:val="17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信息和数据管理层包括基础数据库和业务数据库，；基础数据库主要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包括客户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司机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运单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堆置站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等的基本信息资料；业务数据库负责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废料处理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线跟踪、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堆置站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监控等业务数据的存放和管理。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"https://mooc1-api.zhexuezj.cn/" \l "point_5"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84" w:afterAutospacing="0" w:line="300" w:lineRule="auto"/>
        <w:ind w:left="0" w:right="0" w:firstLine="420"/>
        <w:jc w:val="both"/>
        <w:textAlignment w:val="auto"/>
        <w:rPr>
          <w:rFonts w:hint="eastAsia" w:asciiTheme="minorEastAsia" w:hAnsiTheme="minorEastAsia" w:eastAsiaTheme="minorEastAsia" w:cstheme="minorEastAsia"/>
          <w:spacing w:val="17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数据信息服务层提供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最优路线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分析服务、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堆置站选择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服务、定位服务、应用服务、数据服务和系统服务等。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"https://mooc1-api.zhexuezj.cn/" \l "point_6"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84" w:afterAutospacing="0" w:line="300" w:lineRule="auto"/>
        <w:ind w:left="0" w:right="0" w:firstLine="42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应用层包括终端监控子系统、业务应用子系统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GPS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服务应用子系统和后台管理子系统，是面向用户的最前端。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84" w:afterAutospacing="0" w:line="300" w:lineRule="auto"/>
        <w:ind w:left="0" w:right="0" w:firstLine="42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84" w:afterAutospacing="0" w:line="300" w:lineRule="auto"/>
        <w:ind w:left="0" w:right="0" w:firstLine="42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pacing w:val="17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17"/>
          <w:kern w:val="0"/>
          <w:sz w:val="21"/>
          <w:szCs w:val="21"/>
          <w:shd w:val="clear" w:fill="FFFFFF"/>
          <w:lang w:val="en-US" w:eastAsia="zh-CN" w:bidi="ar"/>
        </w:rPr>
        <w:t>3.1.2 软件结构与技术原理</w:t>
      </w:r>
      <w:r>
        <w:rPr>
          <w:rFonts w:hint="eastAsia" w:asciiTheme="minorEastAsia" w:hAnsiTheme="minorEastAsia" w:eastAsiaTheme="minorEastAsia" w:cstheme="minorEastAsia"/>
          <w:b/>
          <w:bCs/>
          <w:spacing w:val="17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spacing w:val="17"/>
          <w:kern w:val="2"/>
          <w:sz w:val="24"/>
          <w:szCs w:val="24"/>
          <w:lang w:val="en-US" w:eastAsia="zh-CN" w:bidi="ar-SA"/>
        </w:rPr>
        <w:instrText xml:space="preserve"> HYPERLINK "https://mooc1-api.zhexuezj.cn/" \l "point_11" </w:instrText>
      </w:r>
      <w:r>
        <w:rPr>
          <w:rFonts w:hint="eastAsia" w:asciiTheme="minorEastAsia" w:hAnsiTheme="minorEastAsia" w:eastAsiaTheme="minorEastAsia" w:cstheme="minorEastAsia"/>
          <w:b/>
          <w:bCs/>
          <w:spacing w:val="17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pacing w:val="17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84" w:afterAutospacing="0" w:line="300" w:lineRule="auto"/>
        <w:ind w:left="0" w:right="0" w:firstLine="420"/>
        <w:jc w:val="both"/>
        <w:textAlignment w:val="auto"/>
        <w:rPr>
          <w:rFonts w:hint="eastAsia" w:asciiTheme="minorEastAsia" w:hAnsiTheme="minorEastAsia" w:eastAsiaTheme="minorEastAsia" w:cstheme="minorEastAsia"/>
          <w:spacing w:val="17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业务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管理平台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"https://mooc1-api.zhexuezj.cn/" \l "point_12"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84" w:afterAutospacing="0" w:line="300" w:lineRule="auto"/>
        <w:ind w:left="0" w:right="0" w:firstLine="420"/>
        <w:jc w:val="both"/>
        <w:textAlignment w:val="auto"/>
        <w:rPr>
          <w:rFonts w:hint="eastAsia" w:asciiTheme="minorEastAsia" w:hAnsiTheme="minorEastAsia" w:eastAsiaTheme="minorEastAsia" w:cstheme="minorEastAsia"/>
          <w:spacing w:val="17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业务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管理平台”包括：终端监控子系统、业务应用子系统、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线路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信息系统、后台管理子系统等。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"https://mooc1-api.zhexuezj.cn/" \l "point_13"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84" w:afterAutospacing="0" w:line="300" w:lineRule="auto"/>
        <w:ind w:left="0" w:right="0" w:firstLine="420"/>
        <w:jc w:val="both"/>
        <w:textAlignment w:val="auto"/>
        <w:rPr>
          <w:rFonts w:hint="eastAsia" w:asciiTheme="minorEastAsia" w:hAnsiTheme="minorEastAsia" w:eastAsiaTheme="minorEastAsia" w:cstheme="minorEastAsia"/>
          <w:spacing w:val="17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终端监控子系统：终端数据处理、终端设备管理。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"https://mooc1-api.zhexuezj.cn/" \l "point_14"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84" w:afterAutospacing="0" w:line="300" w:lineRule="auto"/>
        <w:ind w:left="0" w:right="0" w:firstLine="42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业务应用子系统：包括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订单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业务系统、信息服务系统、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服务咨询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网站、智能分析决策服务。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pacing w:val="17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shd w:val="clear" w:fill="FFFFFF"/>
          <w:lang w:val="en-US" w:eastAsia="zh-CN"/>
        </w:rPr>
        <w:t>线路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shd w:val="clear" w:fill="FFFFFF"/>
        </w:rPr>
        <w:t>信息系统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shd w:val="clear" w:fill="FFFFFF"/>
          <w:lang w:val="en-US" w:eastAsia="zh-CN"/>
        </w:rPr>
        <w:t>GPS系统。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"https://mooc1-api.zhexuezj.cn/" \l "point_15"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"https://mooc1-api.zhexuezj.cn/" \l "point_16"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84" w:afterAutospacing="0" w:line="300" w:lineRule="auto"/>
        <w:ind w:left="0" w:right="0" w:firstLine="420"/>
        <w:jc w:val="both"/>
        <w:textAlignment w:val="auto"/>
        <w:rPr>
          <w:rFonts w:hint="eastAsia" w:asciiTheme="minorEastAsia" w:hAnsiTheme="minorEastAsia" w:eastAsiaTheme="minorEastAsia" w:cstheme="minorEastAsia"/>
          <w:spacing w:val="17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后台管理子系统包括：系统用户管理、组织机构管理、系统备份恢复、权限管理与日记管理。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pacing w:val="17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pacing w:val="17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pacing w:val="17"/>
          <w:sz w:val="24"/>
          <w:szCs w:val="24"/>
          <w:lang w:val="en-US" w:eastAsia="zh-CN"/>
        </w:rPr>
        <w:instrText xml:space="preserve"> HYPERLINK "https://mooc1-api.zhexuezj.cn/" \l "point_17" </w:instrText>
      </w:r>
      <w:r>
        <w:rPr>
          <w:rFonts w:hint="eastAsia" w:asciiTheme="minorEastAsia" w:hAnsiTheme="minorEastAsia" w:eastAsiaTheme="minorEastAsia" w:cstheme="minorEastAsia"/>
          <w:spacing w:val="17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pacing w:val="17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pacing w:val="17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7"/>
          <w:sz w:val="21"/>
          <w:szCs w:val="21"/>
          <w:lang w:val="en-US" w:eastAsia="zh-CN"/>
        </w:rPr>
        <w:t>3.1.2 手机APP结构图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pacing w:val="17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pacing w:val="17"/>
          <w:sz w:val="21"/>
          <w:szCs w:val="21"/>
          <w:lang w:eastAsia="zh-CN"/>
        </w:rPr>
        <w:drawing>
          <wp:inline distT="0" distB="0" distL="114300" distR="114300">
            <wp:extent cx="5775960" cy="4407535"/>
            <wp:effectExtent l="0" t="0" r="0" b="12065"/>
            <wp:docPr id="14" name="图片 14" descr="废拉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废拉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pacing w:val="17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pacing w:val="17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17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17"/>
          <w:kern w:val="0"/>
          <w:sz w:val="24"/>
          <w:szCs w:val="24"/>
          <w:shd w:val="clear" w:fill="FFFFFF"/>
          <w:lang w:val="en-US" w:eastAsia="zh-CN" w:bidi="ar"/>
        </w:rPr>
        <w:t>3.3 产品规划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84" w:afterAutospacing="0" w:line="300" w:lineRule="auto"/>
        <w:ind w:left="0" w:right="0" w:firstLine="420"/>
        <w:jc w:val="both"/>
        <w:textAlignment w:val="auto"/>
        <w:rPr>
          <w:rFonts w:hint="eastAsia" w:asciiTheme="minorEastAsia" w:hAnsiTheme="minorEastAsia" w:eastAsiaTheme="minorEastAsia" w:cstheme="minorEastAsia"/>
          <w:spacing w:val="17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■ 软件产品：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废拉拉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管理平台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废拉拉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手机APP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"https://mooc1-api.zhexuezj.cn/" \l "point_2"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84" w:afterAutospacing="0" w:line="300" w:lineRule="auto"/>
        <w:ind w:left="0" w:right="0" w:firstLine="42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■ 硬件产品：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监控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终端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spacing w:val="17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"https://mooc1-api.zhexuezj.cn/" \l "point_3"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92" w:firstLineChars="202"/>
        <w:jc w:val="both"/>
        <w:textAlignment w:val="auto"/>
        <w:rPr>
          <w:rFonts w:hint="eastAsia" w:asciiTheme="minorEastAsia" w:hAnsiTheme="minorEastAsia" w:eastAsiaTheme="minorEastAsia" w:cstheme="minorEastAsia"/>
          <w:spacing w:val="17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（1）产品开发：以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国内建筑垃圾堆置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的应用需求为主要研究与开发对象，开发物流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互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联网管理系统；运用与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政府相关部门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良好的合作关系，开发移动客户端等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服务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应用，逐步谋求更深层次的发展。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"https://mooc1-api.zhexuezj.cn/" \l "point_4"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84" w:afterAutospacing="0" w:line="300" w:lineRule="auto"/>
        <w:ind w:left="0" w:right="0" w:firstLine="420"/>
        <w:jc w:val="both"/>
        <w:textAlignment w:val="auto"/>
        <w:rPr>
          <w:rFonts w:hint="eastAsia" w:asciiTheme="minorEastAsia" w:hAnsiTheme="minorEastAsia" w:eastAsiaTheme="minorEastAsia" w:cstheme="minorEastAsia"/>
          <w:spacing w:val="17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（2）产品推广：先有示范，以点带面全方位推广。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"https://mooc1-api.zhexuezj.cn/" \l "point_5"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FF"/>
          <w:spacing w:val="17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84" w:afterAutospacing="0" w:line="300" w:lineRule="auto"/>
        <w:ind w:left="0" w:right="0" w:firstLine="42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（3）目标对象：首先建立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南昌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示范点，然后面向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运输司机、大车行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为主要对象推广，之后在国内铺开。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84" w:afterAutospacing="0" w:line="300" w:lineRule="auto"/>
        <w:ind w:left="0" w:right="0" w:firstLine="42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17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17"/>
          <w:kern w:val="0"/>
          <w:sz w:val="24"/>
          <w:szCs w:val="24"/>
          <w:shd w:val="clear" w:fill="FFFFFF"/>
          <w:lang w:val="en-US" w:eastAsia="zh-CN" w:bidi="ar"/>
        </w:rPr>
        <w:t>3.4 产品研究与开发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84" w:afterAutospacing="0" w:line="300" w:lineRule="auto"/>
        <w:ind w:left="0" w:right="0" w:firstLine="42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产品的研究首先到以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建筑垃圾去向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调研，然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后根据全国建筑垃圾堆置的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需求分析，逐步设计产品原型，进一步论证反馈。平台软件是以自主开发为主，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  <w:lang w:val="en-US" w:eastAsia="zh-CN"/>
        </w:rPr>
        <w:t>界面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17"/>
          <w:sz w:val="21"/>
          <w:szCs w:val="21"/>
          <w:bdr w:val="none" w:color="auto" w:sz="0" w:space="0"/>
          <w:shd w:val="clear" w:fill="FFFFFF"/>
        </w:rPr>
        <w:t>设计、功能设计和技术模块设计由公司技术团队自主研发。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0" w:lineRule="auto"/>
        <w:textAlignment w:val="auto"/>
        <w:rPr>
          <w:rFonts w:eastAsiaTheme="minorEastAsia"/>
          <w:spacing w:val="17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script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標楷體">
    <w:altName w:val="宋体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等线">
    <w:panose1 w:val="02010600030101010101"/>
    <w:charset w:val="86"/>
    <w:family w:val="modern"/>
    <w:pitch w:val="default"/>
    <w:sig w:usb0="A00002BF" w:usb1="38CF7CFA" w:usb2="00000016" w:usb3="00000000" w:csb0="0004000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6ED88"/>
    <w:multiLevelType w:val="singleLevel"/>
    <w:tmpl w:val="1CC6ED8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73834"/>
    <w:rsid w:val="6C87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PMingLiU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2019-12-30T05:48:00Z</dcterms:created>
  <dc:creator>可乐配鸡翅_</dc:creator>
  <cp:lastModifiedBy>可乐配鸡翅_</cp:lastModifiedBy>
  <dcterms:modified xsi:type="dcterms:W3CDTF">2019-12-30T07:31:02Z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