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5BDA3" w14:textId="77777777" w:rsidR="008B55C6" w:rsidRPr="008B55C6" w:rsidRDefault="008B55C6" w:rsidP="008B55C6">
      <w:pPr>
        <w:spacing w:line="480" w:lineRule="auto"/>
        <w:outlineLvl w:val="0"/>
        <w:rPr>
          <w:rFonts w:eastAsiaTheme="minorEastAsia" w:cs="Calibri"/>
          <w:b/>
          <w:sz w:val="21"/>
          <w:szCs w:val="21"/>
        </w:rPr>
      </w:pPr>
      <w:r w:rsidRPr="008B55C6">
        <w:rPr>
          <w:rFonts w:eastAsiaTheme="minorEastAsia" w:cs="Calibri"/>
          <w:b/>
          <w:sz w:val="21"/>
          <w:szCs w:val="21"/>
        </w:rPr>
        <w:t>An Unbiased Geo-Prediction Model for Estimating Global Terrestrial Net Ecosystem Productivity based on the Third Law of Geography</w:t>
      </w:r>
    </w:p>
    <w:p w14:paraId="4810C918" w14:textId="77777777" w:rsidR="008B55C6" w:rsidRPr="008B55C6" w:rsidRDefault="008B55C6" w:rsidP="008B55C6">
      <w:pPr>
        <w:rPr>
          <w:rFonts w:eastAsiaTheme="minorEastAsia"/>
        </w:rPr>
      </w:pPr>
    </w:p>
    <w:p w14:paraId="2E58F71C" w14:textId="11637434" w:rsidR="00C20579" w:rsidRDefault="008B55C6" w:rsidP="004720EF">
      <w:pPr>
        <w:rPr>
          <w:rFonts w:eastAsiaTheme="minorEastAsia"/>
        </w:rPr>
      </w:pPr>
      <w:r w:rsidRPr="008B55C6">
        <w:rPr>
          <w:rFonts w:hint="eastAsia"/>
        </w:rPr>
        <w:t xml:space="preserve">To enable faster replication of our research findings, we have compiled this guide and provided step-by-step instructions for </w:t>
      </w:r>
      <w:r w:rsidR="00FC69C3">
        <w:rPr>
          <w:rFonts w:eastAsiaTheme="minorEastAsia" w:hint="eastAsia"/>
        </w:rPr>
        <w:t>Figures and Tables</w:t>
      </w:r>
      <w:r w:rsidRPr="008B55C6">
        <w:rPr>
          <w:rFonts w:hint="eastAsia"/>
        </w:rPr>
        <w:t>.</w:t>
      </w:r>
      <w:r w:rsidR="00426C6A" w:rsidRPr="00426C6A">
        <w:t xml:space="preserve"> The code for generating the relevant</w:t>
      </w:r>
      <w:r w:rsidR="00426C6A">
        <w:rPr>
          <w:rFonts w:eastAsiaTheme="minorEastAsia" w:hint="eastAsia"/>
        </w:rPr>
        <w:t xml:space="preserve"> Figure</w:t>
      </w:r>
      <w:r w:rsidR="00426C6A" w:rsidRPr="00426C6A">
        <w:t xml:space="preserve">s was implemented using MATLAB </w:t>
      </w:r>
      <w:r w:rsidR="00AD7E18">
        <w:rPr>
          <w:rFonts w:eastAsiaTheme="minorEastAsia" w:hint="eastAsia"/>
        </w:rPr>
        <w:t xml:space="preserve">(*.m) </w:t>
      </w:r>
      <w:r w:rsidR="00426C6A" w:rsidRPr="00426C6A">
        <w:t>and Python</w:t>
      </w:r>
      <w:r w:rsidR="00AD7E18">
        <w:rPr>
          <w:rFonts w:eastAsiaTheme="minorEastAsia" w:hint="eastAsia"/>
        </w:rPr>
        <w:t xml:space="preserve"> (*.</w:t>
      </w:r>
      <w:proofErr w:type="spellStart"/>
      <w:r w:rsidR="00AD7E18">
        <w:rPr>
          <w:rFonts w:eastAsiaTheme="minorEastAsia" w:hint="eastAsia"/>
        </w:rPr>
        <w:t>py</w:t>
      </w:r>
      <w:proofErr w:type="spellEnd"/>
      <w:r w:rsidR="00AD7E18">
        <w:rPr>
          <w:rFonts w:eastAsiaTheme="minorEastAsia" w:hint="eastAsia"/>
        </w:rPr>
        <w:t>)</w:t>
      </w:r>
      <w:r w:rsidR="00426C6A" w:rsidRPr="00426C6A">
        <w:t>.</w:t>
      </w:r>
    </w:p>
    <w:p w14:paraId="6F941E13" w14:textId="77777777" w:rsidR="009D16D1" w:rsidRDefault="009D16D1" w:rsidP="004720EF">
      <w:pPr>
        <w:rPr>
          <w:rFonts w:eastAsiaTheme="minorEastAsia"/>
        </w:rPr>
      </w:pPr>
    </w:p>
    <w:p w14:paraId="11070884" w14:textId="77777777" w:rsidR="002D44FF" w:rsidRDefault="004720EF" w:rsidP="004720EF">
      <w:pPr>
        <w:rPr>
          <w:rFonts w:eastAsiaTheme="minorEastAsia"/>
        </w:rPr>
      </w:pPr>
      <w:bookmarkStart w:id="0" w:name="_Hlk213866543"/>
      <w:r>
        <w:rPr>
          <w:rFonts w:eastAsiaTheme="minorEastAsia" w:hint="eastAsia"/>
        </w:rPr>
        <w:t>Figure 3:</w:t>
      </w:r>
      <w:r w:rsidR="00FE0E63" w:rsidRPr="00FE0E63">
        <w:t xml:space="preserve"> </w:t>
      </w:r>
    </w:p>
    <w:p w14:paraId="3066FBE1" w14:textId="00098E04" w:rsidR="002D44FF" w:rsidRDefault="002D44FF" w:rsidP="004720EF">
      <w:pPr>
        <w:rPr>
          <w:rFonts w:eastAsiaTheme="minorEastAsia"/>
        </w:rPr>
      </w:pPr>
      <w:r>
        <w:rPr>
          <w:rFonts w:eastAsiaTheme="minorEastAsia" w:hint="eastAsia"/>
        </w:rPr>
        <w:t xml:space="preserve">Step 1: </w:t>
      </w:r>
      <w:r w:rsidR="00FE0E63" w:rsidRPr="00FE0E63">
        <w:rPr>
          <w:rFonts w:eastAsiaTheme="minorEastAsia"/>
        </w:rPr>
        <w:t xml:space="preserve">The MRMR_SELECT.py file is used to select suitable variables, with both correlation and MRMR scores viewable in the output. </w:t>
      </w:r>
      <w:r w:rsidRPr="002D44FF">
        <w:rPr>
          <w:rFonts w:eastAsiaTheme="minorEastAsia"/>
        </w:rPr>
        <w:t xml:space="preserve">The folder named PFT contains sample datasets for the five land cover types. You can modify the </w:t>
      </w:r>
      <w:r>
        <w:rPr>
          <w:rFonts w:eastAsiaTheme="minorEastAsia"/>
        </w:rPr>
        <w:t>‘</w:t>
      </w:r>
      <w:proofErr w:type="spellStart"/>
      <w:r w:rsidRPr="002D44FF">
        <w:rPr>
          <w:rFonts w:eastAsiaTheme="minorEastAsia"/>
        </w:rPr>
        <w:t>csv_file_path</w:t>
      </w:r>
      <w:proofErr w:type="spellEnd"/>
      <w:r>
        <w:rPr>
          <w:rFonts w:eastAsiaTheme="minorEastAsia"/>
        </w:rPr>
        <w:t>’</w:t>
      </w:r>
      <w:r w:rsidRPr="002D44FF">
        <w:rPr>
          <w:rFonts w:eastAsiaTheme="minorEastAsia"/>
        </w:rPr>
        <w:t xml:space="preserve"> in the code to obtain the desired type.</w:t>
      </w:r>
    </w:p>
    <w:p w14:paraId="7AFE93F9" w14:textId="77777777" w:rsidR="002D44FF" w:rsidRDefault="002D44FF" w:rsidP="004720EF">
      <w:pPr>
        <w:rPr>
          <w:rFonts w:eastAsiaTheme="minorEastAsia"/>
        </w:rPr>
      </w:pPr>
      <w:r w:rsidRPr="002D44FF">
        <w:rPr>
          <w:rFonts w:eastAsiaTheme="minorEastAsia"/>
        </w:rPr>
        <w:t xml:space="preserve">Step </w:t>
      </w:r>
      <w:r>
        <w:rPr>
          <w:rFonts w:eastAsiaTheme="minorEastAsia" w:hint="eastAsia"/>
        </w:rPr>
        <w:t>2</w:t>
      </w:r>
      <w:r w:rsidRPr="002D44FF">
        <w:rPr>
          <w:rFonts w:eastAsiaTheme="minorEastAsia"/>
        </w:rPr>
        <w:t xml:space="preserve">: </w:t>
      </w:r>
      <w:r w:rsidR="00FE0E63" w:rsidRPr="00FE0E63">
        <w:rPr>
          <w:rFonts w:eastAsiaTheme="minorEastAsia"/>
        </w:rPr>
        <w:t xml:space="preserve">The </w:t>
      </w:r>
      <w:r w:rsidRPr="002D44FF">
        <w:rPr>
          <w:rFonts w:eastAsiaTheme="minorEastAsia"/>
        </w:rPr>
        <w:t>correlation and MRMR scores</w:t>
      </w:r>
      <w:r w:rsidR="00FE0E63" w:rsidRPr="00FE0E63">
        <w:rPr>
          <w:rFonts w:eastAsiaTheme="minorEastAsia"/>
        </w:rPr>
        <w:t xml:space="preserve"> are compiled and stored in the Figure3.xlsx file</w:t>
      </w:r>
    </w:p>
    <w:p w14:paraId="4D2F2AEE" w14:textId="5B10934E" w:rsidR="009D16D1" w:rsidRDefault="002D44FF" w:rsidP="004720EF">
      <w:pPr>
        <w:rPr>
          <w:rFonts w:eastAsiaTheme="minorEastAsia"/>
        </w:rPr>
      </w:pPr>
      <w:r w:rsidRPr="002D44FF">
        <w:rPr>
          <w:rFonts w:eastAsiaTheme="minorEastAsia"/>
        </w:rPr>
        <w:t xml:space="preserve">Step </w:t>
      </w:r>
      <w:r>
        <w:rPr>
          <w:rFonts w:eastAsiaTheme="minorEastAsia" w:hint="eastAsia"/>
        </w:rPr>
        <w:t>3</w:t>
      </w:r>
      <w:r w:rsidRPr="002D44FF">
        <w:rPr>
          <w:rFonts w:eastAsiaTheme="minorEastAsia"/>
        </w:rPr>
        <w:t>: You can use Figure3.m to</w:t>
      </w:r>
      <w:r w:rsidR="00FE0E63" w:rsidRPr="00FE0E63">
        <w:rPr>
          <w:rFonts w:eastAsiaTheme="minorEastAsia"/>
        </w:rPr>
        <w:t xml:space="preserve"> generate the Figure 3.</w:t>
      </w:r>
    </w:p>
    <w:p w14:paraId="50CD8D8A" w14:textId="77777777" w:rsidR="00FE0E63" w:rsidRDefault="00FE0E63" w:rsidP="004720EF">
      <w:pPr>
        <w:rPr>
          <w:rFonts w:eastAsiaTheme="minorEastAsia"/>
        </w:rPr>
      </w:pPr>
    </w:p>
    <w:bookmarkEnd w:id="0"/>
    <w:p w14:paraId="1F9B380D" w14:textId="77777777" w:rsidR="00AD7E18" w:rsidRDefault="00FE0E63" w:rsidP="00FE0E63">
      <w:pPr>
        <w:rPr>
          <w:rFonts w:eastAsiaTheme="minorEastAsia"/>
        </w:rPr>
      </w:pPr>
      <w:r>
        <w:rPr>
          <w:rFonts w:eastAsiaTheme="minorEastAsia" w:hint="eastAsia"/>
        </w:rPr>
        <w:t>Figure 4:</w:t>
      </w:r>
      <w:r w:rsidRPr="00FE0E63">
        <w:t xml:space="preserve"> </w:t>
      </w:r>
    </w:p>
    <w:p w14:paraId="2F337BCA" w14:textId="77777777" w:rsidR="00AD7E18" w:rsidRDefault="00AD7E18" w:rsidP="00FE0E63">
      <w:pPr>
        <w:rPr>
          <w:rFonts w:eastAsiaTheme="minorEastAsia"/>
        </w:rPr>
      </w:pPr>
      <w:r w:rsidRPr="00AD7E18">
        <w:rPr>
          <w:rFonts w:eastAsiaTheme="minorEastAsia"/>
        </w:rPr>
        <w:t xml:space="preserve">Step 1: Use the MMsimilarity_calculation_test_LC_fold10.m file to generate validation results for corresponding land cover types. LC represents five land cover types, and the results are stored in the </w:t>
      </w:r>
      <w:proofErr w:type="spellStart"/>
      <w:r w:rsidRPr="00AD7E18">
        <w:rPr>
          <w:rFonts w:eastAsiaTheme="minorEastAsia"/>
        </w:rPr>
        <w:t>Geo_analysis</w:t>
      </w:r>
      <w:proofErr w:type="spellEnd"/>
      <w:r w:rsidRPr="00AD7E18">
        <w:rPr>
          <w:rFonts w:eastAsiaTheme="minorEastAsia"/>
        </w:rPr>
        <w:t xml:space="preserve"> folder.</w:t>
      </w:r>
    </w:p>
    <w:p w14:paraId="331BFA57" w14:textId="452E3531" w:rsidR="00AD7E18" w:rsidRDefault="00AD7E18" w:rsidP="00FE0E63">
      <w:pPr>
        <w:rPr>
          <w:rFonts w:eastAsiaTheme="minorEastAsia"/>
        </w:rPr>
      </w:pPr>
      <w:r>
        <w:rPr>
          <w:rFonts w:eastAsiaTheme="minorEastAsia" w:hint="eastAsia"/>
        </w:rPr>
        <w:t xml:space="preserve">Step 2: </w:t>
      </w:r>
      <w:r w:rsidRPr="00AD7E18">
        <w:rPr>
          <w:rFonts w:eastAsiaTheme="minorEastAsia"/>
        </w:rPr>
        <w:t>The final R</w:t>
      </w:r>
      <w:r w:rsidRPr="00AD7E18">
        <w:rPr>
          <w:rFonts w:eastAsiaTheme="minorEastAsia" w:hint="eastAsia"/>
          <w:vertAlign w:val="superscript"/>
        </w:rPr>
        <w:t>2</w:t>
      </w:r>
      <w:r w:rsidRPr="00AD7E18">
        <w:rPr>
          <w:rFonts w:eastAsiaTheme="minorEastAsia"/>
        </w:rPr>
        <w:t>, RMSE, bias, and slope values are stored in variables named *_geo. We have also organized them into a folder named Result</w:t>
      </w:r>
      <w:r>
        <w:rPr>
          <w:rFonts w:eastAsiaTheme="minorEastAsia" w:hint="eastAsia"/>
        </w:rPr>
        <w:t xml:space="preserve"> (</w:t>
      </w:r>
      <w:r w:rsidRPr="00AD7E18">
        <w:rPr>
          <w:rFonts w:eastAsiaTheme="minorEastAsia"/>
        </w:rPr>
        <w:t>10fold_validation_</w:t>
      </w:r>
      <w:r>
        <w:rPr>
          <w:rFonts w:eastAsiaTheme="minorEastAsia" w:hint="eastAsia"/>
        </w:rPr>
        <w:t>LC</w:t>
      </w:r>
      <w:r w:rsidRPr="00AD7E18">
        <w:rPr>
          <w:rFonts w:eastAsiaTheme="minorEastAsia"/>
        </w:rPr>
        <w:t>.xlsx</w:t>
      </w:r>
      <w:r>
        <w:rPr>
          <w:rFonts w:eastAsiaTheme="minorEastAsia" w:hint="eastAsia"/>
        </w:rPr>
        <w:t>)</w:t>
      </w:r>
      <w:r w:rsidRPr="00AD7E18">
        <w:rPr>
          <w:rFonts w:eastAsiaTheme="minorEastAsia"/>
        </w:rPr>
        <w:t>.</w:t>
      </w:r>
    </w:p>
    <w:p w14:paraId="0AC1C12B" w14:textId="67F7D612" w:rsidR="00FE0E63" w:rsidRDefault="00AD7E18" w:rsidP="00FE0E63">
      <w:pPr>
        <w:rPr>
          <w:rFonts w:eastAsiaTheme="minorEastAsia"/>
        </w:rPr>
      </w:pPr>
      <w:r w:rsidRPr="00AD7E18">
        <w:rPr>
          <w:rFonts w:eastAsiaTheme="minorEastAsia"/>
        </w:rPr>
        <w:t xml:space="preserve">Step </w:t>
      </w:r>
      <w:r>
        <w:rPr>
          <w:rFonts w:eastAsiaTheme="minorEastAsia" w:hint="eastAsia"/>
        </w:rPr>
        <w:t>3</w:t>
      </w:r>
      <w:r w:rsidRPr="00AD7E18">
        <w:rPr>
          <w:rFonts w:eastAsiaTheme="minorEastAsia"/>
        </w:rPr>
        <w:t xml:space="preserve">: </w:t>
      </w:r>
      <w:r w:rsidR="00FE0E63" w:rsidRPr="00FE0E63">
        <w:rPr>
          <w:rFonts w:eastAsiaTheme="minorEastAsia"/>
        </w:rPr>
        <w:t>Finally, use Figure</w:t>
      </w:r>
      <w:r w:rsidR="00FE0E63">
        <w:rPr>
          <w:rFonts w:eastAsiaTheme="minorEastAsia" w:hint="eastAsia"/>
        </w:rPr>
        <w:t xml:space="preserve"> </w:t>
      </w:r>
      <w:r w:rsidR="00FE0E63" w:rsidRPr="00FE0E63">
        <w:rPr>
          <w:rFonts w:eastAsiaTheme="minorEastAsia"/>
        </w:rPr>
        <w:t>4.m to generate Figure 4.</w:t>
      </w:r>
    </w:p>
    <w:p w14:paraId="4196D46E" w14:textId="77777777" w:rsidR="001F0727" w:rsidRDefault="001F0727" w:rsidP="00FE0E63">
      <w:pPr>
        <w:rPr>
          <w:rFonts w:eastAsiaTheme="minorEastAsia"/>
        </w:rPr>
      </w:pPr>
    </w:p>
    <w:p w14:paraId="4A706493" w14:textId="77777777" w:rsidR="002D0D5F" w:rsidRDefault="001F0727" w:rsidP="00FE0E63">
      <w:pPr>
        <w:rPr>
          <w:rFonts w:eastAsiaTheme="minorEastAsia"/>
        </w:rPr>
      </w:pPr>
      <w:r>
        <w:rPr>
          <w:rFonts w:eastAsiaTheme="minorEastAsia" w:hint="eastAsia"/>
        </w:rPr>
        <w:t xml:space="preserve">Figure 5: </w:t>
      </w:r>
    </w:p>
    <w:p w14:paraId="2E9BC1C8" w14:textId="082A5D67" w:rsidR="002D0D5F" w:rsidRDefault="00AD7E18" w:rsidP="00FE0E63">
      <w:pPr>
        <w:rPr>
          <w:rFonts w:eastAsiaTheme="minorEastAsia"/>
        </w:rPr>
      </w:pPr>
      <w:bookmarkStart w:id="1" w:name="_Hlk214211705"/>
      <w:r w:rsidRPr="00AD7E18">
        <w:rPr>
          <w:rFonts w:eastAsiaTheme="minorEastAsia"/>
        </w:rPr>
        <w:t>Step 1:</w:t>
      </w:r>
      <w:bookmarkEnd w:id="1"/>
      <w:r>
        <w:rPr>
          <w:rFonts w:eastAsiaTheme="minorEastAsia" w:hint="eastAsia"/>
        </w:rPr>
        <w:t xml:space="preserve"> </w:t>
      </w:r>
      <w:r w:rsidR="00457D5D" w:rsidRPr="00457D5D">
        <w:rPr>
          <w:rFonts w:eastAsiaTheme="minorEastAsia"/>
        </w:rPr>
        <w:t xml:space="preserve">Figure 5 presents statistical results derived from the GEO_NEP </w:t>
      </w:r>
      <w:r w:rsidR="00457D5D">
        <w:rPr>
          <w:rFonts w:eastAsiaTheme="minorEastAsia" w:hint="eastAsia"/>
        </w:rPr>
        <w:t>dataset</w:t>
      </w:r>
      <w:r w:rsidR="00457D5D" w:rsidRPr="00457D5D">
        <w:rPr>
          <w:rFonts w:eastAsiaTheme="minorEastAsia"/>
        </w:rPr>
        <w:t xml:space="preserve">. Therefore, to reproduce the findings, you must first download the </w:t>
      </w:r>
      <w:r w:rsidR="00457D5D">
        <w:rPr>
          <w:rFonts w:eastAsiaTheme="minorEastAsia" w:hint="eastAsia"/>
        </w:rPr>
        <w:t>dataset</w:t>
      </w:r>
      <w:r w:rsidR="00457D5D" w:rsidRPr="00457D5D">
        <w:rPr>
          <w:rFonts w:eastAsiaTheme="minorEastAsia"/>
        </w:rPr>
        <w:t xml:space="preserve"> from </w:t>
      </w:r>
      <w:hyperlink r:id="rId6" w:history="1">
        <w:r w:rsidR="00457D5D" w:rsidRPr="00BC6FA0">
          <w:rPr>
            <w:rStyle w:val="af2"/>
            <w:rFonts w:eastAsiaTheme="minorEastAsia"/>
          </w:rPr>
          <w:t>https://doi.org/10.5281/zenodo.17097588</w:t>
        </w:r>
      </w:hyperlink>
      <w:r w:rsidR="00457D5D" w:rsidRPr="00457D5D">
        <w:rPr>
          <w:rFonts w:eastAsiaTheme="minorEastAsia"/>
        </w:rPr>
        <w:t>.</w:t>
      </w:r>
    </w:p>
    <w:p w14:paraId="4633CDD1" w14:textId="7A994DFF" w:rsidR="00457D5D" w:rsidRDefault="00457D5D" w:rsidP="00FE0E63">
      <w:pPr>
        <w:rPr>
          <w:rFonts w:eastAsiaTheme="minorEastAsia"/>
        </w:rPr>
      </w:pPr>
      <w:r w:rsidRPr="00AD7E18">
        <w:rPr>
          <w:rFonts w:eastAsiaTheme="minorEastAsia"/>
        </w:rPr>
        <w:t xml:space="preserve">Step </w:t>
      </w:r>
      <w:r>
        <w:rPr>
          <w:rFonts w:eastAsiaTheme="minorEastAsia" w:hint="eastAsia"/>
        </w:rPr>
        <w:t>2</w:t>
      </w:r>
      <w:r w:rsidRPr="00AD7E18">
        <w:rPr>
          <w:rFonts w:eastAsiaTheme="minorEastAsia"/>
        </w:rPr>
        <w:t>:</w:t>
      </w:r>
      <w:r>
        <w:rPr>
          <w:rFonts w:eastAsiaTheme="minorEastAsia" w:hint="eastAsia"/>
        </w:rPr>
        <w:t xml:space="preserve"> </w:t>
      </w:r>
      <w:r w:rsidR="004B1E52" w:rsidRPr="004B1E52">
        <w:rPr>
          <w:rFonts w:eastAsiaTheme="minorEastAsia"/>
        </w:rPr>
        <w:t xml:space="preserve">Use </w:t>
      </w:r>
      <w:proofErr w:type="spellStart"/>
      <w:r w:rsidR="004B1E52" w:rsidRPr="004B1E52">
        <w:rPr>
          <w:rFonts w:eastAsiaTheme="minorEastAsia"/>
        </w:rPr>
        <w:t>Calculate_monthly_NEP.m</w:t>
      </w:r>
      <w:proofErr w:type="spellEnd"/>
      <w:r w:rsidR="004B1E52" w:rsidRPr="004B1E52">
        <w:rPr>
          <w:rFonts w:eastAsiaTheme="minorEastAsia"/>
        </w:rPr>
        <w:t xml:space="preserve"> and </w:t>
      </w:r>
      <w:proofErr w:type="spellStart"/>
      <w:r w:rsidR="004B1E52" w:rsidRPr="004B1E52">
        <w:rPr>
          <w:rFonts w:eastAsiaTheme="minorEastAsia"/>
        </w:rPr>
        <w:t>Calculate_monthly_uncertainty.m</w:t>
      </w:r>
      <w:proofErr w:type="spellEnd"/>
      <w:r w:rsidR="004B1E52" w:rsidRPr="004B1E52">
        <w:rPr>
          <w:rFonts w:eastAsiaTheme="minorEastAsia"/>
        </w:rPr>
        <w:t xml:space="preserve"> to compute global monthly NEP and uncertainty, respectively, and store the results in the variables </w:t>
      </w:r>
      <w:proofErr w:type="spellStart"/>
      <w:r w:rsidR="004B1E52" w:rsidRPr="004B1E52">
        <w:rPr>
          <w:rFonts w:eastAsiaTheme="minorEastAsia"/>
        </w:rPr>
        <w:lastRenderedPageBreak/>
        <w:t>monthly_NEP</w:t>
      </w:r>
      <w:proofErr w:type="spellEnd"/>
      <w:r w:rsidR="004B1E52" w:rsidRPr="004B1E52">
        <w:rPr>
          <w:rFonts w:eastAsiaTheme="minorEastAsia"/>
        </w:rPr>
        <w:t xml:space="preserve"> and </w:t>
      </w:r>
      <w:proofErr w:type="spellStart"/>
      <w:r w:rsidR="004B1E52" w:rsidRPr="004B1E52">
        <w:rPr>
          <w:rFonts w:eastAsiaTheme="minorEastAsia"/>
        </w:rPr>
        <w:t>uncertainty_means</w:t>
      </w:r>
      <w:proofErr w:type="spellEnd"/>
      <w:r w:rsidR="004B1E52" w:rsidRPr="004B1E52">
        <w:rPr>
          <w:rFonts w:eastAsiaTheme="minorEastAsia"/>
        </w:rPr>
        <w:t xml:space="preserve">. It should be noted that </w:t>
      </w:r>
      <w:proofErr w:type="spellStart"/>
      <w:r w:rsidR="004B1E52" w:rsidRPr="004B1E52">
        <w:rPr>
          <w:rFonts w:eastAsiaTheme="minorEastAsia"/>
        </w:rPr>
        <w:t>Calculate_monthly_NEP.m</w:t>
      </w:r>
      <w:proofErr w:type="spellEnd"/>
      <w:r w:rsidR="004B1E52" w:rsidRPr="004B1E52">
        <w:rPr>
          <w:rFonts w:eastAsiaTheme="minorEastAsia"/>
        </w:rPr>
        <w:t xml:space="preserve"> also generates grid-based total NEP from unit-area NEP.</w:t>
      </w:r>
      <w:r w:rsidR="004B1E52" w:rsidRPr="004B1E52">
        <w:t xml:space="preserve"> </w:t>
      </w:r>
      <w:r w:rsidR="004B1E52" w:rsidRPr="004B1E52">
        <w:rPr>
          <w:rFonts w:eastAsiaTheme="minorEastAsia"/>
        </w:rPr>
        <w:t>The final results will be compiled into Figure</w:t>
      </w:r>
      <w:r w:rsidR="004B1E52">
        <w:rPr>
          <w:rFonts w:eastAsiaTheme="minorEastAsia" w:hint="eastAsia"/>
        </w:rPr>
        <w:t>5</w:t>
      </w:r>
      <w:r w:rsidR="004B1E52" w:rsidRPr="004B1E52">
        <w:rPr>
          <w:rFonts w:eastAsiaTheme="minorEastAsia"/>
        </w:rPr>
        <w:t>.xlsx file.</w:t>
      </w:r>
    </w:p>
    <w:p w14:paraId="575608A4" w14:textId="77BD76F9" w:rsidR="001F0727" w:rsidRDefault="004B1E52" w:rsidP="00FE0E63">
      <w:pPr>
        <w:rPr>
          <w:rFonts w:eastAsiaTheme="minorEastAsia"/>
        </w:rPr>
      </w:pPr>
      <w:r w:rsidRPr="004B1E52">
        <w:rPr>
          <w:rFonts w:eastAsiaTheme="minorEastAsia"/>
        </w:rPr>
        <w:t xml:space="preserve">Step </w:t>
      </w:r>
      <w:r>
        <w:rPr>
          <w:rFonts w:eastAsiaTheme="minorEastAsia" w:hint="eastAsia"/>
        </w:rPr>
        <w:t>3</w:t>
      </w:r>
      <w:r w:rsidRPr="004B1E52">
        <w:rPr>
          <w:rFonts w:eastAsiaTheme="minorEastAsia"/>
        </w:rPr>
        <w:t>:</w:t>
      </w:r>
      <w:r>
        <w:rPr>
          <w:rFonts w:eastAsiaTheme="minorEastAsia" w:hint="eastAsia"/>
        </w:rPr>
        <w:t xml:space="preserve"> </w:t>
      </w:r>
      <w:r w:rsidR="00D73237" w:rsidRPr="00D73237">
        <w:rPr>
          <w:rFonts w:eastAsiaTheme="minorEastAsia"/>
        </w:rPr>
        <w:t>The Figure 5.xlsx file contains the statistically compiled global monthly NEP values and their corresponding uncertainties. Figure 5.m can be used to directly generate Figure 5.</w:t>
      </w:r>
    </w:p>
    <w:p w14:paraId="735A9DE2" w14:textId="77777777" w:rsidR="00D73237" w:rsidRDefault="00D73237" w:rsidP="00FE0E63">
      <w:pPr>
        <w:rPr>
          <w:rFonts w:eastAsiaTheme="minorEastAsia"/>
        </w:rPr>
      </w:pPr>
    </w:p>
    <w:p w14:paraId="5DFC9112" w14:textId="77777777" w:rsidR="00D75747" w:rsidRDefault="00D73237" w:rsidP="00FE0E63">
      <w:pPr>
        <w:rPr>
          <w:rFonts w:eastAsiaTheme="minorEastAsia"/>
        </w:rPr>
      </w:pPr>
      <w:r>
        <w:rPr>
          <w:rFonts w:eastAsiaTheme="minorEastAsia" w:hint="eastAsia"/>
        </w:rPr>
        <w:t xml:space="preserve">Figure 9: </w:t>
      </w:r>
    </w:p>
    <w:p w14:paraId="581DE2FC" w14:textId="5E1D53E3" w:rsidR="00D75747" w:rsidRDefault="00D75747" w:rsidP="00FE0E63">
      <w:pPr>
        <w:rPr>
          <w:rFonts w:eastAsiaTheme="minorEastAsia"/>
        </w:rPr>
      </w:pPr>
      <w:r w:rsidRPr="00D75747">
        <w:rPr>
          <w:rFonts w:eastAsiaTheme="minorEastAsia"/>
        </w:rPr>
        <w:t xml:space="preserve">Step 1: </w:t>
      </w:r>
      <w:proofErr w:type="spellStart"/>
      <w:r w:rsidRPr="00D75747">
        <w:rPr>
          <w:rFonts w:eastAsiaTheme="minorEastAsia"/>
        </w:rPr>
        <w:t>Latitude_longitude.m</w:t>
      </w:r>
      <w:proofErr w:type="spellEnd"/>
      <w:r w:rsidRPr="00D75747">
        <w:rPr>
          <w:rFonts w:eastAsiaTheme="minorEastAsia"/>
        </w:rPr>
        <w:t xml:space="preserve"> was used to perform latitude and longitude statistics on six product sets. After collation and matching, the final results are stored in Figure9.xlsx.</w:t>
      </w:r>
      <w:r w:rsidR="00EB7D35" w:rsidRPr="00EB7D35">
        <w:t xml:space="preserve"> </w:t>
      </w:r>
      <w:r w:rsidR="00EB7D35" w:rsidRPr="00EB7D35">
        <w:rPr>
          <w:rFonts w:eastAsiaTheme="minorEastAsia"/>
        </w:rPr>
        <w:t>However, you must first download the corresponding data to obtain the results. The average values for the six NEP products from 2001 to 2019 have already been uploaded to the</w:t>
      </w:r>
      <w:r w:rsidR="00EB7D35">
        <w:rPr>
          <w:rFonts w:eastAsiaTheme="minorEastAsia" w:hint="eastAsia"/>
        </w:rPr>
        <w:t xml:space="preserve"> </w:t>
      </w:r>
      <w:r w:rsidR="00EB7D35" w:rsidRPr="00EB7D35">
        <w:rPr>
          <w:rFonts w:eastAsiaTheme="minorEastAsia"/>
        </w:rPr>
        <w:t>https://doi.org/10.5281/zenodo.17097588, named “2001–2019 Average (Six NEP Products)”.</w:t>
      </w:r>
      <w:r w:rsidR="00CE4A7F" w:rsidRPr="00CE4A7F">
        <w:t xml:space="preserve"> </w:t>
      </w:r>
      <w:r w:rsidR="00CE4A7F" w:rsidRPr="00CE4A7F">
        <w:rPr>
          <w:rFonts w:eastAsiaTheme="minorEastAsia"/>
        </w:rPr>
        <w:t xml:space="preserve">After downloading, simply replace the path in the </w:t>
      </w:r>
      <w:proofErr w:type="spellStart"/>
      <w:r w:rsidR="00CE4A7F" w:rsidRPr="00CE4A7F">
        <w:rPr>
          <w:rFonts w:eastAsiaTheme="minorEastAsia"/>
        </w:rPr>
        <w:t>products_dir</w:t>
      </w:r>
      <w:proofErr w:type="spellEnd"/>
      <w:r w:rsidR="00CE4A7F" w:rsidRPr="00CE4A7F">
        <w:rPr>
          <w:rFonts w:eastAsiaTheme="minorEastAsia"/>
        </w:rPr>
        <w:t xml:space="preserve"> variable within the </w:t>
      </w:r>
      <w:proofErr w:type="spellStart"/>
      <w:r w:rsidR="00CE4A7F" w:rsidRPr="00CE4A7F">
        <w:rPr>
          <w:rFonts w:eastAsiaTheme="minorEastAsia"/>
        </w:rPr>
        <w:t>Latitude_longitude.m</w:t>
      </w:r>
      <w:proofErr w:type="spellEnd"/>
      <w:r w:rsidR="00CE4A7F" w:rsidRPr="00CE4A7F">
        <w:rPr>
          <w:rFonts w:eastAsiaTheme="minorEastAsia"/>
        </w:rPr>
        <w:t xml:space="preserve"> file.</w:t>
      </w:r>
    </w:p>
    <w:p w14:paraId="092A63A5" w14:textId="652202A4" w:rsidR="00D73237" w:rsidRDefault="00D75747" w:rsidP="00FE0E63">
      <w:pPr>
        <w:rPr>
          <w:rFonts w:eastAsiaTheme="minorEastAsia"/>
        </w:rPr>
      </w:pPr>
      <w:r w:rsidRPr="00D75747">
        <w:rPr>
          <w:rFonts w:eastAsiaTheme="minorEastAsia"/>
        </w:rPr>
        <w:t xml:space="preserve">Step </w:t>
      </w:r>
      <w:r>
        <w:rPr>
          <w:rFonts w:eastAsiaTheme="minorEastAsia" w:hint="eastAsia"/>
        </w:rPr>
        <w:t>2</w:t>
      </w:r>
      <w:r w:rsidRPr="00D75747">
        <w:rPr>
          <w:rFonts w:eastAsiaTheme="minorEastAsia"/>
        </w:rPr>
        <w:t xml:space="preserve">: </w:t>
      </w:r>
      <w:r w:rsidR="00D73237" w:rsidRPr="00D73237">
        <w:rPr>
          <w:rFonts w:eastAsiaTheme="minorEastAsia"/>
        </w:rPr>
        <w:t>Figure 9.m can be used to directly generate the corresponding Figure 9.</w:t>
      </w:r>
    </w:p>
    <w:p w14:paraId="3C2272DB" w14:textId="77777777" w:rsidR="00D73237" w:rsidRDefault="00D73237" w:rsidP="00FE0E63">
      <w:pPr>
        <w:rPr>
          <w:rFonts w:eastAsiaTheme="minorEastAsia"/>
        </w:rPr>
      </w:pPr>
    </w:p>
    <w:p w14:paraId="08AC130E" w14:textId="77777777" w:rsidR="00D75747" w:rsidRDefault="00D73237" w:rsidP="00FE0E63">
      <w:pPr>
        <w:rPr>
          <w:rFonts w:eastAsiaTheme="minorEastAsia"/>
        </w:rPr>
      </w:pPr>
      <w:r>
        <w:rPr>
          <w:rFonts w:eastAsiaTheme="minorEastAsia" w:hint="eastAsia"/>
        </w:rPr>
        <w:t xml:space="preserve">Figure 10: </w:t>
      </w:r>
    </w:p>
    <w:p w14:paraId="4FFA9A6C" w14:textId="79D285FE" w:rsidR="00D75747" w:rsidRDefault="00D75747" w:rsidP="00FE0E63">
      <w:pPr>
        <w:rPr>
          <w:rFonts w:eastAsiaTheme="minorEastAsia"/>
        </w:rPr>
      </w:pPr>
      <w:r w:rsidRPr="00D75747">
        <w:rPr>
          <w:rFonts w:eastAsiaTheme="minorEastAsia"/>
        </w:rPr>
        <w:t xml:space="preserve">Step 1: </w:t>
      </w:r>
      <w:r w:rsidR="00AF5D59" w:rsidRPr="00AF5D59">
        <w:rPr>
          <w:rFonts w:eastAsiaTheme="minorEastAsia"/>
        </w:rPr>
        <w:t>The creation of this figure requires six sets of annual NEP products. The GEO3_NEP annual product used in this study is available at the URL https://doi.org/10.5281/zenodo.17097588. Although we have downloaded this data, we do not have the authority to share it.</w:t>
      </w:r>
      <w:r w:rsidR="00AF5D59">
        <w:rPr>
          <w:rFonts w:eastAsiaTheme="minorEastAsia" w:hint="eastAsia"/>
        </w:rPr>
        <w:t xml:space="preserve"> </w:t>
      </w:r>
      <w:r w:rsidR="00AF5D59">
        <w:rPr>
          <w:rFonts w:eastAsiaTheme="minorEastAsia"/>
        </w:rPr>
        <w:t>But</w:t>
      </w:r>
      <w:r w:rsidR="00AF5D59">
        <w:rPr>
          <w:rFonts w:eastAsiaTheme="minorEastAsia" w:hint="eastAsia"/>
        </w:rPr>
        <w:t xml:space="preserve"> these</w:t>
      </w:r>
      <w:r w:rsidR="00AF5D59" w:rsidRPr="00AF5D59">
        <w:rPr>
          <w:rFonts w:eastAsiaTheme="minorEastAsia"/>
        </w:rPr>
        <w:t xml:space="preserve"> products have also been shared by their respective producers and can be downloaded from the URLs provided in the corresponding references</w:t>
      </w:r>
      <w:r w:rsidR="002C30B7">
        <w:rPr>
          <w:rFonts w:eastAsiaTheme="minorEastAsia" w:hint="eastAsia"/>
        </w:rPr>
        <w:t xml:space="preserve"> </w:t>
      </w:r>
      <w:r w:rsidR="002C30B7">
        <w:rPr>
          <w:rFonts w:eastAsiaTheme="minorEastAsia"/>
        </w:rPr>
        <w:fldChar w:fldCharType="begin">
          <w:fldData xml:space="preserve">PEVuZE5vdGU+PENpdGU+PEF1dGhvcj5aZW5nPC9BdXRob3I+PFllYXI+MjAyMDwvWWVhcj48UmVj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</w:fldData>
        </w:fldChar>
      </w:r>
      <w:r w:rsidR="002C30B7">
        <w:rPr>
          <w:rFonts w:eastAsiaTheme="minorEastAsia"/>
        </w:rPr>
        <w:instrText xml:space="preserve"> ADDIN EN.CITE </w:instrText>
      </w:r>
      <w:r w:rsidR="002C30B7">
        <w:rPr>
          <w:rFonts w:eastAsiaTheme="minorEastAsia"/>
        </w:rPr>
        <w:fldChar w:fldCharType="begin">
          <w:fldData xml:space="preserve">PEVuZE5vdGU+PENpdGU+PEF1dGhvcj5aZW5nPC9BdXRob3I+PFllYXI+MjAyMDwvWWVhcj48UmVj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</w:fldData>
        </w:fldChar>
      </w:r>
      <w:r w:rsidR="002C30B7">
        <w:rPr>
          <w:rFonts w:eastAsiaTheme="minorEastAsia"/>
        </w:rPr>
        <w:instrText xml:space="preserve"> ADDIN EN.CITE.DATA </w:instrText>
      </w:r>
      <w:r w:rsidR="002C30B7">
        <w:rPr>
          <w:rFonts w:eastAsiaTheme="minorEastAsia"/>
        </w:rPr>
      </w:r>
      <w:r w:rsidR="002C30B7">
        <w:rPr>
          <w:rFonts w:eastAsiaTheme="minorEastAsia"/>
        </w:rPr>
        <w:fldChar w:fldCharType="end"/>
      </w:r>
      <w:r w:rsidR="002C30B7">
        <w:rPr>
          <w:rFonts w:eastAsiaTheme="minorEastAsia"/>
        </w:rPr>
      </w:r>
      <w:r w:rsidR="002C30B7">
        <w:rPr>
          <w:rFonts w:eastAsiaTheme="minorEastAsia"/>
        </w:rPr>
        <w:fldChar w:fldCharType="separate"/>
      </w:r>
      <w:r w:rsidR="002C30B7">
        <w:rPr>
          <w:rFonts w:eastAsiaTheme="minorEastAsia"/>
          <w:noProof/>
        </w:rPr>
        <w:t>(Han et al., 2025; Huang et al., 2021; Nelson et al., 2024; Yuan et al., 2025; Zeng et al., 2020)</w:t>
      </w:r>
      <w:r w:rsidR="002C30B7">
        <w:rPr>
          <w:rFonts w:eastAsiaTheme="minorEastAsia"/>
        </w:rPr>
        <w:fldChar w:fldCharType="end"/>
      </w:r>
      <w:r w:rsidR="00AF5D59" w:rsidRPr="00AF5D59">
        <w:rPr>
          <w:rFonts w:eastAsiaTheme="minorEastAsia"/>
        </w:rPr>
        <w:t>.</w:t>
      </w:r>
    </w:p>
    <w:p w14:paraId="2711DC76" w14:textId="244B6514" w:rsidR="008D0BCE" w:rsidRDefault="008D0BCE" w:rsidP="00FE0E63">
      <w:pPr>
        <w:rPr>
          <w:rFonts w:eastAsiaTheme="minorEastAsia"/>
        </w:rPr>
      </w:pPr>
      <w:r w:rsidRPr="00AF5D59">
        <w:rPr>
          <w:rFonts w:eastAsiaTheme="minorEastAsia"/>
        </w:rPr>
        <w:t xml:space="preserve">Step </w:t>
      </w:r>
      <w:r>
        <w:rPr>
          <w:rFonts w:eastAsiaTheme="minorEastAsia" w:hint="eastAsia"/>
        </w:rPr>
        <w:t>2</w:t>
      </w:r>
      <w:r w:rsidRPr="00AF5D59">
        <w:rPr>
          <w:rFonts w:eastAsiaTheme="minorEastAsia"/>
        </w:rPr>
        <w:t>:</w:t>
      </w:r>
      <w:r>
        <w:rPr>
          <w:rFonts w:eastAsiaTheme="minorEastAsia" w:hint="eastAsia"/>
        </w:rPr>
        <w:t xml:space="preserve"> </w:t>
      </w:r>
      <w:r w:rsidRPr="008D0BCE">
        <w:rPr>
          <w:rFonts w:eastAsiaTheme="minorEastAsia"/>
        </w:rPr>
        <w:t>After obtaining the data, it must be converted to a uniform unit. Subsequently, simply sum the TIF</w:t>
      </w:r>
      <w:r>
        <w:rPr>
          <w:rFonts w:eastAsiaTheme="minorEastAsia" w:hint="eastAsia"/>
        </w:rPr>
        <w:t>F</w:t>
      </w:r>
      <w:r w:rsidRPr="008D0BCE">
        <w:rPr>
          <w:rFonts w:eastAsiaTheme="minorEastAsia"/>
        </w:rPr>
        <w:t xml:space="preserve"> data to obtain the annual NEP.</w:t>
      </w:r>
    </w:p>
    <w:p w14:paraId="74D7C0E6" w14:textId="428D8B9E" w:rsidR="00D73237" w:rsidRDefault="00AF5D59" w:rsidP="00FE0E63">
      <w:pPr>
        <w:rPr>
          <w:rFonts w:eastAsiaTheme="minorEastAsia"/>
        </w:rPr>
      </w:pPr>
      <w:r w:rsidRPr="00AF5D59">
        <w:rPr>
          <w:rFonts w:eastAsiaTheme="minorEastAsia"/>
        </w:rPr>
        <w:t xml:space="preserve">Step </w:t>
      </w:r>
      <w:r w:rsidR="008D0BCE">
        <w:rPr>
          <w:rFonts w:eastAsiaTheme="minorEastAsia" w:hint="eastAsia"/>
        </w:rPr>
        <w:t>3</w:t>
      </w:r>
      <w:r w:rsidRPr="00AF5D59">
        <w:rPr>
          <w:rFonts w:eastAsiaTheme="minorEastAsia"/>
        </w:rPr>
        <w:t>:</w:t>
      </w:r>
      <w:r>
        <w:rPr>
          <w:rFonts w:eastAsiaTheme="minorEastAsia" w:hint="eastAsia"/>
        </w:rPr>
        <w:t xml:space="preserve"> </w:t>
      </w:r>
      <w:r w:rsidR="008D0BCE" w:rsidRPr="008D0BCE">
        <w:rPr>
          <w:rFonts w:eastAsiaTheme="minorEastAsia"/>
        </w:rPr>
        <w:t>Figure 10.xlsx contains the annual NEP results for the six NEP products we have statistically compiled.</w:t>
      </w:r>
      <w:r w:rsidR="00D73237" w:rsidRPr="00D73237">
        <w:rPr>
          <w:rFonts w:eastAsiaTheme="minorEastAsia"/>
        </w:rPr>
        <w:t xml:space="preserve"> Figure 10.m can be used to generate Figure 10.</w:t>
      </w:r>
    </w:p>
    <w:p w14:paraId="79F9BBDA" w14:textId="77777777" w:rsidR="00D73237" w:rsidRDefault="00D73237" w:rsidP="00FE0E63">
      <w:pPr>
        <w:rPr>
          <w:rFonts w:eastAsiaTheme="minorEastAsia"/>
        </w:rPr>
      </w:pPr>
    </w:p>
    <w:p w14:paraId="5B6E59C2" w14:textId="77777777" w:rsidR="00AF5D59" w:rsidRDefault="00D73237" w:rsidP="00FE0E63">
      <w:pPr>
        <w:rPr>
          <w:rFonts w:eastAsiaTheme="minorEastAsia"/>
        </w:rPr>
      </w:pPr>
      <w:r w:rsidRPr="00D73237">
        <w:rPr>
          <w:rFonts w:eastAsiaTheme="minorEastAsia"/>
        </w:rPr>
        <w:t>Figure 1</w:t>
      </w:r>
      <w:r>
        <w:rPr>
          <w:rFonts w:eastAsiaTheme="minorEastAsia" w:hint="eastAsia"/>
        </w:rPr>
        <w:t>1</w:t>
      </w:r>
      <w:r w:rsidRPr="00D73237">
        <w:rPr>
          <w:rFonts w:eastAsiaTheme="minorEastAsia"/>
        </w:rPr>
        <w:t xml:space="preserve">: </w:t>
      </w:r>
    </w:p>
    <w:p w14:paraId="287432AD" w14:textId="4E7C25BD" w:rsidR="00AF5D59" w:rsidRDefault="00AF5D59" w:rsidP="00FE0E63">
      <w:pPr>
        <w:rPr>
          <w:rFonts w:eastAsiaTheme="minorEastAsia"/>
        </w:rPr>
      </w:pPr>
      <w:r w:rsidRPr="00AF5D59">
        <w:rPr>
          <w:rFonts w:eastAsiaTheme="minorEastAsia"/>
        </w:rPr>
        <w:t>Step 1:</w:t>
      </w:r>
      <w:r w:rsidR="00CD57BA">
        <w:rPr>
          <w:rFonts w:eastAsiaTheme="minorEastAsia" w:hint="eastAsia"/>
        </w:rPr>
        <w:t xml:space="preserve"> </w:t>
      </w:r>
      <w:r w:rsidR="00CD57BA" w:rsidRPr="00CD57BA">
        <w:rPr>
          <w:rFonts w:eastAsiaTheme="minorEastAsia"/>
        </w:rPr>
        <w:t xml:space="preserve">Figure 11 also requires annual NEP products. After obtaining the corresponding </w:t>
      </w:r>
      <w:r w:rsidR="00CD57BA" w:rsidRPr="00CD57BA">
        <w:rPr>
          <w:rFonts w:eastAsiaTheme="minorEastAsia"/>
        </w:rPr>
        <w:lastRenderedPageBreak/>
        <w:t xml:space="preserve">products, use the RECCAP_statistic.py file to calculate the NEP values for the RECCAP region. Modify the </w:t>
      </w:r>
      <w:proofErr w:type="spellStart"/>
      <w:r w:rsidR="00CD57BA" w:rsidRPr="00CD57BA">
        <w:rPr>
          <w:rFonts w:eastAsiaTheme="minorEastAsia"/>
        </w:rPr>
        <w:t>globaldir</w:t>
      </w:r>
      <w:proofErr w:type="spellEnd"/>
      <w:r w:rsidR="00CD57BA" w:rsidRPr="00CD57BA">
        <w:rPr>
          <w:rFonts w:eastAsiaTheme="minorEastAsia"/>
        </w:rPr>
        <w:t xml:space="preserve"> variable to specify the download storage path.</w:t>
      </w:r>
    </w:p>
    <w:p w14:paraId="68D3D6A8" w14:textId="197509E6" w:rsidR="00D73237" w:rsidRDefault="00CD57BA" w:rsidP="00FE0E63">
      <w:pPr>
        <w:rPr>
          <w:rFonts w:eastAsiaTheme="minorEastAsia"/>
        </w:rPr>
      </w:pPr>
      <w:r w:rsidRPr="00CD57BA">
        <w:rPr>
          <w:rFonts w:eastAsiaTheme="minorEastAsia"/>
        </w:rPr>
        <w:t xml:space="preserve">Step </w:t>
      </w:r>
      <w:r>
        <w:rPr>
          <w:rFonts w:eastAsiaTheme="minorEastAsia" w:hint="eastAsia"/>
        </w:rPr>
        <w:t>2</w:t>
      </w:r>
      <w:r w:rsidRPr="00CD57BA">
        <w:rPr>
          <w:rFonts w:eastAsiaTheme="minorEastAsia"/>
        </w:rPr>
        <w:t>:</w:t>
      </w:r>
      <w:r>
        <w:rPr>
          <w:rFonts w:eastAsiaTheme="minorEastAsia" w:hint="eastAsia"/>
        </w:rPr>
        <w:t xml:space="preserve"> </w:t>
      </w:r>
      <w:r w:rsidRPr="00CD57BA">
        <w:rPr>
          <w:rFonts w:eastAsiaTheme="minorEastAsia"/>
        </w:rPr>
        <w:t>We have completed the NEP statistics for the corresponding products in RECCAP</w:t>
      </w:r>
      <w:r w:rsidRPr="00CD57BA">
        <w:t xml:space="preserve"> </w:t>
      </w:r>
      <w:r w:rsidRPr="00CD57BA">
        <w:rPr>
          <w:rFonts w:eastAsiaTheme="minorEastAsia"/>
        </w:rPr>
        <w:t>region, with the results stored in Figure11.xlsx</w:t>
      </w:r>
      <w:r w:rsidR="00D73237" w:rsidRPr="00D73237">
        <w:rPr>
          <w:rFonts w:eastAsiaTheme="minorEastAsia"/>
        </w:rPr>
        <w:t>. Figure 1</w:t>
      </w:r>
      <w:r>
        <w:rPr>
          <w:rFonts w:eastAsiaTheme="minorEastAsia" w:hint="eastAsia"/>
        </w:rPr>
        <w:t>1</w:t>
      </w:r>
      <w:r w:rsidR="00D73237" w:rsidRPr="00D73237">
        <w:rPr>
          <w:rFonts w:eastAsiaTheme="minorEastAsia"/>
        </w:rPr>
        <w:t>.m can be used to generate Figure 1</w:t>
      </w:r>
      <w:r>
        <w:rPr>
          <w:rFonts w:eastAsiaTheme="minorEastAsia" w:hint="eastAsia"/>
        </w:rPr>
        <w:t>1</w:t>
      </w:r>
      <w:r w:rsidR="00D73237" w:rsidRPr="00D73237">
        <w:rPr>
          <w:rFonts w:eastAsiaTheme="minorEastAsia"/>
        </w:rPr>
        <w:t>.</w:t>
      </w:r>
    </w:p>
    <w:p w14:paraId="75B65B96" w14:textId="77777777" w:rsidR="0003432E" w:rsidRDefault="0003432E" w:rsidP="00FE0E63">
      <w:pPr>
        <w:rPr>
          <w:rFonts w:eastAsiaTheme="minorEastAsia"/>
        </w:rPr>
      </w:pPr>
    </w:p>
    <w:p w14:paraId="2BB4784F" w14:textId="25485C2F" w:rsidR="0003432E" w:rsidRDefault="00426C6A" w:rsidP="00FE0E63">
      <w:pPr>
        <w:rPr>
          <w:rFonts w:eastAsiaTheme="minorEastAsia"/>
        </w:rPr>
      </w:pPr>
      <w:r>
        <w:rPr>
          <w:rFonts w:eastAsiaTheme="minorEastAsia" w:hint="eastAsia"/>
        </w:rPr>
        <w:t xml:space="preserve">Table 2: </w:t>
      </w:r>
      <w:r w:rsidRPr="00426C6A">
        <w:rPr>
          <w:rFonts w:eastAsiaTheme="minorEastAsia"/>
        </w:rPr>
        <w:t xml:space="preserve">Table 2 presents the results of the GEO3_NEP model evaluated through five-fold cross-validation. The code is stored in the Validation folder </w:t>
      </w:r>
      <w:r>
        <w:rPr>
          <w:rFonts w:eastAsiaTheme="minorEastAsia" w:hint="eastAsia"/>
        </w:rPr>
        <w:t>with</w:t>
      </w:r>
      <w:r w:rsidRPr="00426C6A">
        <w:rPr>
          <w:rFonts w:eastAsiaTheme="minorEastAsia"/>
        </w:rPr>
        <w:t xml:space="preserve"> the filename MMsimilarity_calculation_test_5fold_LC.m, where LC denotes different land cover types. The results will be displayed directly in the outpu</w:t>
      </w:r>
      <w:r>
        <w:rPr>
          <w:rFonts w:eastAsiaTheme="minorEastAsia" w:hint="eastAsia"/>
        </w:rPr>
        <w:t>t</w:t>
      </w:r>
      <w:r w:rsidRPr="00426C6A">
        <w:rPr>
          <w:rFonts w:eastAsiaTheme="minorEastAsia"/>
        </w:rPr>
        <w:t>.</w:t>
      </w:r>
    </w:p>
    <w:p w14:paraId="0DCFFD71" w14:textId="77777777" w:rsidR="00813D72" w:rsidRDefault="00813D72" w:rsidP="004720EF">
      <w:pPr>
        <w:rPr>
          <w:rFonts w:eastAsiaTheme="minorEastAsia"/>
        </w:rPr>
      </w:pPr>
    </w:p>
    <w:p w14:paraId="72EA3F4C" w14:textId="77777777" w:rsidR="002C30B7" w:rsidRDefault="00813D72" w:rsidP="004720EF">
      <w:pPr>
        <w:rPr>
          <w:rFonts w:eastAsiaTheme="minorEastAsia"/>
        </w:rPr>
      </w:pPr>
      <w:r w:rsidRPr="00813D72">
        <w:rPr>
          <w:rFonts w:eastAsiaTheme="minorEastAsia"/>
        </w:rPr>
        <w:t>It is worth noting that the process and results of five-fold cross-validation may vary slightly due to differences in grouping, but no significant bias will occur.</w:t>
      </w:r>
      <w:r w:rsidR="0003432E" w:rsidRPr="0003432E">
        <w:t xml:space="preserve"> </w:t>
      </w:r>
      <w:r w:rsidR="0003432E">
        <w:rPr>
          <w:rFonts w:eastAsiaTheme="minorEastAsia" w:hint="eastAsia"/>
        </w:rPr>
        <w:t>Figure</w:t>
      </w:r>
      <w:r w:rsidR="0003432E" w:rsidRPr="0003432E">
        <w:rPr>
          <w:rFonts w:eastAsiaTheme="minorEastAsia"/>
        </w:rPr>
        <w:t>s not mentioned above do not require code generation.</w:t>
      </w:r>
    </w:p>
    <w:p w14:paraId="3A59CBA4" w14:textId="77777777" w:rsidR="002C30B7" w:rsidRDefault="002C30B7" w:rsidP="004720EF">
      <w:pPr>
        <w:rPr>
          <w:rFonts w:eastAsiaTheme="minorEastAsia"/>
        </w:rPr>
      </w:pPr>
    </w:p>
    <w:p w14:paraId="56B1EA58" w14:textId="379F6B57" w:rsidR="008E3BD9" w:rsidRDefault="008E3BD9" w:rsidP="004720EF">
      <w:pPr>
        <w:rPr>
          <w:rFonts w:eastAsiaTheme="minorEastAsia"/>
        </w:rPr>
      </w:pPr>
      <w:r>
        <w:rPr>
          <w:rFonts w:eastAsiaTheme="minorEastAsia" w:hint="eastAsia"/>
        </w:rPr>
        <w:t>Reference:</w:t>
      </w:r>
    </w:p>
    <w:p w14:paraId="62214D66" w14:textId="72B14127" w:rsidR="002C30B7" w:rsidRPr="002C30B7" w:rsidRDefault="002C30B7" w:rsidP="002C30B7">
      <w:pPr>
        <w:pStyle w:val="EndNoteBibliography"/>
      </w:pPr>
      <w:r>
        <w:rPr>
          <w:rFonts w:eastAsiaTheme="minorEastAsia"/>
        </w:rPr>
        <w:fldChar w:fldCharType="begin"/>
      </w:r>
      <w:r>
        <w:rPr>
          <w:rFonts w:eastAsiaTheme="minorEastAsia"/>
        </w:rPr>
        <w:instrText xml:space="preserve"> ADDIN EN.REFLIST </w:instrText>
      </w:r>
      <w:r>
        <w:rPr>
          <w:rFonts w:eastAsiaTheme="minorEastAsia"/>
        </w:rPr>
        <w:fldChar w:fldCharType="separate"/>
      </w:r>
      <w:r w:rsidRPr="002C30B7">
        <w:t>Han, Q., et al., 2025. Upscaling Tower-Based Net Ecosystem Productivity to 250 m Resolution with Flux Site Distribution Considerations. Remote Sensing 17.</w:t>
      </w:r>
      <w:hyperlink r:id="rId7" w:history="1">
        <w:r w:rsidRPr="002C30B7">
          <w:rPr>
            <w:rStyle w:val="af2"/>
          </w:rPr>
          <w:t>https://doi.org/10.3390/rs17030426</w:t>
        </w:r>
      </w:hyperlink>
    </w:p>
    <w:p w14:paraId="3A035D08" w14:textId="5E8C6BE9" w:rsidR="002C30B7" w:rsidRPr="002C30B7" w:rsidRDefault="002C30B7" w:rsidP="002C30B7">
      <w:pPr>
        <w:pStyle w:val="EndNoteBibliography"/>
      </w:pPr>
      <w:r w:rsidRPr="002C30B7">
        <w:t>Huang, N., et al., 2021. Estimating the Net Ecosystem Exchange at Global FLUXNET Sites Using a Random Forest Model. IEEE Journal of Selected Topics in Applied Earth Observations and Remote Sensing 14, 9826-9836.</w:t>
      </w:r>
      <w:hyperlink r:id="rId8" w:history="1">
        <w:r w:rsidRPr="002C30B7">
          <w:rPr>
            <w:rStyle w:val="af2"/>
          </w:rPr>
          <w:t>https://doi.org/10.1109/jstars.2021.3114190</w:t>
        </w:r>
      </w:hyperlink>
    </w:p>
    <w:p w14:paraId="53B82782" w14:textId="36B49D27" w:rsidR="002C30B7" w:rsidRPr="002C30B7" w:rsidRDefault="002C30B7" w:rsidP="002C30B7">
      <w:pPr>
        <w:pStyle w:val="EndNoteBibliography"/>
      </w:pPr>
      <w:r w:rsidRPr="002C30B7">
        <w:t>Nelson, J.A., et al., 2024. X-BASE: the first terrestrial carbon and water flux products from an extended data-driven scaling framework, FLUXCOM-X. Biogeosciences 21, 5079-5115.</w:t>
      </w:r>
      <w:hyperlink r:id="rId9" w:history="1">
        <w:r w:rsidRPr="002C30B7">
          <w:rPr>
            <w:rStyle w:val="af2"/>
          </w:rPr>
          <w:t>https://doi.org/10.5194/bg-21-5079-2024</w:t>
        </w:r>
      </w:hyperlink>
    </w:p>
    <w:p w14:paraId="5A122989" w14:textId="00121CE4" w:rsidR="002C30B7" w:rsidRPr="002C30B7" w:rsidRDefault="002C30B7" w:rsidP="002C30B7">
      <w:pPr>
        <w:pStyle w:val="EndNoteBibliography"/>
      </w:pPr>
      <w:r w:rsidRPr="002C30B7">
        <w:t>Yuan, Q., et al., 2025. Global carbon flux dataset generated by fusing remote sensing and multiple flux networks observation. Sci Data 12, 1359.</w:t>
      </w:r>
      <w:hyperlink r:id="rId10" w:history="1">
        <w:r w:rsidRPr="002C30B7">
          <w:rPr>
            <w:rStyle w:val="af2"/>
          </w:rPr>
          <w:t>https://doi.org/10.1038/s41597-025-05672-8</w:t>
        </w:r>
      </w:hyperlink>
    </w:p>
    <w:p w14:paraId="1FC297E1" w14:textId="18BDDB81" w:rsidR="002C30B7" w:rsidRPr="002C30B7" w:rsidRDefault="002C30B7" w:rsidP="002C30B7">
      <w:pPr>
        <w:pStyle w:val="EndNoteBibliography"/>
      </w:pPr>
      <w:r w:rsidRPr="002C30B7">
        <w:t>Zeng, J., et al., 2020. Global terrestrial carbon fluxes of 1999-2019 estimated by upscaling eddy covariance data with a random forest. Sci Data 7, 313.</w:t>
      </w:r>
      <w:hyperlink r:id="rId11" w:history="1">
        <w:r w:rsidRPr="002C30B7">
          <w:rPr>
            <w:rStyle w:val="af2"/>
          </w:rPr>
          <w:t>https://doi.org/10.1038/s41597-020-00653-5</w:t>
        </w:r>
      </w:hyperlink>
    </w:p>
    <w:p w14:paraId="1DC6A442" w14:textId="235F72C4" w:rsidR="00FE0E63" w:rsidRPr="00FE0E63" w:rsidRDefault="002C30B7" w:rsidP="004720EF">
      <w:pPr>
        <w:rPr>
          <w:rFonts w:eastAsiaTheme="minorEastAsia"/>
        </w:rPr>
      </w:pPr>
      <w:r>
        <w:rPr>
          <w:rFonts w:eastAsiaTheme="minorEastAsia"/>
        </w:rPr>
        <w:fldChar w:fldCharType="end"/>
      </w:r>
    </w:p>
    <w:sectPr w:rsidR="00FE0E63" w:rsidRPr="00FE0E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6A8D2" w14:textId="77777777" w:rsidR="003C32AC" w:rsidRDefault="003C32AC" w:rsidP="008B55C6">
      <w:pPr>
        <w:spacing w:line="240" w:lineRule="auto"/>
      </w:pPr>
      <w:r>
        <w:separator/>
      </w:r>
    </w:p>
  </w:endnote>
  <w:endnote w:type="continuationSeparator" w:id="0">
    <w:p w14:paraId="68D19F0B" w14:textId="77777777" w:rsidR="003C32AC" w:rsidRDefault="003C32AC" w:rsidP="008B55C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F2D5E" w14:textId="77777777" w:rsidR="003C32AC" w:rsidRDefault="003C32AC" w:rsidP="008B55C6">
      <w:pPr>
        <w:spacing w:line="240" w:lineRule="auto"/>
      </w:pPr>
      <w:r>
        <w:separator/>
      </w:r>
    </w:p>
  </w:footnote>
  <w:footnote w:type="continuationSeparator" w:id="0">
    <w:p w14:paraId="754892B6" w14:textId="77777777" w:rsidR="003C32AC" w:rsidRDefault="003C32AC" w:rsidP="008B55C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Intl J App Earth Observ Geoinform&lt;/Style&gt;&lt;LeftDelim&gt;{&lt;/LeftDelim&gt;&lt;RightDelim&gt;}&lt;/RightDelim&gt;&lt;FontName&gt;Palatino Linotype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tvde0asrbxtdxfesf5v5tfx4fravtetx0d2r&quot;&gt;han EndNote Library&lt;record-ids&gt;&lt;item&gt;4&lt;/item&gt;&lt;item&gt;5&lt;/item&gt;&lt;item&gt;217&lt;/item&gt;&lt;item&gt;255&lt;/item&gt;&lt;item&gt;256&lt;/item&gt;&lt;/record-ids&gt;&lt;/item&gt;&lt;/Libraries&gt;"/>
  </w:docVars>
  <w:rsids>
    <w:rsidRoot w:val="000C52E4"/>
    <w:rsid w:val="0003432E"/>
    <w:rsid w:val="000C52E4"/>
    <w:rsid w:val="001F0727"/>
    <w:rsid w:val="0027053D"/>
    <w:rsid w:val="0027333D"/>
    <w:rsid w:val="00297B31"/>
    <w:rsid w:val="002B48D1"/>
    <w:rsid w:val="002C30B7"/>
    <w:rsid w:val="002D0D5F"/>
    <w:rsid w:val="002D44FF"/>
    <w:rsid w:val="002E25D8"/>
    <w:rsid w:val="00377F62"/>
    <w:rsid w:val="003B0F0F"/>
    <w:rsid w:val="003C32AC"/>
    <w:rsid w:val="00426C6A"/>
    <w:rsid w:val="00457D5D"/>
    <w:rsid w:val="004720EF"/>
    <w:rsid w:val="00483735"/>
    <w:rsid w:val="00495223"/>
    <w:rsid w:val="004B1E52"/>
    <w:rsid w:val="004B7A2B"/>
    <w:rsid w:val="00550FFD"/>
    <w:rsid w:val="00565FDB"/>
    <w:rsid w:val="007D3BD9"/>
    <w:rsid w:val="00813D72"/>
    <w:rsid w:val="008302B7"/>
    <w:rsid w:val="008B55C6"/>
    <w:rsid w:val="008D0BCE"/>
    <w:rsid w:val="008E3BD9"/>
    <w:rsid w:val="008E526C"/>
    <w:rsid w:val="00925343"/>
    <w:rsid w:val="00960301"/>
    <w:rsid w:val="009D16D1"/>
    <w:rsid w:val="009D45AD"/>
    <w:rsid w:val="00A034C0"/>
    <w:rsid w:val="00A203A6"/>
    <w:rsid w:val="00AD7E18"/>
    <w:rsid w:val="00AF5D59"/>
    <w:rsid w:val="00B822DE"/>
    <w:rsid w:val="00BA3707"/>
    <w:rsid w:val="00BB2F99"/>
    <w:rsid w:val="00BD33C1"/>
    <w:rsid w:val="00C20579"/>
    <w:rsid w:val="00C60FEC"/>
    <w:rsid w:val="00CD57BA"/>
    <w:rsid w:val="00CD601D"/>
    <w:rsid w:val="00CE4A7F"/>
    <w:rsid w:val="00D1767D"/>
    <w:rsid w:val="00D73237"/>
    <w:rsid w:val="00D75747"/>
    <w:rsid w:val="00DC7F23"/>
    <w:rsid w:val="00EB7D35"/>
    <w:rsid w:val="00EF72B8"/>
    <w:rsid w:val="00F00964"/>
    <w:rsid w:val="00F44FAE"/>
    <w:rsid w:val="00FC69C3"/>
    <w:rsid w:val="00FE0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1F18C7"/>
  <w15:chartTrackingRefBased/>
  <w15:docId w15:val="{B403CC37-4241-44F1-8804-A3B07AA6D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20EF"/>
    <w:pPr>
      <w:widowControl w:val="0"/>
      <w:spacing w:line="360" w:lineRule="auto"/>
      <w:jc w:val="both"/>
    </w:pPr>
    <w:rPr>
      <w:rFonts w:ascii="Palatino Linotype" w:eastAsia="Palatino Linotype" w:hAnsi="Palatino Linotype"/>
      <w:sz w:val="20"/>
    </w:rPr>
  </w:style>
  <w:style w:type="paragraph" w:styleId="1">
    <w:name w:val="heading 1"/>
    <w:basedOn w:val="a"/>
    <w:next w:val="a"/>
    <w:link w:val="10"/>
    <w:uiPriority w:val="9"/>
    <w:qFormat/>
    <w:rsid w:val="000C52E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52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52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52E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52E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52E4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52E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52E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52E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C52E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C52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C52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C52E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C52E4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C52E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C52E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C52E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C52E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C52E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C52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52E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C52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52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C52E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52E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52E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52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C52E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C52E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B55C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B55C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B55C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B55C6"/>
    <w:rPr>
      <w:sz w:val="18"/>
      <w:szCs w:val="18"/>
    </w:rPr>
  </w:style>
  <w:style w:type="character" w:styleId="af2">
    <w:name w:val="Hyperlink"/>
    <w:basedOn w:val="a0"/>
    <w:uiPriority w:val="99"/>
    <w:unhideWhenUsed/>
    <w:rsid w:val="00457D5D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457D5D"/>
    <w:rPr>
      <w:color w:val="605E5C"/>
      <w:shd w:val="clear" w:color="auto" w:fill="E1DFDD"/>
    </w:rPr>
  </w:style>
  <w:style w:type="paragraph" w:customStyle="1" w:styleId="EndNoteBibliographyTitle">
    <w:name w:val="EndNote Bibliography Title"/>
    <w:basedOn w:val="a"/>
    <w:link w:val="EndNoteBibliographyTitle0"/>
    <w:rsid w:val="002C30B7"/>
    <w:pPr>
      <w:jc w:val="center"/>
    </w:pPr>
    <w:rPr>
      <w:noProof/>
    </w:rPr>
  </w:style>
  <w:style w:type="character" w:customStyle="1" w:styleId="EndNoteBibliographyTitle0">
    <w:name w:val="EndNote Bibliography Title 字符"/>
    <w:basedOn w:val="a0"/>
    <w:link w:val="EndNoteBibliographyTitle"/>
    <w:rsid w:val="002C30B7"/>
    <w:rPr>
      <w:rFonts w:ascii="Palatino Linotype" w:eastAsia="Palatino Linotype" w:hAnsi="Palatino Linotype"/>
      <w:noProof/>
      <w:sz w:val="20"/>
    </w:rPr>
  </w:style>
  <w:style w:type="paragraph" w:customStyle="1" w:styleId="EndNoteBibliography">
    <w:name w:val="EndNote Bibliography"/>
    <w:basedOn w:val="a"/>
    <w:link w:val="EndNoteBibliography0"/>
    <w:rsid w:val="002C30B7"/>
    <w:pPr>
      <w:spacing w:line="240" w:lineRule="auto"/>
    </w:pPr>
    <w:rPr>
      <w:noProof/>
    </w:rPr>
  </w:style>
  <w:style w:type="character" w:customStyle="1" w:styleId="EndNoteBibliography0">
    <w:name w:val="EndNote Bibliography 字符"/>
    <w:basedOn w:val="a0"/>
    <w:link w:val="EndNoteBibliography"/>
    <w:rsid w:val="002C30B7"/>
    <w:rPr>
      <w:rFonts w:ascii="Palatino Linotype" w:eastAsia="Palatino Linotype" w:hAnsi="Palatino Linotype"/>
      <w:noProof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109/jstars.2021.3114190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doi.org/10.3390/rs17030426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i.org/10.5281/zenodo.17097588" TargetMode="External"/><Relationship Id="rId11" Type="http://schemas.openxmlformats.org/officeDocument/2006/relationships/hyperlink" Target="https://doi.org/10.1038/s41597-020-00653-5" TargetMode="External"/><Relationship Id="rId5" Type="http://schemas.openxmlformats.org/officeDocument/2006/relationships/endnotes" Target="endnotes.xml"/><Relationship Id="rId10" Type="http://schemas.openxmlformats.org/officeDocument/2006/relationships/hyperlink" Target="https://doi.org/10.1038/s41597-025-05672-8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doi.org/10.5194/bg-21-5079-2024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465</TotalTime>
  <Pages>3</Pages>
  <Words>888</Words>
  <Characters>5064</Characters>
  <Application>Microsoft Office Word</Application>
  <DocSecurity>0</DocSecurity>
  <Lines>42</Lines>
  <Paragraphs>11</Paragraphs>
  <ScaleCrop>false</ScaleCrop>
  <Company/>
  <LinksUpToDate>false</LinksUpToDate>
  <CharactersWithSpaces>5941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棋治 韩</dc:creator>
  <cp:keywords/>
  <dc:description/>
  <cp:lastModifiedBy>棋治 韩</cp:lastModifiedBy>
  <cp:revision>16</cp:revision>
  <dcterms:created xsi:type="dcterms:W3CDTF">2025-11-12T08:46:00Z</dcterms:created>
  <dcterms:modified xsi:type="dcterms:W3CDTF">2025-11-16T13:52:00Z</dcterms:modified>
</cp:coreProperties>
</file>