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w:pPr>
        <w:jc w:val="left"/>
        <w:spacing w:before="0" w:beforeAutospacing="0" w:after="0" w:afterAutospacing="0" w:lineRule="auto" w:line="413"/>
        <w:rPr>
          <w:b w:val="1"/>
          <w:i w:val="0"/>
          <w:sz w:val="32"/>
          <w:spacing w:val="0"/>
          <w:w w:val="100"/>
          <w:rFonts w:hint="eastAsia"/>
          <w:caps w:val="0"/>
        </w:rPr>
        <w:snapToGrid/>
        <w:textAlignment w:val="baseline"/>
      </w:pPr>
      <w:r>
        <w:rPr>
          <w:lang w:val="en-US" w:eastAsia="zh-CN"/>
          <w:b w:val="1"/>
          <w:i w:val="0"/>
          <w:sz w:val="32"/>
          <w:spacing w:val="0"/>
          <w:w w:val="100"/>
          <w:rFonts w:hint="eastAsia"/>
          <w:caps w:val="0"/>
        </w:rPr>
        <w:t>本周主要学习linux的一些基本操作</w:t>
      </w:r>
    </w:p>
    <w:p>
      <w:pPr>
        <w:jc w:val="left"/>
        <w:spacing w:before="0" w:beforeAutospacing="0" w:after="0" w:afterAutospacing="0" w:lineRule="auto" w:line="413"/>
        <w:rPr>
          <w:b w:val="1"/>
          <w:i w:val="0"/>
          <w:sz w:val="32"/>
          <w:spacing w:val="0"/>
          <w:w w:val="100"/>
          <w:rFonts w:hint="eastAsia"/>
          <w:caps w:val="0"/>
        </w:rPr>
        <w:snapToGrid/>
        <w:textAlignment w:val="baseline"/>
      </w:pPr>
      <w:r>
        <w:rPr>
          <w:lang w:val="en-US" w:eastAsia="zh-CN"/>
          <w:b w:val="1"/>
          <w:i w:val="0"/>
          <w:sz w:val="32"/>
          <w:spacing w:val="0"/>
          <w:w w:val="100"/>
          <w:rFonts w:hint="eastAsia"/>
          <w:caps w:val="0"/>
        </w:rPr>
        <w:t>首先用虚拟机下载了Ubuntu进行linux操作系统的学习，主要在b站跟着一个up主视频学习linux的基本操作，基本指令操作，文件管理操作，基本权限和系统进程管理。</w:t>
      </w:r>
    </w:p>
    <w:p>
      <w:pPr>
        <w:jc w:val="left"/>
        <w:spacing w:before="0" w:beforeAutospacing="0" w:after="0" w:afterAutospacing="0" w:lineRule="auto" w:line="413"/>
        <w:rPr>
          <w:b w:val="1"/>
          <w:i w:val="0"/>
          <w:sz w:val="32"/>
          <w:spacing w:val="0"/>
          <w:w w:val="100"/>
          <w:rFonts w:hint="eastAsia"/>
          <w:caps w:val="0"/>
        </w:rPr>
        <w:snapToGrid/>
        <w:textAlignment w:val="baseline"/>
      </w:pPr>
      <w:r>
        <w:rPr>
          <w:lang w:val="en-US" w:eastAsia="zh-CN"/>
          <w:b w:val="1"/>
          <w:i w:val="0"/>
          <w:sz w:val="32"/>
          <w:spacing w:val="0"/>
          <w:w w:val="100"/>
          <w:rFonts w:hint="eastAsia"/>
          <w:caps w:val="0"/>
        </w:rPr>
        <w:t>然后去复习了一下C++的结构体和函数操作</w:t>
      </w:r>
    </w:p>
    <w:p>
      <w:pPr>
        <w:pStyle w:val="3"/>
        <w:jc w:val="left"/>
        <w:spacing w:before="0" w:beforeAutospacing="0" w:after="0" w:afterAutospacing="0" w:lineRule="auto" w:line="413"/>
        <w:rPr>
          <w:lang w:val="en-US" w:eastAsia="zh-CN"/>
          <w:b w:val="1"/>
          <w:i w:val="0"/>
          <w:sz w:val="32"/>
          <w:spacing w:val="0"/>
          <w:w w:val="100"/>
          <w:rFonts w:hint="eastAsia"/>
          <w:caps w:val="0"/>
        </w:rPr>
        <w:snapToGrid/>
        <w:textAlignment w:val="baseline"/>
      </w:pPr>
      <w:r>
        <w:rPr>
          <w:lang w:val="en-US" w:eastAsia="zh-CN"/>
          <w:b w:val="1"/>
          <w:i w:val="0"/>
          <w:sz w:val="32"/>
          <w:spacing w:val="0"/>
          <w:w w:val="100"/>
          <w:rFonts w:hint="eastAsia"/>
          <w:caps w:val="0"/>
        </w:rPr>
        <w:t>下周准备继续跟视频学一下linux操作系统，然后跟着视频看一下keil_v5单片机开发的基本操作和技巧。</w:t>
      </w:r>
      <w:r>
        <w:rPr>
          <w:b w:val="0"/>
          <w:i w:val="0"/>
          <w:sz w:val="20"/>
          <w:spacing w:val="0"/>
          <w:w w:val="100"/>
          <w:rFonts w:hint="eastAsia"/>
          <w:caps w:val="0"/>
        </w:rPr>
        <w:t/>
      </w:r>
      <w:r>
        <w:rPr>
          <w:b w:val="0"/>
          <w:i w:val="0"/>
          <w:sz w:val="20"/>
          <w:spacing w:val="0"/>
          <w:w w:val="100"/>
          <w:rFonts w:hint="eastAsia"/>
          <w:caps w:val="0"/>
        </w:rPr>
        <w:t/>
      </w:r>
      <w:r>
        <w:rPr>
          <w:b w:val="0"/>
          <w:i w:val="0"/>
          <w:sz w:val="24"/>
          <w:spacing w:val="0"/>
          <w:w w:val="100"/>
          <w:rFonts w:hint="eastAsia"/>
          <w:caps w:val="0"/>
        </w:rPr>
        <w:t/>
      </w:r>
      <w:r>
        <w:rPr>
          <w:b w:val="0"/>
          <w:i w:val="0"/>
          <w:sz w:val="20"/>
          <w:spacing w:val="0"/>
          <w:w w:val="100"/>
          <w:rFonts w:hint="eastAsia"/>
          <w:caps w:val="0"/>
        </w:rPr>
        <w:t/>
      </w:r>
      <w:r>
        <w:rPr>
          <w:b w:val="0"/>
          <w:i w:val="0"/>
          <w:sz w:val="24"/>
          <w:spacing w:val="0"/>
          <w:w w:val="100"/>
          <w:rFonts w:hint="eastAsia"/>
          <w:caps w:val="0"/>
        </w:rPr>
        <w:t/>
      </w:r>
      <w:bookmarkStart w:id="0" w:name="_GoBack"/>
      <w:bookmarkEnd w:id="0"/>
    </w:p>
    <w:p>
      <w:pPr>
        <w:jc w:val="left"/>
        <w:spacing w:before="0" w:beforeAutospacing="0" w:after="0" w:afterAutospacing="0" w:lineRule="auto" w:line="240"/>
        <w:rPr>
          <w:szCs w:val="24"/>
          <w:kern w:val="0"/>
          <w:lang w:val="en-US" w:eastAsia="zh-CN" w:bidi="ar"/>
          <w:b w:val="0"/>
          <w:i w:val="0"/>
          <w:sz w:val="24"/>
          <w:spacing w:val="0"/>
          <w:w w:val="100"/>
          <w:rFonts w:hint="default"/>
          <w:caps w:val="0"/>
        </w:rPr>
        <w:snapToGrid/>
        <w:textAlignment w:val="baseline"/>
      </w:pPr>
      <w:r>
        <w:rPr>
          <w:b w:val="0"/>
          <w:i w:val="0"/>
          <w:sz w:val="24"/>
          <w:spacing w:val="0"/>
          <w:w w:val="100"/>
          <w:rFonts w:hint="default"/>
          <w:caps w:val="0"/>
        </w:rP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34C1A"/>
    <w:multiLevelType w:val="singleLevel"/>
    <w:tmpl w:val="8FA34C1A"/>
    <w:lvl w:ilvl="0" w:tentative="0">
      <w:start w:val="5"/>
      <w:numFmt w:val="chineseCounting"/>
      <w:suff w:val="nothing"/>
      <w:lvlText w:val="%1、"/>
      <w:lvlJc w:val="left"/>
      <w:rPr>
        <w:rFonts w:hint="eastAsia"/>
      </w:rPr>
    </w:lvl>
  </w:abstractNum>
  <w:abstractNum w:abstractNumId="1">
    <w:nsid w:val="E4E15230"/>
    <w:multiLevelType w:val="singleLevel"/>
    <w:tmpl w:val="E4E15230"/>
    <w:lvl w:ilvl="0" w:tentative="0">
      <w:start w:val="1"/>
      <w:numFmt w:val="chineseCounting"/>
      <w:suff w:val="nothing"/>
      <w:lvlText w:val="%1、"/>
      <w:lvlJc w:val="left"/>
      <w:rPr>
        <w:rFonts w:hint="eastAsia"/>
      </w:rPr>
    </w:lvl>
  </w:abstractNum>
  <w:abstractNum w:abstractNumId="2">
    <w:nsid w:val="74E7B2BA"/>
    <w:multiLevelType w:val="singleLevel"/>
    <w:tmpl w:val="74E7B2BA"/>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FlNGUwNWNlYjdiOTNlOGE3MzEyMDgyZTljN2JiMDAifQ=="/>
  </w:docVars>
  <w:rsids>
    <w:rsidRoot w:val="00000000"/>
    <w:rsid w:val="30F4551D"/>
    <w:rsid w:val="3D835E19"/>
    <w:rsid w:val="47B2613F"/>
    <w:rsid w:val="4FD62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settings" Target="settings.xml" /><Relationship Id="rId12" Type="http://schemas.openxmlformats.org/officeDocument/2006/relationships/fontTable" Target="fontTable.xml" /><Relationship Id="rId11" Type="http://schemas.openxmlformats.org/officeDocument/2006/relationships/numbering" Target="numbering.xml" /><Relationship Id="rId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1371</Words>
  <Characters>1456</Characters>
  <Lines>0</Lines>
  <Paragraphs>0</Paragraphs>
  <TotalTime>1</TotalTime>
  <ScaleCrop>false</ScaleCrop>
  <LinksUpToDate>false</LinksUpToDate>
  <CharactersWithSpaces>1461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2022-07-14T03:46:00Z</dcterms:created>
  <dc:creator>烛天</dc:creator>
  <cp:lastModifiedBy>窦文顺</cp:lastModifiedBy>
  <dcterms:modified xsi:type="dcterms:W3CDTF">2022-07-14T08:31:02Z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440EEE4DAC0548A7B73180FCF97EC0C6</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产品背景：</w:t>
      </w:r>
      <w:bookmarkStart w:id="0" w:name="_GoBack"/>
      <w:bookmarkEnd w:id="0"/>
    </w:p>
    <w:p>
      <w:pPr>
        <w:numPr>
          <w:ilvl w:val="0"/>
          <w:numId w:val="1"/>
        </w:numPr>
        <w:bidi w:val="0"/>
        <w:rPr>
          <w:rFonts w:hint="eastAsia"/>
          <w:lang w:val="en-US" w:eastAsia="zh-CN"/>
        </w:rPr>
      </w:pPr>
      <w:r>
        <w:rPr>
          <w:rFonts w:hint="eastAsia"/>
          <w:lang w:val="en-US" w:eastAsia="zh-CN"/>
        </w:rPr>
        <w:t>（注重传统缺点）</w:t>
      </w:r>
    </w:p>
    <w:p>
      <w:pPr>
        <w:numPr>
          <w:ilvl w:val="0"/>
          <w:numId w:val="0"/>
        </w:numPr>
        <w:bidi w:val="0"/>
        <w:rPr>
          <w:rFonts w:hint="eastAsia"/>
          <w:lang w:val="en-US" w:eastAsia="zh-CN"/>
        </w:rPr>
      </w:pPr>
      <w:r>
        <w:rPr>
          <w:rFonts w:ascii="宋体" w:hAnsi="宋体" w:eastAsia="宋体" w:cs="宋体"/>
          <w:sz w:val="24"/>
          <w:szCs w:val="24"/>
        </w:rPr>
        <w:t>随着社会经济的发展，地铁作为当今城市较为流行的一种铁路运输的形式，能有效避免城市地面拥挤，充分利用空间，具有运量大、准时、正点率较其他公交高、速度快等优点，城市交通的日渐拥堵，使得地铁建设日益成为人们日常生活中不可或缺的一部分，但是，随着客流量的增加，人工售票窗口又不足，人们排队浪费大量时间，售票人员劳动强度过大，人们的要求不能得以满足。因此开发一种地铁自动售检票系统可以有效解决这种问题。</w:t>
      </w:r>
    </w:p>
    <w:p>
      <w:pPr>
        <w:numPr>
          <w:ilvl w:val="0"/>
          <w:numId w:val="1"/>
        </w:numPr>
        <w:bidi w:val="0"/>
        <w:rPr>
          <w:rFonts w:hint="default"/>
          <w:lang w:val="en-US" w:eastAsia="zh-CN"/>
        </w:rPr>
      </w:pPr>
      <w:r>
        <w:rPr>
          <w:rFonts w:hint="eastAsia"/>
          <w:lang w:val="en-US" w:eastAsia="zh-CN"/>
        </w:rPr>
        <w:t>（注重新技术的优点）</w:t>
      </w:r>
    </w:p>
    <w:p>
      <w:pPr>
        <w:numPr>
          <w:ilvl w:val="0"/>
          <w:numId w:val="0"/>
        </w:numPr>
        <w:bidi w:val="0"/>
        <w:rPr>
          <w:rFonts w:ascii="宋体" w:hAnsi="宋体" w:eastAsia="宋体" w:cs="宋体"/>
          <w:sz w:val="24"/>
          <w:szCs w:val="24"/>
        </w:rPr>
      </w:pPr>
      <w:r>
        <w:rPr>
          <w:rFonts w:ascii="宋体" w:hAnsi="宋体" w:eastAsia="宋体" w:cs="宋体"/>
          <w:sz w:val="24"/>
          <w:szCs w:val="24"/>
        </w:rPr>
        <w:t>地铁在解决我国因为城市化和信息化迅猛发展而带来的城市轨道交通拥塞问题上起到了关键的作用，而地铁采用了自动售检票系统（AFC）取代传统的人工售票来提高地铁的效率，并且自动售检票系统还是地铁信息化和自主化的重要标志。自动售票机（TVM）作为自动售检票系统中必不可缺的关键设备之一，其主要是为乘客提供一个简单、友好、并且易操作的界面来指引乘客自主快速的购买 相关有效票。在国家大力支持下地铁事业也得到快速的发展，与此同时自动售票机的需求也日益增长，自动售票机中的系统在结合了当地的实际情况和特点下，才能够把自动售票机的功能和效率充分发挥完全。因此研究和开发可靠并简单易用的自动售票机终端软件系统具有十分重要的现实意义。</w:t>
      </w:r>
    </w:p>
    <w:p>
      <w:pPr>
        <w:pStyle w:val="3"/>
        <w:bidi w:val="0"/>
        <w:rPr>
          <w:rFonts w:hint="eastAsia"/>
          <w:lang w:val="en-US" w:eastAsia="zh-CN"/>
        </w:rPr>
      </w:pPr>
      <w:r>
        <w:rPr>
          <w:rFonts w:hint="eastAsia"/>
          <w:lang w:val="en-US" w:eastAsia="zh-CN"/>
        </w:rPr>
        <w:t>市场分析：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rStyle w:val="7"/>
        </w:rPr>
      </w:pPr>
      <w:r>
        <w:rPr>
          <w:rStyle w:val="7"/>
        </w:rPr>
        <w:t>1、城市轨道交通自动售检票系统市场现状</w:t>
      </w:r>
      <w:r>
        <w:rPr>
          <w:rStyle w:val="7"/>
          <w:rFonts w:hint="default"/>
        </w:rPr>
        <w:t>——售检票系统市场体量稳固增长</w:t>
      </w:r>
    </w:p>
    <w:p>
      <w:pPr>
        <w:bidi w:val="0"/>
      </w:pPr>
      <w:r>
        <w:rPr>
          <w:rFonts w:hint="default"/>
        </w:rPr>
        <w:t>AFC系统是融计算机技术、信息收集和处理技术、机械制造技术于一体的自动化售票、检票系统，是利用计算机集中控制自动售票、自动检票以实现自动收费、自动统计的自动化网络系统。轨道交通是AFC系统的典型应用领域，AFC系统不仅是轨道交通系统发展的一个趋势，也是城市信息化建设的一个重要体现。</w:t>
      </w:r>
    </w:p>
    <w:p>
      <w:pPr>
        <w:bidi w:val="0"/>
        <w:rPr>
          <w:rFonts w:hint="eastAsia" w:eastAsiaTheme="minorEastAsia"/>
          <w:lang w:eastAsia="zh-CN"/>
        </w:rPr>
      </w:pPr>
      <w:r>
        <w:rPr>
          <w:rFonts w:hint="default"/>
        </w:rPr>
        <w:t>根据中国城市轨道交通协会数据，截至2020年底，全国城轨交通新增投运车站数量达到699座。伴随着城市轨道交通车站数量的不断增长，AFC系统市场体量不断增大。</w:t>
      </w:r>
      <w:r>
        <w:rPr>
          <w:rFonts w:hint="eastAsia" w:eastAsiaTheme="minorEastAsia"/>
          <w:lang w:eastAsia="zh-CN"/>
        </w:rPr>
        <w:drawing>
          <wp:inline distT="0" distB="0" distL="114300" distR="114300">
            <wp:extent cx="5270500" cy="3430905"/>
            <wp:effectExtent l="0" t="0" r="0" b="10795"/>
            <wp:docPr id="1" name="图片 1" descr="JY[UM$IX22_DL1PM71O{Z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Y[UM$IX22_DL1PM71O{ZX3"/>
                    <pic:cNvPicPr>
                      <a:picLocks noChangeAspect="1"/>
                    </pic:cNvPicPr>
                  </pic:nvPicPr>
                  <pic:blipFill>
                    <a:blip r:embed="rId4"/>
                    <a:stretch>
                      <a:fillRect/>
                    </a:stretch>
                  </pic:blipFill>
                  <pic:spPr>
                    <a:xfrm>
                      <a:off x="0" y="0"/>
                      <a:ext cx="5270500" cy="343090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00" w:lineRule="atLeast"/>
        <w:ind w:left="0" w:right="0"/>
        <w:rPr>
          <w:rStyle w:val="7"/>
        </w:rPr>
      </w:pPr>
      <w:r>
        <w:rPr>
          <w:rStyle w:val="7"/>
        </w:rPr>
        <w:t>2、城市轨道交通自动售检票系统发展趋势</w:t>
      </w:r>
    </w:p>
    <w:p>
      <w:pPr>
        <w:bidi w:val="0"/>
        <w:rPr>
          <w:rFonts w:hint="eastAsia" w:eastAsiaTheme="minorEastAsia"/>
          <w:lang w:eastAsia="zh-CN"/>
        </w:rPr>
      </w:pPr>
      <w:r>
        <w:rPr>
          <w:rFonts w:hint="default"/>
        </w:rPr>
        <w:t>当前国内AFC系统有传统架构不断优化、新型架构逐渐应用;票卡虚拟化，支付方式多样化;乘车实名化、检票一体化等趋势。随着人脸识别等生物识别技术在轨道交通AFC系统的逐步应用，推行地铁乘车实名制，帮助构建信用后付费的体系，从而建成更加智能、便捷、高效的AFC系统。</w:t>
      </w:r>
      <w:r>
        <w:rPr>
          <w:rFonts w:hint="eastAsia" w:eastAsiaTheme="minorEastAsia"/>
          <w:lang w:eastAsia="zh-CN"/>
        </w:rPr>
        <w:drawing>
          <wp:inline distT="0" distB="0" distL="114300" distR="114300">
            <wp:extent cx="5269865" cy="3568700"/>
            <wp:effectExtent l="0" t="0" r="635" b="0"/>
            <wp:docPr id="3" name="图片 3" descr="8N~3U_%PUM8ZX`D]$T%_B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N~3U_%PUM8ZX`D]$T%_B5U"/>
                    <pic:cNvPicPr>
                      <a:picLocks noChangeAspect="1"/>
                    </pic:cNvPicPr>
                  </pic:nvPicPr>
                  <pic:blipFill>
                    <a:blip r:embed="rId5"/>
                    <a:stretch>
                      <a:fillRect/>
                    </a:stretch>
                  </pic:blipFill>
                  <pic:spPr>
                    <a:xfrm>
                      <a:off x="0" y="0"/>
                      <a:ext cx="5269865" cy="3568700"/>
                    </a:xfrm>
                    <a:prstGeom prst="rect">
                      <a:avLst/>
                    </a:prstGeom>
                  </pic:spPr>
                </pic:pic>
              </a:graphicData>
            </a:graphic>
          </wp:inline>
        </w:drawing>
      </w:r>
    </w:p>
    <w:p>
      <w:pPr>
        <w:bidi w:val="0"/>
        <w:rPr>
          <w:rStyle w:val="7"/>
          <w:rFonts w:hint="default"/>
          <w:lang w:val="en-US" w:eastAsia="zh-CN"/>
        </w:rPr>
      </w:pPr>
      <w:r>
        <w:rPr>
          <w:rStyle w:val="7"/>
          <w:rFonts w:hint="eastAsia" w:ascii="Times New Roman" w:hAnsi="Times New Roman" w:eastAsia="宋体" w:cs="Times New Roman"/>
          <w:kern w:val="0"/>
          <w:sz w:val="24"/>
          <w:szCs w:val="24"/>
          <w:lang w:val="en-US" w:eastAsia="zh-CN" w:bidi="ar"/>
        </w:rPr>
        <w:t>3、地铁</w:t>
      </w:r>
      <w:r>
        <w:rPr>
          <w:rStyle w:val="7"/>
          <w:rFonts w:ascii="Times New Roman" w:hAnsi="Times New Roman" w:eastAsia="宋体" w:cs="Times New Roman"/>
          <w:kern w:val="0"/>
          <w:sz w:val="24"/>
          <w:szCs w:val="24"/>
          <w:lang w:val="en-US" w:eastAsia="zh-CN" w:bidi="ar"/>
        </w:rPr>
        <w:t>自动售检票</w:t>
      </w:r>
      <w:r>
        <w:rPr>
          <w:rStyle w:val="7"/>
          <w:rFonts w:hint="eastAsia" w:ascii="Times New Roman" w:hAnsi="Times New Roman" w:eastAsia="宋体" w:cs="Times New Roman"/>
          <w:kern w:val="0"/>
          <w:sz w:val="24"/>
          <w:szCs w:val="24"/>
          <w:lang w:val="en-US" w:eastAsia="zh-CN" w:bidi="ar"/>
        </w:rPr>
        <w:t>系统的发展响应抗疫需求及国家政策</w:t>
      </w:r>
    </w:p>
    <w:p>
      <w:pPr>
        <w:bidi w:val="0"/>
        <w:rPr>
          <w:rFonts w:hint="default"/>
        </w:rPr>
      </w:pPr>
      <w:r>
        <w:rPr>
          <w:rFonts w:ascii="宋体" w:hAnsi="宋体" w:eastAsia="宋体" w:cs="宋体"/>
          <w:sz w:val="24"/>
          <w:szCs w:val="24"/>
        </w:rPr>
        <w:t>疫情出现以来，为了出于防疫安全考虑，个城市正在加大力度宣传推广无接触自动购票和过闸，减少新冠病毒通过人工购票，排队而造成间接传染的可能性，推动了自动售检票的使用和发展，而且近些年来国家陆续出台多项利好政策，为我国轨道交通行业提供了较好的发展环境，使得铁路和城市轨道交通快速发展，其发展有助于自动售检票系统的进一步扩大。</w:t>
      </w:r>
    </w:p>
    <w:p>
      <w:pPr>
        <w:pStyle w:val="3"/>
        <w:bidi w:val="0"/>
        <w:rPr>
          <w:rFonts w:hint="eastAsia"/>
          <w:lang w:val="en-US" w:eastAsia="zh-CN"/>
        </w:rPr>
      </w:pPr>
      <w:r>
        <w:rPr>
          <w:rFonts w:hint="eastAsia"/>
          <w:lang w:val="en-US" w:eastAsia="zh-CN"/>
        </w:rPr>
        <w:t>使用技术：</w:t>
      </w:r>
    </w:p>
    <w:p>
      <w:pPr>
        <w:keepNext w:val="0"/>
        <w:keepLines w:val="0"/>
        <w:widowControl/>
        <w:numPr>
          <w:ilvl w:val="0"/>
          <w:numId w:val="2"/>
        </w:numPr>
        <w:suppressLineNumbers w:val="0"/>
        <w:jc w:val="left"/>
        <w:rPr>
          <w:rFonts w:hint="eastAsia"/>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933450</wp:posOffset>
            </wp:positionH>
            <wp:positionV relativeFrom="paragraph">
              <wp:posOffset>32385</wp:posOffset>
            </wp:positionV>
            <wp:extent cx="812800" cy="518795"/>
            <wp:effectExtent l="0" t="0" r="0" b="1905"/>
            <wp:wrapNone/>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812800" cy="518795"/>
                    </a:xfrm>
                    <a:prstGeom prst="rect">
                      <a:avLst/>
                    </a:prstGeom>
                    <a:noFill/>
                    <a:ln w="9525">
                      <a:noFill/>
                    </a:ln>
                  </pic:spPr>
                </pic:pic>
              </a:graphicData>
            </a:graphic>
          </wp:anchor>
        </w:drawing>
      </w:r>
      <w:r>
        <w:rPr>
          <w:rFonts w:hint="eastAsia"/>
          <w:lang w:val="en-US" w:eastAsia="zh-CN"/>
        </w:rPr>
        <w:t>Qt</w:t>
      </w:r>
    </w:p>
    <w:p>
      <w:pPr>
        <w:keepNext w:val="0"/>
        <w:keepLines w:val="0"/>
        <w:widowControl/>
        <w:numPr>
          <w:ilvl w:val="0"/>
          <w:numId w:val="0"/>
        </w:numPr>
        <w:suppressLineNumbers w:val="0"/>
        <w:jc w:val="left"/>
        <w:rPr>
          <w:rFonts w:hint="eastAsia"/>
          <w:lang w:val="en-US" w:eastAsia="zh-CN"/>
        </w:rPr>
      </w:pPr>
    </w:p>
    <w:p>
      <w:pPr>
        <w:numPr>
          <w:ilvl w:val="0"/>
          <w:numId w:val="0"/>
        </w:numPr>
        <w:rPr>
          <w:rFonts w:hint="eastAsia"/>
          <w:lang w:val="en-US" w:eastAsia="zh-CN"/>
        </w:rPr>
      </w:pPr>
      <w:r>
        <w:rPr>
          <w:rFonts w:hint="eastAsia"/>
          <w:lang w:val="en-US" w:eastAsia="zh-CN"/>
        </w:rPr>
        <w:t>简介</w:t>
      </w:r>
    </w:p>
    <w:p>
      <w:pPr>
        <w:bidi w:val="0"/>
        <w:rPr>
          <w:rFonts w:hint="eastAsia"/>
          <w:lang w:val="en-US" w:eastAsia="zh-CN"/>
        </w:rPr>
      </w:pPr>
      <w:r>
        <w:t>Qt</w:t>
      </w:r>
      <w:r>
        <w:rPr>
          <w:rFonts w:hint="default"/>
        </w:rPr>
        <w:t> 是一个1991年由Qt Company开发的</w:t>
      </w:r>
      <w:r>
        <w:rPr>
          <w:rFonts w:hint="default"/>
        </w:rPr>
        <w:fldChar w:fldCharType="begin"/>
      </w:r>
      <w:r>
        <w:rPr>
          <w:rFonts w:hint="default"/>
        </w:rPr>
        <w:instrText xml:space="preserve"> HYPERLINK "https://baike.baidu.com/item/%E8%B7%A8%E5%B9%B3%E5%8F%B0/8558902" \t "https://baike.baidu.com/item/Qt/_blank" </w:instrText>
      </w:r>
      <w:r>
        <w:rPr>
          <w:rFonts w:hint="default"/>
        </w:rPr>
        <w:fldChar w:fldCharType="separate"/>
      </w:r>
      <w:r>
        <w:rPr>
          <w:rStyle w:val="8"/>
          <w:rFonts w:hint="default" w:ascii="Helvetica" w:hAnsi="Helvetica" w:eastAsia="Helvetica" w:cs="Helvetica"/>
          <w:i w:val="0"/>
          <w:iCs w:val="0"/>
          <w:caps w:val="0"/>
          <w:color w:val="136EC2"/>
          <w:spacing w:val="0"/>
          <w:szCs w:val="14"/>
          <w:u w:val="none"/>
          <w:shd w:val="clear" w:fill="FFFFFF"/>
        </w:rPr>
        <w:t>跨平台</w:t>
      </w:r>
      <w:r>
        <w:rPr>
          <w:rFonts w:hint="default"/>
        </w:rPr>
        <w:fldChar w:fldCharType="end"/>
      </w:r>
      <w:r>
        <w:rPr>
          <w:rFonts w:hint="default"/>
        </w:rPr>
        <w:fldChar w:fldCharType="begin"/>
      </w:r>
      <w:r>
        <w:rPr>
          <w:rFonts w:hint="default"/>
        </w:rPr>
        <w:instrText xml:space="preserve"> HYPERLINK "https://baike.baidu.com/item/C++/99272" \t "https://baike.baidu.com/item/Qt/_blank" </w:instrText>
      </w:r>
      <w:r>
        <w:rPr>
          <w:rFonts w:hint="default"/>
        </w:rPr>
        <w:fldChar w:fldCharType="separate"/>
      </w:r>
      <w:r>
        <w:rPr>
          <w:rStyle w:val="8"/>
          <w:rFonts w:hint="default" w:ascii="Helvetica" w:hAnsi="Helvetica" w:eastAsia="Helvetica" w:cs="Helvetica"/>
          <w:i w:val="0"/>
          <w:iCs w:val="0"/>
          <w:caps w:val="0"/>
          <w:color w:val="136EC2"/>
          <w:spacing w:val="0"/>
          <w:szCs w:val="14"/>
          <w:u w:val="none"/>
          <w:shd w:val="clear" w:fill="FFFFFF"/>
        </w:rPr>
        <w:t>C++</w:t>
      </w:r>
      <w:r>
        <w:rPr>
          <w:rFonts w:hint="default"/>
        </w:rPr>
        <w:fldChar w:fldCharType="end"/>
      </w:r>
      <w:r>
        <w:rPr>
          <w:rFonts w:hint="default"/>
        </w:rPr>
        <w:fldChar w:fldCharType="begin"/>
      </w:r>
      <w:r>
        <w:rPr>
          <w:rFonts w:hint="default"/>
        </w:rPr>
        <w:instrText xml:space="preserve"> HYPERLINK "https://baike.baidu.com/item/%E5%9B%BE%E5%BD%A2%E7%94%A8%E6%88%B7%E7%95%8C%E9%9D%A2/3352324" \t "https://baike.baidu.com/item/Qt/_blank" </w:instrText>
      </w:r>
      <w:r>
        <w:rPr>
          <w:rFonts w:hint="default"/>
        </w:rPr>
        <w:fldChar w:fldCharType="separate"/>
      </w:r>
      <w:r>
        <w:rPr>
          <w:rStyle w:val="8"/>
          <w:rFonts w:hint="default" w:ascii="Helvetica" w:hAnsi="Helvetica" w:eastAsia="Helvetica" w:cs="Helvetica"/>
          <w:i w:val="0"/>
          <w:iCs w:val="0"/>
          <w:caps w:val="0"/>
          <w:color w:val="136EC2"/>
          <w:spacing w:val="0"/>
          <w:szCs w:val="14"/>
          <w:u w:val="none"/>
          <w:shd w:val="clear" w:fill="FFFFFF"/>
        </w:rPr>
        <w:t>图形用户界面</w:t>
      </w:r>
      <w:r>
        <w:rPr>
          <w:rFonts w:hint="default"/>
        </w:rPr>
        <w:fldChar w:fldCharType="end"/>
      </w:r>
      <w:r>
        <w:rPr>
          <w:rFonts w:hint="default"/>
        </w:rPr>
        <w:fldChar w:fldCharType="begin"/>
      </w:r>
      <w:r>
        <w:rPr>
          <w:rFonts w:hint="default"/>
        </w:rPr>
        <w:instrText xml:space="preserve"> HYPERLINK "https://baike.baidu.com/item/%E5%BA%94%E7%94%A8%E7%A8%8B%E5%BA%8F/5985445" \t "https://baike.baidu.com/item/Qt/_blank" </w:instrText>
      </w:r>
      <w:r>
        <w:rPr>
          <w:rFonts w:hint="default"/>
        </w:rPr>
        <w:fldChar w:fldCharType="separate"/>
      </w:r>
      <w:r>
        <w:rPr>
          <w:rStyle w:val="8"/>
          <w:rFonts w:hint="default" w:ascii="Helvetica" w:hAnsi="Helvetica" w:eastAsia="Helvetica" w:cs="Helvetica"/>
          <w:i w:val="0"/>
          <w:iCs w:val="0"/>
          <w:caps w:val="0"/>
          <w:color w:val="136EC2"/>
          <w:spacing w:val="0"/>
          <w:szCs w:val="14"/>
          <w:u w:val="none"/>
          <w:shd w:val="clear" w:fill="FFFFFF"/>
        </w:rPr>
        <w:t>应用程序</w:t>
      </w:r>
      <w:r>
        <w:rPr>
          <w:rFonts w:hint="default"/>
        </w:rPr>
        <w:fldChar w:fldCharType="end"/>
      </w:r>
      <w:r>
        <w:rPr>
          <w:rFonts w:hint="default"/>
        </w:rPr>
        <w:t>开发框架。它既可以开发GUI程序，也可用于开发非GUI程序，比如</w:t>
      </w:r>
      <w:r>
        <w:rPr>
          <w:rFonts w:hint="default"/>
        </w:rPr>
        <w:fldChar w:fldCharType="begin"/>
      </w:r>
      <w:r>
        <w:rPr>
          <w:rFonts w:hint="default"/>
        </w:rPr>
        <w:instrText xml:space="preserve"> HYPERLINK "https://baike.baidu.com/item/%E6%8E%A7%E5%88%B6%E5%8F%B0/2438626" \t "https://baike.baidu.com/item/Qt/_blank" </w:instrText>
      </w:r>
      <w:r>
        <w:rPr>
          <w:rFonts w:hint="default"/>
        </w:rPr>
        <w:fldChar w:fldCharType="separate"/>
      </w:r>
      <w:r>
        <w:rPr>
          <w:rStyle w:val="8"/>
          <w:rFonts w:hint="default" w:ascii="Helvetica" w:hAnsi="Helvetica" w:eastAsia="Helvetica" w:cs="Helvetica"/>
          <w:i w:val="0"/>
          <w:iCs w:val="0"/>
          <w:caps w:val="0"/>
          <w:color w:val="136EC2"/>
          <w:spacing w:val="0"/>
          <w:szCs w:val="14"/>
          <w:u w:val="none"/>
          <w:shd w:val="clear" w:fill="FFFFFF"/>
        </w:rPr>
        <w:t>控制台</w:t>
      </w:r>
      <w:r>
        <w:rPr>
          <w:rFonts w:hint="default"/>
        </w:rPr>
        <w:fldChar w:fldCharType="end"/>
      </w:r>
      <w:r>
        <w:rPr>
          <w:rFonts w:hint="default"/>
        </w:rPr>
        <w:t>工具和</w:t>
      </w:r>
      <w:r>
        <w:rPr>
          <w:rFonts w:hint="default"/>
        </w:rPr>
        <w:fldChar w:fldCharType="begin"/>
      </w:r>
      <w:r>
        <w:rPr>
          <w:rFonts w:hint="default"/>
        </w:rPr>
        <w:instrText xml:space="preserve"> HYPERLINK "https://baike.baidu.com/item/%E6%9C%8D%E5%8A%A1%E5%99%A8/100571" \t "https://baike.baidu.com/item/Qt/_blank" </w:instrText>
      </w:r>
      <w:r>
        <w:rPr>
          <w:rFonts w:hint="default"/>
        </w:rPr>
        <w:fldChar w:fldCharType="separate"/>
      </w:r>
      <w:r>
        <w:rPr>
          <w:rStyle w:val="8"/>
          <w:rFonts w:hint="default" w:ascii="Helvetica" w:hAnsi="Helvetica" w:eastAsia="Helvetica" w:cs="Helvetica"/>
          <w:i w:val="0"/>
          <w:iCs w:val="0"/>
          <w:caps w:val="0"/>
          <w:color w:val="136EC2"/>
          <w:spacing w:val="0"/>
          <w:szCs w:val="14"/>
          <w:u w:val="none"/>
          <w:shd w:val="clear" w:fill="FFFFFF"/>
        </w:rPr>
        <w:t>服务器</w:t>
      </w:r>
      <w:r>
        <w:rPr>
          <w:rFonts w:hint="default"/>
        </w:rPr>
        <w:fldChar w:fldCharType="end"/>
      </w:r>
      <w:r>
        <w:rPr>
          <w:rFonts w:hint="default"/>
        </w:rPr>
        <w:t>。Qt是</w:t>
      </w:r>
      <w:r>
        <w:rPr>
          <w:rFonts w:hint="default"/>
        </w:rPr>
        <w:fldChar w:fldCharType="begin"/>
      </w:r>
      <w:r>
        <w:rPr>
          <w:rFonts w:hint="default"/>
        </w:rPr>
        <w:instrText xml:space="preserve"> HYPERLINK "https://baike.baidu.com/item/%E9%9D%A2%E5%90%91%E5%AF%B9%E8%B1%A1/2262089" \t "https://baike.baidu.com/item/Qt/_blank" </w:instrText>
      </w:r>
      <w:r>
        <w:rPr>
          <w:rFonts w:hint="default"/>
        </w:rPr>
        <w:fldChar w:fldCharType="separate"/>
      </w:r>
      <w:r>
        <w:rPr>
          <w:rStyle w:val="8"/>
          <w:rFonts w:hint="default" w:ascii="Helvetica" w:hAnsi="Helvetica" w:eastAsia="Helvetica" w:cs="Helvetica"/>
          <w:i w:val="0"/>
          <w:iCs w:val="0"/>
          <w:caps w:val="0"/>
          <w:color w:val="136EC2"/>
          <w:spacing w:val="0"/>
          <w:szCs w:val="14"/>
          <w:u w:val="none"/>
          <w:shd w:val="clear" w:fill="FFFFFF"/>
        </w:rPr>
        <w:t>面向对象</w:t>
      </w:r>
      <w:r>
        <w:rPr>
          <w:rFonts w:hint="default"/>
        </w:rPr>
        <w:fldChar w:fldCharType="end"/>
      </w:r>
      <w:r>
        <w:rPr>
          <w:rFonts w:hint="default"/>
        </w:rPr>
        <w:t>的框架，使用特殊的</w:t>
      </w:r>
      <w:r>
        <w:rPr>
          <w:rFonts w:hint="default"/>
        </w:rPr>
        <w:fldChar w:fldCharType="begin"/>
      </w:r>
      <w:r>
        <w:rPr>
          <w:rFonts w:hint="default"/>
        </w:rPr>
        <w:instrText xml:space="preserve"> HYPERLINK "https://baike.baidu.com/item/%E4%BB%A3%E7%A0%81/86048" \t "https://baike.baidu.com/item/Qt/_blank" </w:instrText>
      </w:r>
      <w:r>
        <w:rPr>
          <w:rFonts w:hint="default"/>
        </w:rPr>
        <w:fldChar w:fldCharType="separate"/>
      </w:r>
      <w:r>
        <w:rPr>
          <w:rStyle w:val="8"/>
          <w:rFonts w:hint="default" w:ascii="Helvetica" w:hAnsi="Helvetica" w:eastAsia="Helvetica" w:cs="Helvetica"/>
          <w:i w:val="0"/>
          <w:iCs w:val="0"/>
          <w:caps w:val="0"/>
          <w:color w:val="136EC2"/>
          <w:spacing w:val="0"/>
          <w:szCs w:val="14"/>
          <w:u w:val="none"/>
          <w:shd w:val="clear" w:fill="FFFFFF"/>
        </w:rPr>
        <w:t>代码</w:t>
      </w:r>
      <w:r>
        <w:rPr>
          <w:rFonts w:hint="default"/>
        </w:rPr>
        <w:fldChar w:fldCharType="end"/>
      </w:r>
      <w:r>
        <w:rPr>
          <w:rFonts w:hint="default"/>
        </w:rPr>
        <w:t>生成扩展以及一些</w:t>
      </w:r>
      <w:r>
        <w:rPr>
          <w:rFonts w:hint="default"/>
        </w:rPr>
        <w:fldChar w:fldCharType="begin"/>
      </w:r>
      <w:r>
        <w:rPr>
          <w:rFonts w:hint="default"/>
        </w:rPr>
        <w:instrText xml:space="preserve"> HYPERLINK "https://baike.baidu.com/item/%E5%AE%8F/2648286" \t "https://baike.baidu.com/item/Qt/_blank" </w:instrText>
      </w:r>
      <w:r>
        <w:rPr>
          <w:rFonts w:hint="default"/>
        </w:rPr>
        <w:fldChar w:fldCharType="separate"/>
      </w:r>
      <w:r>
        <w:rPr>
          <w:rStyle w:val="8"/>
          <w:rFonts w:hint="default" w:ascii="Helvetica" w:hAnsi="Helvetica" w:eastAsia="Helvetica" w:cs="Helvetica"/>
          <w:i w:val="0"/>
          <w:iCs w:val="0"/>
          <w:caps w:val="0"/>
          <w:color w:val="136EC2"/>
          <w:spacing w:val="0"/>
          <w:szCs w:val="14"/>
          <w:u w:val="none"/>
          <w:shd w:val="clear" w:fill="FFFFFF"/>
        </w:rPr>
        <w:t>宏</w:t>
      </w:r>
      <w:r>
        <w:rPr>
          <w:rFonts w:hint="default"/>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251660288" behindDoc="0" locked="0" layoutInCell="1" allowOverlap="1">
            <wp:simplePos x="0" y="0"/>
            <wp:positionH relativeFrom="column">
              <wp:posOffset>956945</wp:posOffset>
            </wp:positionH>
            <wp:positionV relativeFrom="paragraph">
              <wp:posOffset>62230</wp:posOffset>
            </wp:positionV>
            <wp:extent cx="760730" cy="507365"/>
            <wp:effectExtent l="0" t="0" r="1270" b="635"/>
            <wp:wrapNone/>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760730" cy="507365"/>
                    </a:xfrm>
                    <a:prstGeom prst="rect">
                      <a:avLst/>
                    </a:prstGeom>
                    <a:noFill/>
                    <a:ln w="9525">
                      <a:noFill/>
                    </a:ln>
                  </pic:spPr>
                </pic:pic>
              </a:graphicData>
            </a:graphic>
          </wp:anchor>
        </w:drawing>
      </w:r>
      <w:r>
        <w:rPr>
          <w:rFonts w:hint="eastAsia"/>
          <w:lang w:val="en-US" w:eastAsia="zh-CN"/>
        </w:rPr>
        <w:t>二、MySQL</w:t>
      </w:r>
    </w:p>
    <w:p>
      <w:pPr>
        <w:numPr>
          <w:ilvl w:val="0"/>
          <w:numId w:val="0"/>
        </w:numPr>
        <w:rPr>
          <w:rFonts w:hint="eastAsia"/>
          <w:lang w:val="en-US" w:eastAsia="zh-CN"/>
        </w:rPr>
      </w:pPr>
    </w:p>
    <w:p>
      <w:pPr>
        <w:bidi w:val="0"/>
        <w:jc w:val="left"/>
        <w:rPr>
          <w:rFonts w:hint="eastAsia"/>
        </w:rPr>
      </w:pPr>
      <w:r>
        <w:rPr>
          <w:rFonts w:hint="eastAsia"/>
        </w:rPr>
        <w:t>简介：</w:t>
      </w:r>
    </w:p>
    <w:p>
      <w:pPr>
        <w:bidi w:val="0"/>
        <w:jc w:val="left"/>
        <w:rPr>
          <w:rFonts w:hint="eastAsia"/>
          <w:lang w:val="en-US" w:eastAsia="zh-CN"/>
        </w:rPr>
      </w:pPr>
      <w:r>
        <w:rPr>
          <w:rFonts w:ascii="宋体"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1097915</wp:posOffset>
            </wp:positionH>
            <wp:positionV relativeFrom="paragraph">
              <wp:posOffset>602615</wp:posOffset>
            </wp:positionV>
            <wp:extent cx="556260" cy="556260"/>
            <wp:effectExtent l="0" t="0" r="2540" b="2540"/>
            <wp:wrapNone/>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556260" cy="556260"/>
                    </a:xfrm>
                    <a:prstGeom prst="rect">
                      <a:avLst/>
                    </a:prstGeom>
                    <a:noFill/>
                    <a:ln w="9525">
                      <a:noFill/>
                    </a:ln>
                  </pic:spPr>
                </pic:pic>
              </a:graphicData>
            </a:graphic>
          </wp:anchor>
        </w:drawing>
      </w:r>
      <w:r>
        <w:rPr>
          <w:rFonts w:hint="eastAsia"/>
        </w:rPr>
        <w:t>MySQL是数据库管理系统中的一种，MySQL是数据库管理系统中的一种，是市面上最流行的数据库管理软件之一。它将数据保存在不同的表中，而不是将所有数据放在一个大仓库内，这样就增加了速度并提高了灵活性。</w:t>
      </w:r>
      <w:r>
        <w:rPr>
          <w:rFonts w:hint="eastAsia"/>
        </w:rPr>
        <w:br w:type="textWrapping"/>
      </w:r>
      <w:r>
        <w:rPr>
          <w:rFonts w:hint="eastAsia"/>
          <w:lang w:val="en-US" w:eastAsia="zh-CN"/>
        </w:rPr>
        <w:t>三、PyCharm</w:t>
      </w:r>
    </w:p>
    <w:p>
      <w:pPr>
        <w:bidi w:val="0"/>
        <w:jc w:val="left"/>
        <w:rPr>
          <w:rFonts w:hint="eastAsia" w:cstheme="minorBidi"/>
          <w:kern w:val="0"/>
          <w:sz w:val="24"/>
          <w:szCs w:val="24"/>
          <w:lang w:val="en-US" w:eastAsia="zh-CN" w:bidi="ar"/>
        </w:rPr>
      </w:pPr>
    </w:p>
    <w:p>
      <w:pPr>
        <w:bidi w:val="0"/>
        <w:jc w:val="left"/>
        <w:rPr>
          <w:rFonts w:hint="eastAsia" w:cstheme="minorBidi"/>
          <w:kern w:val="0"/>
          <w:sz w:val="24"/>
          <w:szCs w:val="24"/>
          <w:lang w:val="en-US" w:eastAsia="zh-CN" w:bidi="ar"/>
        </w:rPr>
      </w:pPr>
      <w:r>
        <w:rPr>
          <w:rFonts w:hint="eastAsia" w:cstheme="minorBidi"/>
          <w:kern w:val="0"/>
          <w:sz w:val="24"/>
          <w:szCs w:val="24"/>
          <w:lang w:val="en-US" w:eastAsia="zh-CN" w:bidi="ar"/>
        </w:rPr>
        <w:t>简介：</w:t>
      </w:r>
    </w:p>
    <w:p>
      <w:pPr>
        <w:bidi w:val="0"/>
        <w:jc w:val="left"/>
        <w:rPr>
          <w:rFonts w:hint="eastAsia"/>
          <w:lang w:val="en-US" w:eastAsia="zh-CN"/>
        </w:rPr>
      </w:pPr>
      <w:r>
        <w:rPr>
          <w:rFonts w:hint="eastAsia"/>
        </w:rPr>
        <w:t>PyCharm是一种Python IDE，其带有一整套可以帮助用户在使用Python语言开发时提高其效率的工具，比如， 调试、语法高亮、Project管理、代码跳转、智能提示、自动完成、单元测试、版本控制等等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eastAsiaTheme="minorEastAsia"/>
          <w:lang w:val="en-US" w:eastAsia="zh-CN"/>
        </w:rPr>
      </w:pPr>
      <w:r>
        <w:rPr>
          <w:rFonts w:hint="eastAsia"/>
          <w:lang w:val="en-US" w:eastAsia="zh-CN"/>
        </w:rPr>
        <w:t>四、</w:t>
      </w:r>
      <w:r>
        <w:rPr>
          <w:rFonts w:ascii="宋体" w:hAnsi="宋体" w:eastAsia="宋体" w:cs="宋体"/>
          <w:sz w:val="24"/>
          <w:szCs w:val="24"/>
        </w:rPr>
        <w:t>客户端服务器端连接</w:t>
      </w:r>
      <w:r>
        <w:rPr>
          <w:rFonts w:hint="eastAsia" w:ascii="宋体" w:hAnsi="宋体" w:eastAsia="宋体" w:cs="宋体"/>
          <w:sz w:val="24"/>
          <w:szCs w:val="24"/>
          <w:lang w:val="en-US" w:eastAsia="zh-CN"/>
        </w:rPr>
        <w:t>的</w:t>
      </w:r>
      <w:r>
        <w:rPr>
          <w:rFonts w:ascii="宋体" w:hAnsi="宋体" w:eastAsia="宋体" w:cs="宋体"/>
          <w:sz w:val="24"/>
          <w:szCs w:val="24"/>
        </w:rPr>
        <w:t>实现</w:t>
      </w:r>
    </w:p>
    <w:p>
      <w:pPr>
        <w:bidi w:val="0"/>
        <w:jc w:val="left"/>
        <w:rPr>
          <w:rFonts w:hint="default" w:cstheme="minorBidi"/>
          <w:kern w:val="0"/>
          <w:sz w:val="24"/>
          <w:szCs w:val="24"/>
          <w:lang w:val="en-US" w:eastAsia="zh-CN" w:bidi="ar"/>
        </w:rPr>
      </w:pPr>
      <w:r>
        <w:rPr>
          <w:rFonts w:hint="default" w:cstheme="minorBidi"/>
          <w:kern w:val="0"/>
          <w:sz w:val="24"/>
          <w:szCs w:val="24"/>
          <w:lang w:val="en-US" w:eastAsia="zh-CN" w:bidi="ar"/>
        </w:rPr>
        <w:drawing>
          <wp:inline distT="0" distB="0" distL="114300" distR="114300">
            <wp:extent cx="5271135" cy="2763520"/>
            <wp:effectExtent l="0" t="0" r="12065" b="5080"/>
            <wp:docPr id="6" name="图片 6" descr="TV2XBNBY]66)}[0QBT5]O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V2XBNBY]66)}[0QBT5]OEY"/>
                    <pic:cNvPicPr>
                      <a:picLocks noChangeAspect="1"/>
                    </pic:cNvPicPr>
                  </pic:nvPicPr>
                  <pic:blipFill>
                    <a:blip r:embed="rId9"/>
                    <a:stretch>
                      <a:fillRect/>
                    </a:stretch>
                  </pic:blipFill>
                  <pic:spPr>
                    <a:xfrm>
                      <a:off x="0" y="0"/>
                      <a:ext cx="5271135" cy="2763520"/>
                    </a:xfrm>
                    <a:prstGeom prst="rect">
                      <a:avLst/>
                    </a:prstGeom>
                  </pic:spPr>
                </pic:pic>
              </a:graphicData>
            </a:graphic>
          </wp:inline>
        </w:drawing>
      </w:r>
    </w:p>
    <w:p>
      <w:pPr>
        <w:numPr>
          <w:numId w:val="0"/>
        </w:numPr>
        <w:bidi w:val="0"/>
        <w:jc w:val="left"/>
        <w:rPr>
          <w:rFonts w:hint="eastAsia" w:cstheme="minorBidi"/>
          <w:kern w:val="0"/>
          <w:sz w:val="24"/>
          <w:szCs w:val="24"/>
          <w:lang w:val="en-US" w:eastAsia="zh-CN" w:bidi="ar"/>
        </w:rPr>
      </w:pPr>
    </w:p>
    <w:p>
      <w:pPr>
        <w:numPr>
          <w:ilvl w:val="0"/>
          <w:numId w:val="3"/>
        </w:numPr>
        <w:bidi w:val="0"/>
        <w:jc w:val="left"/>
        <w:rPr>
          <w:rFonts w:hint="eastAsia" w:cstheme="minorBidi"/>
          <w:kern w:val="0"/>
          <w:sz w:val="24"/>
          <w:szCs w:val="24"/>
          <w:lang w:val="en-US" w:eastAsia="zh-CN" w:bidi="ar"/>
        </w:rPr>
      </w:pPr>
      <w:r>
        <w:rPr>
          <w:rFonts w:hint="eastAsia" w:cstheme="minorBidi"/>
          <w:kern w:val="0"/>
          <w:sz w:val="24"/>
          <w:szCs w:val="24"/>
          <w:lang w:val="en-US" w:eastAsia="zh-CN" w:bidi="ar"/>
        </w:rPr>
        <w:t>售票机、闸机和服务器端连接的实现</w:t>
      </w:r>
    </w:p>
    <w:p>
      <w:pPr>
        <w:numPr>
          <w:numId w:val="0"/>
        </w:numPr>
        <w:bidi w:val="0"/>
        <w:jc w:val="left"/>
        <w:rPr>
          <w:rFonts w:hint="default" w:cstheme="minorBidi"/>
          <w:kern w:val="0"/>
          <w:sz w:val="24"/>
          <w:szCs w:val="24"/>
          <w:lang w:val="en-US" w:eastAsia="zh-CN" w:bidi="ar"/>
        </w:rPr>
      </w:pPr>
      <w:r>
        <w:rPr>
          <w:rFonts w:hint="default" w:cstheme="minorBidi"/>
          <w:kern w:val="0"/>
          <w:sz w:val="24"/>
          <w:szCs w:val="24"/>
          <w:lang w:val="en-US" w:eastAsia="zh-CN" w:bidi="ar"/>
        </w:rPr>
        <w:drawing>
          <wp:inline distT="0" distB="0" distL="114300" distR="114300">
            <wp:extent cx="5272405" cy="2499360"/>
            <wp:effectExtent l="0" t="0" r="10795" b="2540"/>
            <wp:docPr id="7" name="图片 7" descr="%KEX[[$OGK]CQER7VN)76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EX[[$OGK]CQER7VN)76I3"/>
                    <pic:cNvPicPr>
                      <a:picLocks noChangeAspect="1"/>
                    </pic:cNvPicPr>
                  </pic:nvPicPr>
                  <pic:blipFill>
                    <a:blip r:embed="rId10"/>
                    <a:stretch>
                      <a:fillRect/>
                    </a:stretch>
                  </pic:blipFill>
                  <pic:spPr>
                    <a:xfrm>
                      <a:off x="0" y="0"/>
                      <a:ext cx="5272405" cy="24993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treport/opRecord.xml>p_3(0);
</file>