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5C1595A7"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Pan-Cancer Analysis of Whole Genomes and Hartwig Medical Foundation </w:t>
      </w:r>
      <w:r w:rsidR="00076D0F">
        <w:rPr>
          <w:rFonts w:ascii="Times New Roman" w:hAnsi="Times New Roman" w:cs="Times New Roman"/>
          <w:sz w:val="24"/>
          <w:szCs w:val="24"/>
        </w:rPr>
        <w:t>data set</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ID (small insertions and deletion) mutational signatures </w:t>
      </w:r>
      <w:r w:rsidR="00A81DE2">
        <w:rPr>
          <w:rFonts w:ascii="Times New Roman" w:hAnsi="Times New Roman" w:cs="Times New Roman"/>
          <w:sz w:val="24"/>
          <w:szCs w:val="24"/>
        </w:rPr>
        <w:t>.</w:t>
      </w:r>
      <w:r w:rsidRPr="00065370">
        <w:rPr>
          <w:rFonts w:ascii="Times New Roman" w:hAnsi="Times New Roman" w:cs="Times New Roman"/>
          <w:sz w:val="24"/>
          <w:szCs w:val="24"/>
        </w:rPr>
        <w:t xml:space="preserve">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two systems for classifying indels, and we elucidated the correspondences between the systems 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signatures that were novel in both systems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 indel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 xml:space="preserve">in cell-lines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signature,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A81DE2" w:rsidRPr="00A45F84">
        <w:rPr>
          <w:rFonts w:ascii="Times New Roman" w:hAnsi="Times New Roman" w:cs="Times New Roman"/>
          <w:sz w:val="24"/>
          <w:szCs w:val="24"/>
          <w:highlight w:val="yellow"/>
          <w:rPrChange w:id="1" w:author="Mo Liu" w:date="2025-06-03T20:38:00Z" w16du:dateUtc="2025-06-03T12:38:00Z">
            <w:rPr>
              <w:rFonts w:ascii="Times New Roman" w:hAnsi="Times New Roman" w:cs="Times New Roman"/>
              <w:sz w:val="24"/>
              <w:szCs w:val="24"/>
            </w:rPr>
          </w:rPrChange>
        </w:rPr>
        <w:t>t</w:t>
      </w:r>
      <w:r w:rsidR="002B316E" w:rsidRPr="00A45F84">
        <w:rPr>
          <w:rFonts w:ascii="Times New Roman" w:hAnsi="Times New Roman" w:cs="Times New Roman" w:hint="eastAsia"/>
          <w:sz w:val="24"/>
          <w:szCs w:val="24"/>
          <w:highlight w:val="yellow"/>
          <w:rPrChange w:id="2" w:author="Mo Liu" w:date="2025-06-03T20:38:00Z" w16du:dateUtc="2025-06-03T12:38:00Z">
            <w:rPr>
              <w:rFonts w:ascii="Times New Roman" w:hAnsi="Times New Roman" w:cs="Times New Roman" w:hint="eastAsia"/>
              <w:sz w:val="24"/>
              <w:szCs w:val="24"/>
            </w:rPr>
          </w:rPrChange>
        </w:rPr>
        <w:t>opoisomerase1 transcription</w:t>
      </w:r>
      <w:r w:rsidR="00374059" w:rsidRPr="00A45F84">
        <w:rPr>
          <w:rFonts w:ascii="Times New Roman" w:hAnsi="Times New Roman" w:cs="Times New Roman" w:hint="eastAsia"/>
          <w:sz w:val="24"/>
          <w:szCs w:val="24"/>
          <w:highlight w:val="yellow"/>
          <w:rPrChange w:id="3" w:author="Mo Liu" w:date="2025-06-03T20:38:00Z" w16du:dateUtc="2025-06-03T12:38:00Z">
            <w:rPr>
              <w:rFonts w:ascii="Times New Roman" w:hAnsi="Times New Roman" w:cs="Times New Roman" w:hint="eastAsia"/>
              <w:sz w:val="24"/>
              <w:szCs w:val="24"/>
            </w:rPr>
          </w:rPrChange>
        </w:rPr>
        <w:t>-</w:t>
      </w:r>
      <w:r w:rsidR="002B316E" w:rsidRPr="00A45F84">
        <w:rPr>
          <w:rFonts w:ascii="Times New Roman" w:hAnsi="Times New Roman" w:cs="Times New Roman" w:hint="eastAsia"/>
          <w:sz w:val="24"/>
          <w:szCs w:val="24"/>
          <w:highlight w:val="yellow"/>
          <w:rPrChange w:id="4" w:author="Mo Liu" w:date="2025-06-03T20:38:00Z" w16du:dateUtc="2025-06-03T12:38:00Z">
            <w:rPr>
              <w:rFonts w:ascii="Times New Roman" w:hAnsi="Times New Roman" w:cs="Times New Roman" w:hint="eastAsia"/>
              <w:sz w:val="24"/>
              <w:szCs w:val="24"/>
            </w:rPr>
          </w:rPrChange>
        </w:rPr>
        <w:t>associated mutagenesis</w:t>
      </w:r>
      <w:r w:rsidR="00A81DE2" w:rsidRPr="00A45F84">
        <w:rPr>
          <w:rFonts w:ascii="Times New Roman" w:hAnsi="Times New Roman" w:cs="Times New Roman"/>
          <w:sz w:val="24"/>
          <w:szCs w:val="24"/>
          <w:highlight w:val="yellow"/>
          <w:rPrChange w:id="5" w:author="Mo Liu" w:date="2025-06-03T20:38:00Z" w16du:dateUtc="2025-06-03T12:38:00Z">
            <w:rPr>
              <w:rFonts w:ascii="Times New Roman" w:hAnsi="Times New Roman" w:cs="Times New Roman"/>
              <w:sz w:val="24"/>
              <w:szCs w:val="24"/>
            </w:rPr>
          </w:rPrChange>
        </w:rPr>
        <w:t xml:space="preserve"> &lt;steve check the terminology for the top1 assoc mutagenesis, it is not clear&gt;</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studies&gt;</w:t>
      </w:r>
      <w:r w:rsidRPr="00065370">
        <w:rPr>
          <w:rFonts w:ascii="Times New Roman" w:hAnsi="Times New Roman" w:cs="Times New Roman"/>
          <w:sz w:val="24"/>
          <w:szCs w:val="24"/>
        </w:rPr>
        <w:t xml:space="preserve">. Notably, </w:t>
      </w:r>
      <w:r w:rsidR="00A81DE2">
        <w:rPr>
          <w:rFonts w:ascii="Times New Roman" w:hAnsi="Times New Roman" w:cs="Times New Roman"/>
          <w:sz w:val="24"/>
          <w:szCs w:val="24"/>
        </w:rPr>
        <w:t xml:space="preserve">the prevalences of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w:t>
      </w:r>
      <w:r w:rsidR="00814D3A">
        <w:rPr>
          <w:rFonts w:ascii="Times New Roman" w:hAnsi="Times New Roman" w:cs="Times New Roman"/>
          <w:sz w:val="24"/>
          <w:szCs w:val="24"/>
        </w:rPr>
        <w:t>differe</w:t>
      </w:r>
      <w:r w:rsidR="00A81DE2">
        <w:rPr>
          <w:rFonts w:ascii="Times New Roman" w:hAnsi="Times New Roman" w:cs="Times New Roman"/>
          <w:sz w:val="24"/>
          <w:szCs w:val="24"/>
        </w:rPr>
        <w:t>d significantly</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particular cancer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types&gt;</w:t>
      </w:r>
      <w:r w:rsidRPr="006E1387">
        <w:rPr>
          <w:rFonts w:ascii="Times New Roman" w:hAnsi="Times New Roman" w:cs="Times New Roman"/>
          <w:sz w:val="24"/>
          <w:szCs w:val="24"/>
        </w:rPr>
        <w:t xml:space="preserve">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and </w:t>
      </w:r>
      <w:r w:rsidR="001D09B6">
        <w:rPr>
          <w:rFonts w:ascii="Times New Roman" w:hAnsi="Times New Roman" w:cs="Times New Roman"/>
          <w:sz w:val="24"/>
          <w:szCs w:val="24"/>
        </w:rPr>
        <w:t xml:space="preserve">has </w:t>
      </w:r>
      <w:r w:rsidR="001D09B6">
        <w:rPr>
          <w:rFonts w:ascii="Times New Roman" w:hAnsi="Times New Roman" w:cs="Times New Roman"/>
          <w:sz w:val="24"/>
          <w:szCs w:val="24"/>
        </w:rPr>
        <w:lastRenderedPageBreak/>
        <w:t>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and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E5920AA"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(5mC)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3A3C837A"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.They can also be identified</w:t>
      </w:r>
      <w:r w:rsidR="00FA5CA0" w:rsidRPr="00FA5CA0">
        <w:rPr>
          <w:rFonts w:ascii="Times New Roman" w:hAnsi="Times New Roman" w:cs="Times New Roman"/>
          <w:sz w:val="24"/>
          <w:szCs w:val="24"/>
        </w:rPr>
        <w:t xml:space="preserve">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 xml:space="preserve">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E371D0">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E371D0">
        <w:rPr>
          <w:rFonts w:ascii="Times New Roman" w:hAnsi="Times New Roman" w:cs="Times New Roman" w:hint="eastAsia"/>
          <w:sz w:val="24"/>
          <w:szCs w:val="24"/>
        </w:rPr>
        <w:instrText> </w:instrText>
      </w:r>
      <w:r w:rsidR="00E371D0">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that</w:t>
      </w:r>
      <w:r w:rsidR="00AB1B5D">
        <w:rPr>
          <w:rFonts w:ascii="Times New Roman" w:hAnsi="Times New Roman" w:cs="Times New Roman"/>
          <w:sz w:val="24"/>
          <w:szCs w:val="24"/>
        </w:rPr>
        <w:t>,</w:t>
      </w:r>
      <w:r w:rsidR="00736F8D">
        <w:rPr>
          <w:rFonts w:ascii="Times New Roman" w:hAnsi="Times New Roman" w:cs="Times New Roman"/>
          <w:sz w:val="24"/>
          <w:szCs w:val="24"/>
        </w:rPr>
        <w:t xml:space="preserve"> in addition to its SBS signature, AA also </w:t>
      </w:r>
      <w:r w:rsidR="00AB1B5D">
        <w:rPr>
          <w:rFonts w:ascii="Times New Roman" w:hAnsi="Times New Roman" w:cs="Times New Roman"/>
          <w:sz w:val="24"/>
          <w:szCs w:val="24"/>
        </w:rPr>
        <w:t xml:space="preserve">generates </w:t>
      </w:r>
      <w:r w:rsidR="00736F8D">
        <w:rPr>
          <w:rFonts w:ascii="Times New Roman" w:hAnsi="Times New Roman" w:cs="Times New Roman"/>
          <w:sz w:val="24"/>
          <w:szCs w:val="24"/>
        </w:rPr>
        <w:t xml:space="preserve">small insertion-and-deletion (ID) </w:t>
      </w:r>
      <w:r w:rsidR="00200278">
        <w:rPr>
          <w:rFonts w:ascii="Times New Roman" w:hAnsi="Times New Roman" w:cs="Times New Roman"/>
          <w:sz w:val="24"/>
          <w:szCs w:val="24"/>
        </w:rPr>
        <w:t xml:space="preserve">and double-base-substitution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E371D0">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27B6E79C" w14:textId="64801CFA" w:rsidR="00CA73E4" w:rsidRDefault="00CA73E4" w:rsidP="008A1C58">
      <w:pPr>
        <w:spacing w:line="480" w:lineRule="auto"/>
        <w:rPr>
          <w:rFonts w:ascii="Times New Roman" w:hAnsi="Times New Roman" w:cs="Times New Roman"/>
          <w:sz w:val="24"/>
          <w:szCs w:val="24"/>
        </w:rPr>
      </w:pPr>
      <w:commentRangeStart w:id="6"/>
      <w:r w:rsidRPr="00CA73E4">
        <w:rPr>
          <w:rFonts w:ascii="Times New Roman" w:hAnsi="Times New Roman" w:cs="Times New Roman"/>
          <w:sz w:val="24"/>
          <w:szCs w:val="24"/>
        </w:rPr>
        <w:t xml:space="preserve">While the majority of mutational signature research has focused on single base substitutions (SBSs), indel (ID) signatures also yield critical insights into mutagenic mechanisms. In particular, the characterization of indel signatures has evolved, with two main classifications now in use: ID83, the classical COSMIC indel taxonomy, and ID89, a recently refined classification that incorporates </w:t>
      </w:r>
      <w:r>
        <w:rPr>
          <w:rFonts w:ascii="Times New Roman" w:hAnsi="Times New Roman" w:cs="Times New Roman" w:hint="eastAsia"/>
          <w:sz w:val="24"/>
          <w:szCs w:val="24"/>
        </w:rPr>
        <w:t>the surrounding</w:t>
      </w:r>
      <w:r w:rsidRPr="00CA73E4">
        <w:rPr>
          <w:rFonts w:ascii="Times New Roman" w:hAnsi="Times New Roman" w:cs="Times New Roman"/>
          <w:sz w:val="24"/>
          <w:szCs w:val="24"/>
        </w:rPr>
        <w:t xml:space="preserve"> sequence context</w:t>
      </w:r>
      <w:r w:rsidR="00B8798B">
        <w:rPr>
          <w:rFonts w:ascii="Times New Roman" w:hAnsi="Times New Roman" w:cs="Times New Roman" w:hint="eastAsia"/>
          <w:sz w:val="24"/>
          <w:szCs w:val="24"/>
        </w:rPr>
        <w:t xml:space="preserve"> (</w:t>
      </w:r>
      <w:r w:rsidR="001B62EF">
        <w:rPr>
          <w:rFonts w:ascii="Times New Roman" w:hAnsi="Times New Roman" w:cs="Times New Roman" w:hint="eastAsia"/>
          <w:sz w:val="24"/>
          <w:szCs w:val="24"/>
        </w:rPr>
        <w:t>Koh et al., 2025</w:t>
      </w:r>
      <w:r w:rsidR="00B8798B">
        <w:rPr>
          <w:rFonts w:ascii="Times New Roman" w:hAnsi="Times New Roman" w:cs="Times New Roman" w:hint="eastAsia"/>
          <w:sz w:val="24"/>
          <w:szCs w:val="24"/>
        </w:rPr>
        <w:t>)</w:t>
      </w:r>
      <w:r w:rsidRPr="00CA73E4">
        <w:rPr>
          <w:rFonts w:ascii="Times New Roman" w:hAnsi="Times New Roman" w:cs="Times New Roman"/>
          <w:sz w:val="24"/>
          <w:szCs w:val="24"/>
        </w:rPr>
        <w:t>. In this study, we employ both ID83 and ID89 to comprehensively interpret indel mutational processes.</w:t>
      </w:r>
    </w:p>
    <w:p w14:paraId="60479F4D" w14:textId="77777777"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The ID83 classification encompasses 83 indel types, fully described in COSMIC and detailed at https://cancer.sanger.ac.uk/signatures/documents/4/PCAWG7_indel_classification_2021_08_31.xlsx and Alexandrov et al., 2020. This system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6EDE8D6A"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The ID89 classification extends this framework by incorporating a more granular analysis of the sequence context, significantly enhancing our ability to resolve 1 bp T insertions and deletions in diverse sequence environments. For instance, the ID83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w:t>
      </w:r>
      <w:r w:rsidR="00596DC9">
        <w:rPr>
          <w:rFonts w:ascii="Times New Roman" w:hAnsi="Times New Roman" w:cs="Times New Roman" w:hint="eastAsia"/>
          <w:sz w:val="24"/>
          <w:szCs w:val="24"/>
        </w:rPr>
        <w:lastRenderedPageBreak/>
        <w:t>1C)</w:t>
      </w:r>
      <w:r w:rsidRPr="00B8798B">
        <w:rPr>
          <w:rFonts w:ascii="Times New Roman" w:hAnsi="Times New Roman" w:cs="Times New Roman"/>
          <w:sz w:val="24"/>
          <w:szCs w:val="24"/>
        </w:rPr>
        <w:t xml:space="preserve">. In contrast, the ID89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([C2]A)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6DEDC9BF"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Pr>
          <w:rFonts w:ascii="Times New Roman" w:hAnsi="Times New Roman" w:cs="Times New Roman" w:hint="eastAsia"/>
          <w:sz w:val="24"/>
          <w:szCs w:val="24"/>
        </w:rPr>
        <w:t>followed by A (e.g., CA&gt;A, CCA&gt;CA</w:t>
      </w:r>
      <w:r w:rsidR="006B3CB6">
        <w:rPr>
          <w:rFonts w:ascii="Times New Roman" w:hAnsi="Times New Roman" w:cs="Times New Roman"/>
          <w:sz w:val="24"/>
          <w:szCs w:val="24"/>
        </w:rPr>
        <w:t>…</w:t>
      </w:r>
      <w:r w:rsidR="006B3CB6">
        <w:rPr>
          <w:rFonts w:ascii="Times New Roman" w:hAnsi="Times New Roman" w:cs="Times New Roman" w:hint="eastAsia"/>
          <w:sz w:val="24"/>
          <w:szCs w:val="24"/>
        </w:rPr>
        <w:t xml:space="preserve">) </w:t>
      </w:r>
      <w:r w:rsidRPr="00B8798B">
        <w:rPr>
          <w:rFonts w:ascii="Times New Roman" w:hAnsi="Times New Roman" w:cs="Times New Roman"/>
          <w:sz w:val="24"/>
          <w:szCs w:val="24"/>
        </w:rPr>
        <w:t>as captured by ID3</w:t>
      </w:r>
      <w:r w:rsidR="006B3CB6">
        <w:rPr>
          <w:rFonts w:ascii="Times New Roman" w:hAnsi="Times New Roman" w:cs="Times New Roman" w:hint="eastAsia"/>
          <w:sz w:val="24"/>
          <w:szCs w:val="24"/>
        </w:rPr>
        <w:t xml:space="preserve"> and InsDel3</w:t>
      </w:r>
      <w:r w:rsidRPr="00B8798B">
        <w:rPr>
          <w:rFonts w:ascii="Times New Roman" w:hAnsi="Times New Roman" w:cs="Times New Roman"/>
          <w:sz w:val="24"/>
          <w:szCs w:val="24"/>
        </w:rPr>
        <w:t>. UV exposure, conversely, induces C&gt;T (SBS7a) and CC&gt;TT (DBS1) substitutions, as well as indel events such as GTTA&gt;GTA or ATTA&gt;ATA</w:t>
      </w:r>
      <w:r w:rsidR="008615B8">
        <w:rPr>
          <w:rFonts w:ascii="Times New Roman" w:hAnsi="Times New Roman" w:cs="Times New Roman" w:hint="eastAsia"/>
          <w:sz w:val="24"/>
          <w:szCs w:val="24"/>
        </w:rPr>
        <w:t xml:space="preserve"> (ID13 and InsDel13)</w:t>
      </w:r>
      <w:r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Pr="00B8798B">
        <w:rPr>
          <w:rFonts w:ascii="Times New Roman" w:hAnsi="Times New Roman" w:cs="Times New Roman"/>
          <w:sz w:val="24"/>
          <w:szCs w:val="24"/>
        </w:rPr>
        <w:t xml:space="preserve"> signatures.</w:t>
      </w:r>
      <w:commentRangeEnd w:id="6"/>
      <w:r w:rsidR="008D39A4">
        <w:rPr>
          <w:rStyle w:val="CommentReference"/>
        </w:rPr>
        <w:commentReference w:id="6"/>
      </w:r>
    </w:p>
    <w:p w14:paraId="2229B932" w14:textId="16FBFEB1"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 xml:space="preserve">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ID83 mutational signatures and 41 ID89 mutational signatures. A signature was considered novel if it was not similar to any known ID signature or could not be reconstructed from them. To systematically compare the two signature catalogs, we developed and applied a new pipeline to match ID83 and ID89 signatures based on tumor samples with high </w:t>
      </w:r>
      <w:r w:rsidRPr="008D60CC">
        <w:rPr>
          <w:rFonts w:ascii="Times New Roman" w:hAnsi="Times New Roman" w:cs="Times New Roman"/>
          <w:sz w:val="24"/>
          <w:szCs w:val="24"/>
        </w:rPr>
        <w:lastRenderedPageBreak/>
        <w:t xml:space="preserve">signature proportions.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replication strand of each signature, providing insights into their underlying mutational processes. E</w:t>
      </w:r>
      <w:r w:rsidR="00EB4AAF" w:rsidRPr="00EB4AAF">
        <w:t xml:space="preserve"> </w:t>
      </w:r>
      <w:r w:rsidR="00EB4AAF" w:rsidRPr="00EB4AAF">
        <w:rPr>
          <w:rFonts w:ascii="Times New Roman" w:hAnsi="Times New Roman" w:cs="Times New Roman"/>
          <w:sz w:val="24"/>
          <w:szCs w:val="24"/>
        </w:rPr>
        <w:t xml:space="preserve">Experimental validation confirmed that one novel ID signature, identified in both the ID83 and ID89 </w:t>
      </w:r>
      <w:r w:rsidR="007E780E">
        <w:rPr>
          <w:rFonts w:ascii="Times New Roman" w:hAnsi="Times New Roman" w:cs="Times New Roman" w:hint="eastAsia"/>
          <w:sz w:val="24"/>
          <w:szCs w:val="24"/>
        </w:rPr>
        <w:t>taxonomies</w:t>
      </w:r>
      <w:r w:rsidR="00EB4AAF" w:rsidRPr="00EB4AAF">
        <w:rPr>
          <w:rFonts w:ascii="Times New Roman" w:hAnsi="Times New Roman" w:cs="Times New Roman"/>
          <w:sz w:val="24"/>
          <w:szCs w:val="24"/>
        </w:rPr>
        <w:t>, is associated with topoisomerase-1-transcription-associated mutagenesis in the context of RNASEH2B deficiency. Additionally, four novel signatures from both ID83 and ID89 were detected predominantly in the HMF dataset, due to its larger representation of tumors with microsatellite instability (MSI). Together, our analyses provide an expanded and detailed landscape of both ID83 and ID89 mutational signatures, comprehensively elucidating their clinical associations, extended sequence contexts, contributions to key cancer genes, as well as their replication timing, replication strand bias, and genic versus intergenic distributions.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7777777"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lastRenderedPageBreak/>
        <w:t>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We generated mutational catalogs using both the traditional ID83 classification and the newer ID89 taxonomy. 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Highly similar signatures from all extractions were consolidated, and those reconstructible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32BCCE62"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The resulting mSigHdp signatures were compared to COSMIC v3.4 signatures and classified into three groups: (a) 18 signatures matching COSMIC v3.4 with cosine similarity &gt; 0.85 (designated "C_IDx," where x corresponds to the COSMIC ID; see Figure 2B and Figure S1), (b) signatures reconstructible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"H_IDx" starting from ID24, as COSMIC v3.4 ends at ID23 (Figure 2C). All novel signatures are supported by at least one sample, reinforcing their biological relevance (Figure S2).</w:t>
      </w:r>
    </w:p>
    <w:p w14:paraId="2AD21783" w14:textId="1660A5EA" w:rsidR="00763AFA" w:rsidRPr="00BF36B6" w:rsidRDefault="00763AFA" w:rsidP="00763AFA">
      <w:pPr>
        <w:spacing w:line="480" w:lineRule="auto"/>
        <w:rPr>
          <w:rFonts w:ascii="Times New Roman" w:hAnsi="Times New Roman" w:cs="Times New Roman" w:hint="eastAsia"/>
          <w:sz w:val="24"/>
          <w:szCs w:val="24"/>
        </w:rPr>
      </w:pPr>
      <w:r w:rsidRPr="00763AFA">
        <w:rPr>
          <w:rFonts w:ascii="Times New Roman" w:hAnsi="Times New Roman" w:cs="Times New Roman"/>
          <w:sz w:val="24"/>
          <w:szCs w:val="24"/>
        </w:rPr>
        <w:t>Our analysis primarily focuses on groups (a) and (c). Overall, we identified 33 distinct ID83 signatures and 41 ID89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2C2E72AA" w14:textId="550AEED0" w:rsidR="00743039" w:rsidRDefault="000C7E8B" w:rsidP="008A1C58">
      <w:pPr>
        <w:spacing w:line="480" w:lineRule="auto"/>
        <w:rPr>
          <w:rFonts w:ascii="Times New Roman" w:hAnsi="Times New Roman" w:cs="Times New Roman"/>
          <w:sz w:val="24"/>
          <w:szCs w:val="24"/>
        </w:rPr>
      </w:pPr>
      <w:r>
        <w:rPr>
          <w:rFonts w:ascii="Times New Roman" w:hAnsi="Times New Roman" w:cs="Times New Roman"/>
          <w:sz w:val="24"/>
          <w:szCs w:val="24"/>
        </w:rPr>
        <w:t>The mSigHdp</w:t>
      </w:r>
      <w:r w:rsidRPr="008A1C58">
        <w:rPr>
          <w:rFonts w:ascii="Times New Roman" w:hAnsi="Times New Roman" w:cs="Times New Roman"/>
          <w:sz w:val="24"/>
          <w:szCs w:val="24"/>
        </w:rPr>
        <w:t xml:space="preserve"> </w:t>
      </w:r>
      <w:r w:rsidR="00587F85" w:rsidRPr="008A1C58">
        <w:rPr>
          <w:rFonts w:ascii="Times New Roman" w:hAnsi="Times New Roman" w:cs="Times New Roman"/>
          <w:sz w:val="24"/>
          <w:szCs w:val="24"/>
        </w:rPr>
        <w:t xml:space="preserve">analysis </w:t>
      </w:r>
      <w:r w:rsidR="00A74EE9">
        <w:rPr>
          <w:rFonts w:ascii="Times New Roman" w:hAnsi="Times New Roman" w:cs="Times New Roman"/>
          <w:sz w:val="24"/>
          <w:szCs w:val="24"/>
        </w:rPr>
        <w:t>re-discovered</w:t>
      </w:r>
      <w:r w:rsidR="00A74EE9" w:rsidRPr="008A1C58">
        <w:rPr>
          <w:rFonts w:ascii="Times New Roman" w:hAnsi="Times New Roman" w:cs="Times New Roman"/>
          <w:sz w:val="24"/>
          <w:szCs w:val="24"/>
        </w:rPr>
        <w:t xml:space="preserve"> </w:t>
      </w:r>
      <w:r w:rsidR="00A74EE9">
        <w:rPr>
          <w:rFonts w:ascii="Times New Roman" w:hAnsi="Times New Roman" w:cs="Times New Roman"/>
          <w:sz w:val="24"/>
          <w:szCs w:val="24"/>
        </w:rPr>
        <w:t xml:space="preserve">signature similar to </w:t>
      </w:r>
      <w:r w:rsidR="00587F85" w:rsidRPr="008A1C58">
        <w:rPr>
          <w:rFonts w:ascii="Times New Roman" w:hAnsi="Times New Roman" w:cs="Times New Roman"/>
          <w:sz w:val="24"/>
          <w:szCs w:val="24"/>
        </w:rPr>
        <w:t>1</w:t>
      </w:r>
      <w:r w:rsidR="000E2AC9">
        <w:rPr>
          <w:rFonts w:ascii="Times New Roman" w:hAnsi="Times New Roman" w:cs="Times New Roman" w:hint="eastAsia"/>
          <w:sz w:val="24"/>
          <w:szCs w:val="24"/>
        </w:rPr>
        <w:t>8</w:t>
      </w:r>
      <w:r w:rsidR="00587F85" w:rsidRPr="008A1C58">
        <w:rPr>
          <w:rFonts w:ascii="Times New Roman" w:hAnsi="Times New Roman" w:cs="Times New Roman"/>
          <w:sz w:val="24"/>
          <w:szCs w:val="24"/>
        </w:rPr>
        <w:t xml:space="preserve"> out of </w:t>
      </w:r>
      <w:r w:rsidR="00A74EE9">
        <w:rPr>
          <w:rFonts w:ascii="Times New Roman" w:hAnsi="Times New Roman" w:cs="Times New Roman"/>
          <w:sz w:val="24"/>
          <w:szCs w:val="24"/>
        </w:rPr>
        <w:t xml:space="preserve">the </w:t>
      </w:r>
      <w:r w:rsidR="00587F85" w:rsidRPr="008A1C58">
        <w:rPr>
          <w:rFonts w:ascii="Times New Roman" w:hAnsi="Times New Roman" w:cs="Times New Roman"/>
          <w:sz w:val="24"/>
          <w:szCs w:val="24"/>
        </w:rPr>
        <w:t xml:space="preserve">23 COSMIC (v3.4) ID signatures. The remaining </w:t>
      </w:r>
      <w:r w:rsidR="000E2AC9">
        <w:rPr>
          <w:rFonts w:ascii="Times New Roman" w:hAnsi="Times New Roman" w:cs="Times New Roman" w:hint="eastAsia"/>
          <w:sz w:val="24"/>
          <w:szCs w:val="24"/>
        </w:rPr>
        <w:t>5</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 xml:space="preserve">COSMIC </w:t>
      </w:r>
      <w:r w:rsidR="00587F85" w:rsidRPr="008A1C58">
        <w:rPr>
          <w:rFonts w:ascii="Times New Roman" w:hAnsi="Times New Roman" w:cs="Times New Roman"/>
          <w:sz w:val="24"/>
          <w:szCs w:val="24"/>
        </w:rPr>
        <w:t xml:space="preserve">signatures </w:t>
      </w:r>
      <w:r>
        <w:rPr>
          <w:rFonts w:ascii="Times New Roman" w:hAnsi="Times New Roman" w:cs="Times New Roman"/>
          <w:sz w:val="24"/>
          <w:szCs w:val="24"/>
        </w:rPr>
        <w:t xml:space="preserve">(ID15, ID16, ID20, ID21 ID22) </w:t>
      </w:r>
      <w:r w:rsidR="00587F85" w:rsidRPr="008A1C58">
        <w:rPr>
          <w:rFonts w:ascii="Times New Roman" w:hAnsi="Times New Roman" w:cs="Times New Roman"/>
          <w:sz w:val="24"/>
          <w:szCs w:val="24"/>
        </w:rPr>
        <w:t xml:space="preserve">were </w:t>
      </w:r>
      <w:commentRangeStart w:id="7"/>
      <w:r>
        <w:rPr>
          <w:rFonts w:ascii="Times New Roman" w:hAnsi="Times New Roman" w:cs="Times New Roman"/>
          <w:sz w:val="24"/>
          <w:szCs w:val="24"/>
        </w:rPr>
        <w:t xml:space="preserve">detected </w:t>
      </w:r>
      <w:r w:rsidR="003063D3">
        <w:rPr>
          <w:rFonts w:ascii="Times New Roman" w:hAnsi="Times New Roman" w:cs="Times New Roman"/>
          <w:sz w:val="24"/>
          <w:szCs w:val="24"/>
        </w:rPr>
        <w:t>&lt;can we say were not not present in the PCAWG data?&gt;</w:t>
      </w:r>
      <w:commentRangeEnd w:id="7"/>
      <w:r w:rsidR="00763AFA">
        <w:rPr>
          <w:rStyle w:val="CommentReference"/>
        </w:rPr>
        <w:commentReference w:id="7"/>
      </w:r>
      <w:r w:rsidR="003063D3">
        <w:rPr>
          <w:rFonts w:ascii="Times New Roman" w:hAnsi="Times New Roman" w:cs="Times New Roman"/>
          <w:sz w:val="24"/>
          <w:szCs w:val="24"/>
        </w:rPr>
        <w:t xml:space="preserve"> </w:t>
      </w:r>
      <w:r>
        <w:rPr>
          <w:rFonts w:ascii="Times New Roman" w:hAnsi="Times New Roman" w:cs="Times New Roman"/>
          <w:sz w:val="24"/>
          <w:szCs w:val="24"/>
        </w:rPr>
        <w:t>in data set</w:t>
      </w:r>
      <w:r w:rsidR="003E7179">
        <w:rPr>
          <w:rFonts w:ascii="Times New Roman" w:hAnsi="Times New Roman" w:cs="Times New Roman"/>
          <w:sz w:val="24"/>
          <w:szCs w:val="24"/>
        </w:rPr>
        <w:t>s</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other than</w:t>
      </w:r>
      <w:r w:rsidR="00587F85" w:rsidRPr="008A1C58">
        <w:rPr>
          <w:rFonts w:ascii="Times New Roman" w:hAnsi="Times New Roman" w:cs="Times New Roman"/>
          <w:sz w:val="24"/>
          <w:szCs w:val="24"/>
        </w:rPr>
        <w:t xml:space="preserve"> PCAWG.</w:t>
      </w:r>
      <w:r w:rsidR="00CE35BA" w:rsidRPr="00CE35BA">
        <w:t xml:space="preserve"> </w:t>
      </w:r>
      <w:r w:rsidR="003E7179">
        <w:rPr>
          <w:rFonts w:ascii="Times New Roman" w:hAnsi="Times New Roman" w:cs="Times New Roman"/>
          <w:sz w:val="24"/>
          <w:szCs w:val="24"/>
        </w:rPr>
        <w:t>The ability of</w:t>
      </w:r>
      <w:r w:rsidR="00CE35BA" w:rsidRPr="00CE35BA">
        <w:rPr>
          <w:rFonts w:ascii="Times New Roman" w:hAnsi="Times New Roman" w:cs="Times New Roman"/>
          <w:sz w:val="24"/>
          <w:szCs w:val="24"/>
        </w:rPr>
        <w:t xml:space="preserve"> mSigHdp to identify </w:t>
      </w:r>
      <w:r w:rsidR="003E7179">
        <w:rPr>
          <w:rFonts w:ascii="Times New Roman" w:hAnsi="Times New Roman" w:cs="Times New Roman"/>
          <w:sz w:val="24"/>
          <w:szCs w:val="24"/>
        </w:rPr>
        <w:t xml:space="preserve">all </w:t>
      </w:r>
      <w:r w:rsidR="00CE35BA" w:rsidRPr="00CE35BA">
        <w:rPr>
          <w:rFonts w:ascii="Times New Roman" w:hAnsi="Times New Roman" w:cs="Times New Roman"/>
          <w:sz w:val="24"/>
          <w:szCs w:val="24"/>
        </w:rPr>
        <w:t xml:space="preserve">COSMIC signatures </w:t>
      </w:r>
      <w:r w:rsidR="003E7179">
        <w:rPr>
          <w:rFonts w:ascii="Times New Roman" w:hAnsi="Times New Roman" w:cs="Times New Roman"/>
          <w:sz w:val="24"/>
          <w:szCs w:val="24"/>
        </w:rPr>
        <w:t xml:space="preserve">present in PCAWG (? We need to double check this based on the PCAWG paper; HMF was not used as input for the 2020 paper) </w:t>
      </w:r>
      <w:r w:rsidR="00A74EE9">
        <w:rPr>
          <w:rFonts w:ascii="Times New Roman" w:hAnsi="Times New Roman" w:cs="Times New Roman"/>
          <w:sz w:val="24"/>
          <w:szCs w:val="24"/>
        </w:rPr>
        <w:t xml:space="preserve">&lt;find better wording?&gt; </w:t>
      </w:r>
      <w:r w:rsidR="00CE35BA" w:rsidRPr="00CE35BA">
        <w:rPr>
          <w:rFonts w:ascii="Times New Roman" w:hAnsi="Times New Roman" w:cs="Times New Roman"/>
          <w:sz w:val="24"/>
          <w:szCs w:val="24"/>
        </w:rPr>
        <w:t>underscores its reliability in mutational signature analysis.</w:t>
      </w:r>
    </w:p>
    <w:p w14:paraId="1E3C6E32" w14:textId="6ED329CC" w:rsidR="00A74EE9" w:rsidRPr="008A1C58" w:rsidRDefault="00A74EE9" w:rsidP="008A1C58">
      <w:pPr>
        <w:spacing w:line="480" w:lineRule="auto"/>
        <w:rPr>
          <w:rFonts w:ascii="Times New Roman" w:hAnsi="Times New Roman" w:cs="Times New Roman"/>
          <w:sz w:val="24"/>
          <w:szCs w:val="24"/>
        </w:rPr>
      </w:pPr>
      <w:r>
        <w:rPr>
          <w:rFonts w:ascii="Times New Roman" w:hAnsi="Times New Roman" w:cs="Times New Roman"/>
          <w:sz w:val="24"/>
          <w:szCs w:val="24"/>
        </w:rPr>
        <w:t>&lt;Which ones are nearly identical?&gt;</w:t>
      </w:r>
    </w:p>
    <w:p w14:paraId="36D65A6F" w14:textId="286F8833" w:rsidR="00A74EE9" w:rsidRDefault="003E7179" w:rsidP="00A70D28">
      <w:pPr>
        <w:spacing w:line="480" w:lineRule="auto"/>
        <w:rPr>
          <w:rFonts w:ascii="Times New Roman" w:hAnsi="Times New Roman" w:cs="Times New Roman"/>
          <w:sz w:val="24"/>
          <w:szCs w:val="24"/>
        </w:rPr>
      </w:pPr>
      <w:r>
        <w:rPr>
          <w:rFonts w:ascii="Times New Roman" w:hAnsi="Times New Roman" w:cs="Times New Roman"/>
          <w:sz w:val="24"/>
          <w:szCs w:val="24"/>
        </w:rPr>
        <w:t>However, there were some</w:t>
      </w:r>
      <w:r w:rsidR="00743039" w:rsidRPr="008A1C58">
        <w:rPr>
          <w:rFonts w:ascii="Times New Roman" w:hAnsi="Times New Roman" w:cs="Times New Roman"/>
          <w:sz w:val="24"/>
          <w:szCs w:val="24"/>
        </w:rPr>
        <w:t xml:space="preserve"> differences </w:t>
      </w:r>
      <w:r>
        <w:rPr>
          <w:rFonts w:ascii="Times New Roman" w:hAnsi="Times New Roman" w:cs="Times New Roman"/>
          <w:sz w:val="24"/>
          <w:szCs w:val="24"/>
        </w:rPr>
        <w:t xml:space="preserve">between the COSMIC signatures and similar signatures extracted by </w:t>
      </w:r>
      <w:r w:rsidR="00A34A34">
        <w:rPr>
          <w:rFonts w:ascii="Times New Roman" w:hAnsi="Times New Roman" w:cs="Times New Roman"/>
          <w:sz w:val="24"/>
          <w:szCs w:val="24"/>
        </w:rPr>
        <w:t>mSigH</w:t>
      </w:r>
      <w:r w:rsidR="00A34A34">
        <w:rPr>
          <w:rFonts w:ascii="Times New Roman" w:hAnsi="Times New Roman" w:cs="Times New Roman" w:hint="eastAsia"/>
          <w:sz w:val="24"/>
          <w:szCs w:val="24"/>
        </w:rPr>
        <w:t>dp</w:t>
      </w:r>
      <w:r>
        <w:rPr>
          <w:rFonts w:ascii="Times New Roman" w:hAnsi="Times New Roman" w:cs="Times New Roman"/>
          <w:sz w:val="24"/>
          <w:szCs w:val="24"/>
        </w:rPr>
        <w:t>. W</w:t>
      </w:r>
      <w:r w:rsidR="00743039" w:rsidRPr="008A1C58">
        <w:rPr>
          <w:rFonts w:ascii="Times New Roman" w:hAnsi="Times New Roman" w:cs="Times New Roman"/>
          <w:sz w:val="24"/>
          <w:szCs w:val="24"/>
        </w:rPr>
        <w:t xml:space="preserve">e believe that </w:t>
      </w:r>
      <w:r>
        <w:rPr>
          <w:rFonts w:ascii="Times New Roman" w:hAnsi="Times New Roman" w:cs="Times New Roman"/>
          <w:sz w:val="24"/>
          <w:szCs w:val="24"/>
        </w:rPr>
        <w:t xml:space="preserve">for these </w:t>
      </w:r>
      <w:r w:rsidR="00743039" w:rsidRPr="008A1C58">
        <w:rPr>
          <w:rFonts w:ascii="Times New Roman" w:hAnsi="Times New Roman" w:cs="Times New Roman"/>
          <w:sz w:val="24"/>
          <w:szCs w:val="24"/>
        </w:rPr>
        <w:t xml:space="preserve">mSigHdp provides more biologically </w:t>
      </w:r>
      <w:r w:rsidR="001D4FEC">
        <w:rPr>
          <w:rFonts w:ascii="Times New Roman" w:hAnsi="Times New Roman" w:cs="Times New Roman"/>
          <w:sz w:val="24"/>
          <w:szCs w:val="24"/>
        </w:rPr>
        <w:t>plausible</w:t>
      </w:r>
      <w:r w:rsidR="00743039" w:rsidRPr="008A1C58">
        <w:rPr>
          <w:rFonts w:ascii="Times New Roman" w:hAnsi="Times New Roman" w:cs="Times New Roman"/>
          <w:sz w:val="24"/>
          <w:szCs w:val="24"/>
        </w:rPr>
        <w:t xml:space="preserve"> </w:t>
      </w:r>
      <w:r w:rsidR="00EF6F4B" w:rsidRPr="008A1C58">
        <w:rPr>
          <w:rFonts w:ascii="Times New Roman" w:hAnsi="Times New Roman" w:cs="Times New Roman"/>
          <w:sz w:val="24"/>
          <w:szCs w:val="24"/>
        </w:rPr>
        <w:t>analys</w:t>
      </w:r>
      <w:r w:rsidR="001D4FEC">
        <w:rPr>
          <w:rFonts w:ascii="Times New Roman" w:hAnsi="Times New Roman" w:cs="Times New Roman"/>
          <w:sz w:val="24"/>
          <w:szCs w:val="24"/>
        </w:rPr>
        <w:t>e</w:t>
      </w:r>
      <w:r w:rsidR="00EF6F4B" w:rsidRPr="008A1C58">
        <w:rPr>
          <w:rFonts w:ascii="Times New Roman" w:hAnsi="Times New Roman" w:cs="Times New Roman"/>
          <w:sz w:val="24"/>
          <w:szCs w:val="24"/>
        </w:rPr>
        <w:t>s</w:t>
      </w:r>
      <w:r>
        <w:rPr>
          <w:rFonts w:ascii="Times New Roman" w:hAnsi="Times New Roman" w:cs="Times New Roman"/>
          <w:sz w:val="24"/>
          <w:szCs w:val="24"/>
        </w:rPr>
        <w:t>.</w:t>
      </w:r>
      <w:r w:rsidR="00743039" w:rsidRPr="008A1C58">
        <w:rPr>
          <w:rFonts w:ascii="Times New Roman" w:hAnsi="Times New Roman" w:cs="Times New Roman"/>
          <w:sz w:val="24"/>
          <w:szCs w:val="24"/>
        </w:rPr>
        <w:t xml:space="preserve"> </w:t>
      </w:r>
    </w:p>
    <w:p w14:paraId="6607694E" w14:textId="77907332" w:rsidR="00A74EE9" w:rsidRDefault="00743039" w:rsidP="00A70D28">
      <w:pPr>
        <w:spacing w:line="480" w:lineRule="auto"/>
        <w:rPr>
          <w:rFonts w:ascii="Times New Roman" w:hAnsi="Times New Roman" w:cs="Times New Roman" w:hint="eastAsia"/>
          <w:sz w:val="24"/>
          <w:szCs w:val="24"/>
        </w:rPr>
      </w:pPr>
      <w:r w:rsidRPr="008A1C58">
        <w:rPr>
          <w:rFonts w:ascii="Times New Roman" w:hAnsi="Times New Roman" w:cs="Times New Roman"/>
          <w:sz w:val="24"/>
          <w:szCs w:val="24"/>
        </w:rPr>
        <w:t xml:space="preserve">(1) </w:t>
      </w:r>
      <w:r w:rsidR="003E7179">
        <w:rPr>
          <w:rFonts w:ascii="Times New Roman" w:hAnsi="Times New Roman" w:cs="Times New Roman"/>
          <w:sz w:val="24"/>
          <w:szCs w:val="24"/>
        </w:rPr>
        <w:t xml:space="preserve">ID9: </w:t>
      </w:r>
      <w:r w:rsidRPr="008A1C58">
        <w:rPr>
          <w:rFonts w:ascii="Times New Roman" w:hAnsi="Times New Roman" w:cs="Times New Roman"/>
          <w:sz w:val="24"/>
          <w:szCs w:val="24"/>
        </w:rPr>
        <w:t xml:space="preserve">In contrast to C_ID9 identified in our extraction, the COSMIC ID9 signature exhibits a near-depletion of the </w:t>
      </w:r>
      <w:r w:rsidR="0036154F">
        <w:rPr>
          <w:rFonts w:ascii="Times New Roman" w:hAnsi="Times New Roman" w:cs="Times New Roman" w:hint="eastAsia"/>
          <w:sz w:val="24"/>
          <w:szCs w:val="24"/>
        </w:rPr>
        <w:t>DE</w:t>
      </w:r>
      <w:r w:rsidR="001C1AB1">
        <w:rPr>
          <w:rFonts w:ascii="Times New Roman" w:hAnsi="Times New Roman" w:cs="Times New Roman" w:hint="eastAsia"/>
          <w:sz w:val="24"/>
          <w:szCs w:val="24"/>
        </w:rPr>
        <w:t>L</w:t>
      </w:r>
      <w:r w:rsidRPr="008A1C58">
        <w:rPr>
          <w:rFonts w:ascii="Times New Roman" w:hAnsi="Times New Roman" w:cs="Times New Roman"/>
          <w:sz w:val="24"/>
          <w:szCs w:val="24"/>
        </w:rPr>
        <w:t>:1:T:5+ motif</w:t>
      </w:r>
      <w:r w:rsidR="0037178E">
        <w:rPr>
          <w:rFonts w:ascii="Times New Roman" w:hAnsi="Times New Roman" w:cs="Times New Roman"/>
          <w:sz w:val="24"/>
          <w:szCs w:val="24"/>
        </w:rPr>
        <w:t xml:space="preserve"> </w:t>
      </w:r>
      <w:r w:rsidR="00286AAA">
        <w:rPr>
          <w:rFonts w:ascii="Times New Roman" w:hAnsi="Times New Roman" w:cs="Times New Roman" w:hint="eastAsia"/>
          <w:sz w:val="24"/>
          <w:szCs w:val="24"/>
        </w:rPr>
        <w:t>(Figure S1).</w:t>
      </w:r>
      <w:r w:rsidR="00DD01E0">
        <w:rPr>
          <w:rFonts w:ascii="Times New Roman" w:hAnsi="Times New Roman" w:cs="Times New Roman"/>
          <w:sz w:val="24"/>
          <w:szCs w:val="24"/>
        </w:rPr>
        <w:t xml:space="preserve"> However, the </w:t>
      </w:r>
      <w:r w:rsidR="001C1AB1">
        <w:rPr>
          <w:rFonts w:ascii="Times New Roman" w:hAnsi="Times New Roman" w:cs="Times New Roman" w:hint="eastAsia"/>
          <w:sz w:val="24"/>
          <w:szCs w:val="24"/>
        </w:rPr>
        <w:t>DEL</w:t>
      </w:r>
      <w:r w:rsidR="00DD01E0">
        <w:rPr>
          <w:rFonts w:ascii="Times New Roman" w:hAnsi="Times New Roman" w:cs="Times New Roman"/>
          <w:sz w:val="24"/>
          <w:szCs w:val="24"/>
        </w:rPr>
        <w:t>:1:T:5+5 mutations are prevalent in all tumors with ID9</w:t>
      </w:r>
      <w:r w:rsidRPr="008A1C58">
        <w:rPr>
          <w:rFonts w:ascii="Times New Roman" w:hAnsi="Times New Roman" w:cs="Times New Roman"/>
          <w:sz w:val="24"/>
          <w:szCs w:val="24"/>
        </w:rPr>
        <w:t xml:space="preserve">.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w:t>
      </w:r>
      <w:commentRangeStart w:id="8"/>
      <w:r w:rsidR="007A74CA" w:rsidRPr="007A74CA">
        <w:rPr>
          <w:rFonts w:ascii="Times New Roman" w:hAnsi="Times New Roman" w:cs="Times New Roman"/>
          <w:sz w:val="24"/>
          <w:szCs w:val="24"/>
        </w:rPr>
        <w:t>The ID89 classification further supports this, as InsDel9 captures 1 bp T deletions from polyT sequences spanning 1–4 bp, 5–7 bp, and 8–9 bp. Similarly, Koh et al. described signatures InD9a, InD9b (comparable to InsDel9), and InD9c, which either show depletion of 1 bp T deletions (InD9a) or include 1 bp T deletions from polyTs of varying lengths</w:t>
      </w:r>
      <w:r w:rsidR="007A74CA">
        <w:rPr>
          <w:rFonts w:ascii="Times New Roman" w:hAnsi="Times New Roman" w:cs="Times New Roman" w:hint="eastAsia"/>
          <w:sz w:val="24"/>
          <w:szCs w:val="24"/>
        </w:rPr>
        <w:t xml:space="preserve"> (InD9b and InD9c).</w:t>
      </w:r>
      <w:commentRangeEnd w:id="8"/>
      <w:r w:rsidR="007A74CA">
        <w:rPr>
          <w:rStyle w:val="CommentReference"/>
        </w:rPr>
        <w:commentReference w:id="8"/>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hint="eastAsia"/>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w:t>
      </w:r>
      <w:r w:rsidR="00414F16" w:rsidRPr="00A70D28">
        <w:rPr>
          <w:rFonts w:ascii="Times New Roman" w:hAnsi="Times New Roman" w:cs="Times New Roman"/>
          <w:sz w:val="24"/>
          <w:szCs w:val="24"/>
        </w:rPr>
        <w:lastRenderedPageBreak/>
        <w:t>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commentRangeStart w:id="9"/>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commentRangeEnd w:id="9"/>
      <w:r w:rsidR="00E50EEF">
        <w:rPr>
          <w:rStyle w:val="CommentReference"/>
        </w:rPr>
        <w:commentReference w:id="9"/>
      </w:r>
    </w:p>
    <w:p w14:paraId="70E0A810" w14:textId="0D10AF12" w:rsidR="00995F4D" w:rsidRPr="008A1C58"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w:t>
      </w:r>
      <w:r w:rsidR="004235BD" w:rsidRPr="004235BD">
        <w:rPr>
          <w:rFonts w:ascii="Times New Roman" w:hAnsi="Times New Roman" w:cs="Times New Roman"/>
          <w:sz w:val="24"/>
          <w:szCs w:val="24"/>
        </w:rPr>
        <w:lastRenderedPageBreak/>
        <w:t xml:space="preserve">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012F0D13"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with the exception of H_ID24 and H_ID25, which were widespread across various cancers (Figure </w:t>
      </w:r>
      <w:r w:rsidR="00733AB5">
        <w:rPr>
          <w:rFonts w:ascii="Times New Roman" w:hAnsi="Times New Roman" w:cs="Times New Roman" w:hint="eastAsia"/>
          <w:sz w:val="24"/>
          <w:szCs w:val="24"/>
        </w:rPr>
        <w:t>3</w:t>
      </w:r>
      <w:r w:rsidRPr="00E07F96">
        <w:rPr>
          <w:rFonts w:ascii="Times New Roman" w:hAnsi="Times New Roman" w:cs="Times New Roman"/>
          <w:sz w:val="24"/>
          <w:szCs w:val="24"/>
        </w:rPr>
        <w:t xml:space="preserve">).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xml:space="preserve">,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w:t>
      </w:r>
    </w:p>
    <w:p w14:paraId="3C6F28EB" w14:textId="770874D4"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w:t>
      </w:r>
      <w:r w:rsidR="00733AB5">
        <w:rPr>
          <w:rFonts w:ascii="Times New Roman" w:hAnsi="Times New Roman" w:cs="Times New Roman" w:hint="eastAsia"/>
          <w:sz w:val="24"/>
          <w:szCs w:val="24"/>
        </w:rPr>
        <w:t>4</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E07F96" w:rsidRPr="00E07F96">
        <w:rPr>
          <w:rFonts w:ascii="Times New Roman" w:hAnsi="Times New Roman" w:cs="Times New Roman"/>
          <w:sz w:val="24"/>
          <w:szCs w:val="24"/>
        </w:rPr>
        <w:lastRenderedPageBreak/>
        <w:t xml:space="preserve">A correlation module was also noted, including C_ID14, SBS35, SBS88, and SBS93 (Figure </w:t>
      </w:r>
      <w:r w:rsidR="00733AB5">
        <w:rPr>
          <w:rFonts w:ascii="Times New Roman" w:hAnsi="Times New Roman" w:cs="Times New Roman" w:hint="eastAsia"/>
          <w:sz w:val="24"/>
          <w:szCs w:val="24"/>
        </w:rPr>
        <w:t>4</w:t>
      </w:r>
      <w:r w:rsidR="003C281E">
        <w:rPr>
          <w:rFonts w:ascii="Times New Roman" w:hAnsi="Times New Roman" w:cs="Times New Roman" w:hint="eastAsia"/>
          <w:sz w:val="24"/>
          <w:szCs w:val="24"/>
        </w:rPr>
        <w:t>C</w:t>
      </w:r>
      <w:r w:rsidR="00E07F96" w:rsidRPr="00E07F96">
        <w:rPr>
          <w:rFonts w:ascii="Times New Roman" w:hAnsi="Times New Roman" w:cs="Times New Roman"/>
          <w:sz w:val="24"/>
          <w:szCs w:val="24"/>
        </w:rPr>
        <w:t xml:space="preserve">).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w:t>
      </w:r>
      <w:r w:rsidR="003C281E">
        <w:rPr>
          <w:rFonts w:ascii="Times New Roman" w:hAnsi="Times New Roman" w:cs="Times New Roman" w:hint="eastAsia"/>
          <w:sz w:val="24"/>
          <w:szCs w:val="24"/>
        </w:rPr>
        <w:t>4D</w:t>
      </w:r>
      <w:r w:rsidR="00E07F96" w:rsidRPr="00E07F96">
        <w:rPr>
          <w:rFonts w:ascii="Times New Roman" w:hAnsi="Times New Roman" w:cs="Times New Roman"/>
          <w:sz w:val="24"/>
          <w:szCs w:val="24"/>
        </w:rPr>
        <w:t>).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429B44AE"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r w:rsidR="000F3B41" w:rsidRPr="000F3B41">
        <w:t xml:space="preserve"> </w:t>
      </w:r>
      <w:r w:rsidR="000F3B41" w:rsidRPr="000F3B41">
        <w:rPr>
          <w:rFonts w:ascii="Times New Roman" w:hAnsi="Times New Roman" w:cs="Times New Roman"/>
          <w:sz w:val="24"/>
          <w:szCs w:val="24"/>
        </w:rPr>
        <w:t>Specifically, we analyzed the 10</w:t>
      </w:r>
      <w:r w:rsidR="000F3B41">
        <w:rPr>
          <w:rFonts w:ascii="Times New Roman" w:hAnsi="Times New Roman" w:cs="Times New Roman" w:hint="eastAsia"/>
          <w:sz w:val="24"/>
          <w:szCs w:val="24"/>
        </w:rPr>
        <w:t xml:space="preserve">bp </w:t>
      </w:r>
      <w:r w:rsidR="000F3B41" w:rsidRPr="000F3B41">
        <w:rPr>
          <w:rFonts w:ascii="Times New Roman" w:hAnsi="Times New Roman" w:cs="Times New Roman"/>
          <w:sz w:val="24"/>
          <w:szCs w:val="24"/>
        </w:rPr>
        <w:t>upstream and downstream of each indel event. Furthermore, when indels occurred within repetitive sequences, we also considered the repeat unit and its copy number. By integrating the sequence information from these flanking regions and repeat elements, we aimed to identify subtle yet critical differences in the local sequence preferences that might distinguish seemingly similar mutational signatures and reveal underlying mechanistic variations.</w:t>
      </w:r>
    </w:p>
    <w:p w14:paraId="7906BF22" w14:textId="6BFF753D"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A). These findings suggest </w:t>
      </w:r>
      <w:r w:rsidRPr="00706990">
        <w:rPr>
          <w:rFonts w:ascii="Times New Roman" w:hAnsi="Times New Roman" w:cs="Times New Roman"/>
          <w:sz w:val="24"/>
          <w:szCs w:val="24"/>
        </w:rPr>
        <w:lastRenderedPageBreak/>
        <w:t>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1DD6180C"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420B7D0F"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(Huang et al.).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C). We evaluated the relationships among these five signatures and two other replication </w:t>
      </w:r>
      <w:r w:rsidRPr="00442D83">
        <w:rPr>
          <w:rFonts w:ascii="Times New Roman" w:hAnsi="Times New Roman" w:cs="Times New Roman"/>
          <w:sz w:val="24"/>
          <w:szCs w:val="24"/>
        </w:rPr>
        <w:lastRenderedPageBreak/>
        <w:t>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Conversely, C_ID1—characterized by 1 bp T insertions into polyT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xml:space="preserve">. Among the five identified MSI signatures, only one describes insertion patterns; </w:t>
      </w:r>
      <w:r w:rsidRPr="00442D83">
        <w:rPr>
          <w:rFonts w:ascii="Times New Roman" w:hAnsi="Times New Roman" w:cs="Times New Roman"/>
          <w:sz w:val="24"/>
          <w:szCs w:val="24"/>
        </w:rPr>
        <w:lastRenderedPageBreak/>
        <w:t>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MSISeq-identified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2FE95E9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CE61E8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w:t>
      </w:r>
      <w:r w:rsidR="008C4829">
        <w:rPr>
          <w:rFonts w:ascii="Times New Roman" w:hAnsi="Times New Roman" w:cs="Times New Roman" w:hint="eastAsia"/>
          <w:sz w:val="24"/>
          <w:szCs w:val="24"/>
        </w:rPr>
        <w:lastRenderedPageBreak/>
        <w:t xml:space="preserve">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C490D">
        <w:rPr>
          <w:rFonts w:ascii="Times New Roman" w:hAnsi="Times New Roman" w:cs="Times New Roman" w:hint="eastAsia"/>
          <w:sz w:val="24"/>
          <w:szCs w:val="24"/>
        </w:rPr>
        <w:t>H).</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w:t>
      </w:r>
      <w:r w:rsidR="00EA1D93">
        <w:rPr>
          <w:rFonts w:ascii="Times New Roman" w:hAnsi="Times New Roman" w:cs="Times New Roman" w:hint="eastAsia"/>
          <w:sz w:val="24"/>
          <w:szCs w:val="24"/>
        </w:rPr>
        <w:lastRenderedPageBreak/>
        <w:t xml:space="preserve">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5A1EF753"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w:t>
      </w:r>
      <w:r w:rsidR="008A2194">
        <w:rPr>
          <w:rFonts w:ascii="Times New Roman" w:hAnsi="Times New Roman" w:cs="Times New Roman" w:hint="eastAsia"/>
          <w:sz w:val="24"/>
          <w:szCs w:val="24"/>
        </w:rPr>
        <w:t>9</w:t>
      </w:r>
      <w:r>
        <w:rPr>
          <w:rFonts w:ascii="Times New Roman" w:hAnsi="Times New Roman" w:cs="Times New Roman" w:hint="eastAsia"/>
          <w:sz w:val="24"/>
          <w:szCs w:val="24"/>
        </w:rPr>
        <w:t>A</w:t>
      </w:r>
      <w:r w:rsidRPr="00C46126">
        <w:rPr>
          <w:rFonts w:ascii="Times New Roman" w:hAnsi="Times New Roman" w:cs="Times New Roman"/>
          <w:sz w:val="24"/>
          <w:szCs w:val="24"/>
        </w:rPr>
        <w:t>).</w:t>
      </w:r>
    </w:p>
    <w:p w14:paraId="02233CD5" w14:textId="58854BBA"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10" w:name="_Hlk190965870"/>
      <w:r w:rsidRPr="00C46126">
        <w:rPr>
          <w:rFonts w:ascii="Times New Roman" w:hAnsi="Times New Roman" w:cs="Times New Roman"/>
          <w:sz w:val="24"/>
          <w:szCs w:val="24"/>
        </w:rPr>
        <w:t>Fisher's exact tests</w:t>
      </w:r>
      <w:bookmarkEnd w:id="10"/>
      <w:r w:rsidRPr="00C46126">
        <w:rPr>
          <w:rFonts w:ascii="Times New Roman" w:hAnsi="Times New Roman" w:cs="Times New Roman"/>
          <w:sz w:val="24"/>
          <w:szCs w:val="24"/>
        </w:rPr>
        <w:t xml:space="preserve"> </w:t>
      </w:r>
      <w:bookmarkStart w:id="11" w:name="_Hlk190965885"/>
      <w:r w:rsidRPr="00C46126">
        <w:rPr>
          <w:rFonts w:ascii="Times New Roman" w:hAnsi="Times New Roman" w:cs="Times New Roman"/>
          <w:sz w:val="24"/>
          <w:szCs w:val="24"/>
        </w:rPr>
        <w:t>within each cancer type</w:t>
      </w:r>
      <w:bookmarkEnd w:id="11"/>
      <w:r w:rsidRPr="00C46126">
        <w:rPr>
          <w:rFonts w:ascii="Times New Roman" w:hAnsi="Times New Roman" w:cs="Times New Roman"/>
          <w:sz w:val="24"/>
          <w:szCs w:val="24"/>
        </w:rPr>
        <w:t xml:space="preserv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w:t>
      </w:r>
      <w:r w:rsidR="008A2194">
        <w:rPr>
          <w:rFonts w:ascii="Times New Roman" w:hAnsi="Times New Roman" w:cs="Times New Roman" w:hint="eastAsia"/>
          <w:sz w:val="24"/>
          <w:szCs w:val="24"/>
        </w:rPr>
        <w:t>9</w:t>
      </w:r>
      <w:r>
        <w:rPr>
          <w:rFonts w:ascii="Times New Roman" w:hAnsi="Times New Roman" w:cs="Times New Roman" w:hint="eastAsia"/>
          <w:sz w:val="24"/>
          <w:szCs w:val="24"/>
        </w:rPr>
        <w:t>B</w:t>
      </w:r>
      <w:r w:rsidRPr="00C46126">
        <w:rPr>
          <w:rFonts w:ascii="Times New Roman" w:hAnsi="Times New Roman" w:cs="Times New Roman"/>
          <w:sz w:val="24"/>
          <w:szCs w:val="24"/>
        </w:rPr>
        <w:t xml:space="preserve">). Notably, C_ID19 displayed a strong preference </w:t>
      </w:r>
      <w:r w:rsidRPr="00C46126">
        <w:rPr>
          <w:rFonts w:ascii="Times New Roman" w:hAnsi="Times New Roman" w:cs="Times New Roman"/>
          <w:sz w:val="24"/>
          <w:szCs w:val="24"/>
        </w:rPr>
        <w:lastRenderedPageBreak/>
        <w:t>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exonic regions of 581 Tier 1 genes from the Cancer Gene Census (Sondka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w:t>
      </w:r>
      <w:r w:rsidRPr="00524A21">
        <w:rPr>
          <w:rFonts w:ascii="Times New Roman" w:hAnsi="Times New Roman" w:cs="Times New Roman"/>
          <w:sz w:val="24"/>
          <w:szCs w:val="24"/>
        </w:rPr>
        <w:lastRenderedPageBreak/>
        <w:t xml:space="preserve">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33DEF9DC" w14:textId="210A9E73" w:rsidR="00CF1102" w:rsidRDefault="00E55B3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By incorporating </w:t>
      </w:r>
      <w:r>
        <w:rPr>
          <w:rFonts w:ascii="Times New Roman" w:hAnsi="Times New Roman" w:cs="Times New Roman"/>
          <w:sz w:val="24"/>
          <w:szCs w:val="24"/>
        </w:rPr>
        <w:t>surrounding</w:t>
      </w:r>
      <w:r>
        <w:rPr>
          <w:rFonts w:ascii="Times New Roman" w:hAnsi="Times New Roman" w:cs="Times New Roman" w:hint="eastAsia"/>
          <w:sz w:val="24"/>
          <w:szCs w:val="24"/>
        </w:rPr>
        <w:t xml:space="preserve"> sequence context</w:t>
      </w:r>
      <w:r w:rsidR="00427567">
        <w:rPr>
          <w:rFonts w:ascii="Times New Roman" w:hAnsi="Times New Roman" w:cs="Times New Roman" w:hint="eastAsia"/>
          <w:sz w:val="24"/>
          <w:szCs w:val="24"/>
        </w:rPr>
        <w:t xml:space="preserve">, a new indel classification </w:t>
      </w:r>
      <w:r w:rsidR="001D319F">
        <w:rPr>
          <w:rFonts w:ascii="Times New Roman" w:hAnsi="Times New Roman" w:cs="Times New Roman" w:hint="eastAsia"/>
          <w:sz w:val="24"/>
          <w:szCs w:val="24"/>
        </w:rPr>
        <w:t xml:space="preserve">with 89 channels expand the 1bp deletion or insertions of </w:t>
      </w:r>
      <w:r w:rsidR="004A1155">
        <w:rPr>
          <w:rFonts w:ascii="Times New Roman" w:hAnsi="Times New Roman" w:cs="Times New Roman" w:hint="eastAsia"/>
          <w:sz w:val="24"/>
          <w:szCs w:val="24"/>
        </w:rPr>
        <w:t xml:space="preserve">T/A which </w:t>
      </w:r>
      <w:r w:rsidR="00093FDB">
        <w:rPr>
          <w:rFonts w:ascii="Times New Roman" w:hAnsi="Times New Roman" w:cs="Times New Roman" w:hint="eastAsia"/>
          <w:sz w:val="24"/>
          <w:szCs w:val="24"/>
        </w:rPr>
        <w:t>is most frequent</w:t>
      </w:r>
      <w:r w:rsidR="002644F9">
        <w:rPr>
          <w:rFonts w:ascii="Times New Roman" w:hAnsi="Times New Roman" w:cs="Times New Roman" w:hint="eastAsia"/>
          <w:sz w:val="24"/>
          <w:szCs w:val="24"/>
        </w:rPr>
        <w:t xml:space="preserve"> type in cancer (). </w:t>
      </w:r>
      <w:r w:rsidR="000B20C0">
        <w:rPr>
          <w:rFonts w:ascii="Times New Roman" w:hAnsi="Times New Roman" w:cs="Times New Roman" w:hint="eastAsia"/>
          <w:sz w:val="24"/>
          <w:szCs w:val="24"/>
        </w:rPr>
        <w:t xml:space="preserve">We </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B6588F">
        <w:rPr>
          <w:rFonts w:ascii="Times New Roman" w:hAnsi="Times New Roman" w:cs="Times New Roman"/>
          <w:sz w:val="24"/>
          <w:szCs w:val="24"/>
        </w:rPr>
        <w:t xml:space="preserve">Our analysis revealed that 3 of the 9 </w:t>
      </w:r>
      <w:r w:rsidRPr="00B6588F">
        <w:rPr>
          <w:rFonts w:ascii="Times New Roman" w:hAnsi="Times New Roman" w:cs="Times New Roman"/>
          <w:sz w:val="24"/>
          <w:szCs w:val="24"/>
        </w:rPr>
        <w:lastRenderedPageBreak/>
        <w:t>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S4). This limitation of SigProfilerExtractor </w:t>
      </w:r>
      <w:r w:rsidR="00865CDF">
        <w:rPr>
          <w:rFonts w:ascii="Times New Roman" w:hAnsi="Times New Roman" w:cs="Times New Roman" w:hint="eastAsia"/>
          <w:sz w:val="24"/>
          <w:szCs w:val="24"/>
        </w:rPr>
        <w:t xml:space="preserve">and MuSiCal </w:t>
      </w:r>
      <w:r w:rsidRPr="00114E7D">
        <w:rPr>
          <w:rFonts w:ascii="Times New Roman" w:hAnsi="Times New Roman" w:cs="Times New Roman"/>
          <w:sz w:val="24"/>
          <w:szCs w:val="24"/>
        </w:rPr>
        <w:t>is likely attributable to the challenges Non-negative Matrix Factorization faces in managing the high data sparsity associated with indels. Our study underscores the effectiveness of mSigHdp for mining large datasets and demonstrates its capability to reveal novel signatures in highly sparse, low-count data.</w:t>
      </w:r>
    </w:p>
    <w:p w14:paraId="499335AA" w14:textId="3E2528E2"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 </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6258B3">
        <w:rPr>
          <w:rFonts w:ascii="Times New Roman" w:hAnsi="Times New Roman" w:cs="Times New Roman" w:hint="eastAsia"/>
          <w:sz w:val="24"/>
          <w:szCs w:val="24"/>
        </w:rPr>
        <w:t>\</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 xml:space="preserve">were obtained from the ICGC data </w:t>
      </w:r>
      <w:r w:rsidR="00260D3B" w:rsidRPr="008A1C58">
        <w:rPr>
          <w:rFonts w:ascii="Times New Roman" w:hAnsi="Times New Roman" w:cs="Times New Roman"/>
          <w:sz w:val="24"/>
          <w:szCs w:val="24"/>
        </w:rPr>
        <w:lastRenderedPageBreak/>
        <w:t>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12"/>
      <w:r w:rsidR="00CB3861" w:rsidRPr="008A1C58">
        <w:rPr>
          <w:rFonts w:ascii="Times New Roman" w:hAnsi="Times New Roman" w:cs="Times New Roman"/>
          <w:sz w:val="24"/>
          <w:szCs w:val="24"/>
          <w:highlight w:val="yellow"/>
        </w:rPr>
        <w:t>Variant calls for 3417 WGS samples from the HMF cohort were obtained from xxxx</w:t>
      </w:r>
      <w:commentRangeEnd w:id="12"/>
      <w:r w:rsidR="00706990">
        <w:rPr>
          <w:rStyle w:val="CommentReference"/>
        </w:rPr>
        <w:commentReference w:id="12"/>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lastRenderedPageBreak/>
        <w:t xml:space="preserve">(1)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3" w:name="_Hlk191059301"/>
      <w:r w:rsidRPr="00D343FD">
        <w:rPr>
          <w:rFonts w:ascii="Times New Roman" w:hAnsi="Times New Roman" w:cs="Times New Roman"/>
          <w:sz w:val="24"/>
          <w:szCs w:val="24"/>
        </w:rPr>
        <w:t>RNASEH2b</w:t>
      </w:r>
      <w:bookmarkEnd w:id="13"/>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w:t>
      </w:r>
      <w:r w:rsidRPr="00D343FD">
        <w:rPr>
          <w:rFonts w:ascii="Times New Roman" w:hAnsi="Times New Roman" w:cs="Times New Roman"/>
          <w:sz w:val="24"/>
          <w:szCs w:val="24"/>
        </w:rPr>
        <w:lastRenderedPageBreak/>
        <w:t xml:space="preserve">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w:t>
      </w:r>
      <w:r w:rsidRPr="00D343FD">
        <w:rPr>
          <w:rFonts w:ascii="Times New Roman" w:hAnsi="Times New Roman" w:cs="Times New Roman"/>
          <w:sz w:val="24"/>
          <w:szCs w:val="24"/>
        </w:rPr>
        <w:lastRenderedPageBreak/>
        <w:t>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lastRenderedPageBreak/>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plsmid.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59FCBE51" w14:textId="77777777" w:rsidR="00E371D0" w:rsidRPr="00E371D0" w:rsidRDefault="000B60F3" w:rsidP="00E371D0">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E371D0" w:rsidRPr="00E371D0">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E371D0" w:rsidRPr="00E371D0">
        <w:rPr>
          <w:rFonts w:ascii="Times New Roman" w:hAnsi="Times New Roman" w:cs="Times New Roman"/>
          <w:i/>
          <w:iCs/>
          <w:sz w:val="24"/>
        </w:rPr>
        <w:t>Science</w:t>
      </w:r>
      <w:r w:rsidR="00E371D0" w:rsidRPr="00E371D0">
        <w:rPr>
          <w:rFonts w:ascii="Times New Roman" w:hAnsi="Times New Roman" w:cs="Times New Roman"/>
          <w:sz w:val="24"/>
        </w:rPr>
        <w:t xml:space="preserve"> 354 (6312): 618–22. https://doi.org/10.1126/science.aag0299.</w:t>
      </w:r>
    </w:p>
    <w:p w14:paraId="501E1266"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E371D0">
        <w:rPr>
          <w:rFonts w:ascii="Times New Roman" w:hAnsi="Times New Roman" w:cs="Times New Roman"/>
          <w:i/>
          <w:iCs/>
          <w:sz w:val="24"/>
        </w:rPr>
        <w:t>Nature</w:t>
      </w:r>
      <w:r w:rsidRPr="00E371D0">
        <w:rPr>
          <w:rFonts w:ascii="Times New Roman" w:hAnsi="Times New Roman" w:cs="Times New Roman"/>
          <w:sz w:val="24"/>
        </w:rPr>
        <w:t xml:space="preserve"> 578 (7793): 94–101. https://doi.org/10.1038/s41586-020-1943-3.</w:t>
      </w:r>
    </w:p>
    <w:p w14:paraId="2CB4BF4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2D19DF2E"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28 (5): 654–65. https://doi.org/10.1101/gr.230219.117.</w:t>
      </w:r>
    </w:p>
    <w:p w14:paraId="5493B4E3"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30 (6): 803–13. https://doi.org/10.1101/gr.255620.119.</w:t>
      </w:r>
    </w:p>
    <w:p w14:paraId="418F45C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Caipa Garcia, Angela L., Jill E. Kucab, Halh Al-Serori, Rebekah S. S. Beck, Madjda Bellamri, Robert J. Turesky, John D. Groopman, et al. 2024. ‘Tissue Organoid Cultures Metabolize </w:t>
      </w:r>
      <w:r w:rsidRPr="00E371D0">
        <w:rPr>
          <w:rFonts w:ascii="Times New Roman" w:hAnsi="Times New Roman" w:cs="Times New Roman"/>
          <w:sz w:val="24"/>
        </w:rPr>
        <w:lastRenderedPageBreak/>
        <w:t xml:space="preserve">Dietary Carcinogens Proficiently and Are Effective Models for DNA Adduct Formation’. </w:t>
      </w:r>
      <w:r w:rsidRPr="00E371D0">
        <w:rPr>
          <w:rFonts w:ascii="Times New Roman" w:hAnsi="Times New Roman" w:cs="Times New Roman"/>
          <w:i/>
          <w:iCs/>
          <w:sz w:val="24"/>
        </w:rPr>
        <w:t>Chemical Research in Toxicology</w:t>
      </w:r>
      <w:r w:rsidRPr="00E371D0">
        <w:rPr>
          <w:rFonts w:ascii="Times New Roman" w:hAnsi="Times New Roman" w:cs="Times New Roman"/>
          <w:sz w:val="24"/>
        </w:rPr>
        <w:t xml:space="preserve"> 37 (2): 234–47. https://doi.org/10.1021/acs.chemrestox.3c00255.</w:t>
      </w:r>
    </w:p>
    <w:p w14:paraId="3073B60F"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Chen, Lei, Chong Zhang, Ruidong Xue, Mo Liu, Jian Bai, Jinxia Bao, Yin Wang, et al. 2024. ‘Deep Whole-Genome Analysis of 494 Hepatocellular Carcinomas’. </w:t>
      </w:r>
      <w:r w:rsidRPr="00E371D0">
        <w:rPr>
          <w:rFonts w:ascii="Times New Roman" w:hAnsi="Times New Roman" w:cs="Times New Roman"/>
          <w:i/>
          <w:iCs/>
          <w:sz w:val="24"/>
        </w:rPr>
        <w:t>Nature</w:t>
      </w:r>
      <w:r w:rsidRPr="00E371D0">
        <w:rPr>
          <w:rFonts w:ascii="Times New Roman" w:hAnsi="Times New Roman" w:cs="Times New Roman"/>
          <w:sz w:val="24"/>
        </w:rPr>
        <w:t>, March. https://doi.org/10.1038/s41586-024-07054-3.</w:t>
      </w:r>
    </w:p>
    <w:p w14:paraId="621C3916"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6FC6E073"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E371D0">
        <w:rPr>
          <w:rFonts w:ascii="Times New Roman" w:hAnsi="Times New Roman" w:cs="Times New Roman"/>
          <w:i/>
          <w:iCs/>
          <w:sz w:val="24"/>
        </w:rPr>
        <w:t>Nature Medicine</w:t>
      </w:r>
      <w:r w:rsidRPr="00E371D0">
        <w:rPr>
          <w:rFonts w:ascii="Times New Roman" w:hAnsi="Times New Roman" w:cs="Times New Roman"/>
          <w:sz w:val="24"/>
        </w:rPr>
        <w:t xml:space="preserve"> 23 (4): 517–25. https://doi.org/10.1038/nm.4292.</w:t>
      </w:r>
    </w:p>
    <w:p w14:paraId="3B9D855A"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E371D0">
        <w:rPr>
          <w:rFonts w:ascii="Times New Roman" w:hAnsi="Times New Roman" w:cs="Times New Roman"/>
          <w:i/>
          <w:iCs/>
          <w:sz w:val="24"/>
        </w:rPr>
        <w:t>Science</w:t>
      </w:r>
      <w:r w:rsidRPr="00E371D0">
        <w:rPr>
          <w:rFonts w:ascii="Times New Roman" w:hAnsi="Times New Roman" w:cs="Times New Roman"/>
          <w:sz w:val="24"/>
        </w:rPr>
        <w:t xml:space="preserve"> 376 (6591). https://doi.org/10.1126/science.abl9283.</w:t>
      </w:r>
    </w:p>
    <w:p w14:paraId="2511A4FD"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E371D0">
        <w:rPr>
          <w:rFonts w:ascii="Times New Roman" w:hAnsi="Times New Roman" w:cs="Times New Roman"/>
          <w:i/>
          <w:iCs/>
          <w:sz w:val="24"/>
        </w:rPr>
        <w:t>Nature Medicine</w:t>
      </w:r>
      <w:r w:rsidRPr="00E371D0">
        <w:rPr>
          <w:rFonts w:ascii="Times New Roman" w:hAnsi="Times New Roman" w:cs="Times New Roman"/>
          <w:sz w:val="24"/>
        </w:rPr>
        <w:t xml:space="preserve"> 26 (7): 1063–69. https://doi.org/10.1038/s41591-020-0908-2.</w:t>
      </w:r>
    </w:p>
    <w:p w14:paraId="30F348D7"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E371D0">
        <w:rPr>
          <w:rFonts w:ascii="Times New Roman" w:hAnsi="Times New Roman" w:cs="Times New Roman"/>
          <w:i/>
          <w:iCs/>
          <w:sz w:val="24"/>
        </w:rPr>
        <w:t>Cancer Cell</w:t>
      </w:r>
      <w:r w:rsidRPr="00E371D0">
        <w:rPr>
          <w:rFonts w:ascii="Times New Roman" w:hAnsi="Times New Roman" w:cs="Times New Roman"/>
          <w:sz w:val="24"/>
        </w:rPr>
        <w:t xml:space="preserve"> 35 (2): 256-266.e5. https://doi.org/10.1016/j.ccell.2018.12.011.</w:t>
      </w:r>
    </w:p>
    <w:p w14:paraId="003E2C29"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E371D0">
        <w:rPr>
          <w:rFonts w:ascii="Times New Roman" w:hAnsi="Times New Roman" w:cs="Times New Roman"/>
          <w:i/>
          <w:iCs/>
          <w:sz w:val="24"/>
        </w:rPr>
        <w:t>Science Translational Medicine</w:t>
      </w:r>
      <w:r w:rsidRPr="00E371D0">
        <w:rPr>
          <w:rFonts w:ascii="Times New Roman" w:hAnsi="Times New Roman" w:cs="Times New Roman"/>
          <w:sz w:val="24"/>
        </w:rPr>
        <w:t xml:space="preserve"> 5 (197). https://doi.org/10.1126/scitranslmed.3006200.</w:t>
      </w:r>
    </w:p>
    <w:p w14:paraId="6C30E26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27 (9): 1475–86. https://doi.org/10.1101/gr.220038.116.</w:t>
      </w:r>
    </w:p>
    <w:p w14:paraId="2A699A0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Jiang, Nanhai, Yang Wu, and Steven G Rozen. 2024. ‘A New Approach to the Challenging Problem of Mutational Signature Attribution’. </w:t>
      </w:r>
      <w:r w:rsidRPr="00E371D0">
        <w:rPr>
          <w:rFonts w:ascii="Times New Roman" w:hAnsi="Times New Roman" w:cs="Times New Roman"/>
          <w:i/>
          <w:iCs/>
          <w:sz w:val="24"/>
        </w:rPr>
        <w:t>bioRxiv</w:t>
      </w:r>
      <w:r w:rsidRPr="00E371D0">
        <w:rPr>
          <w:rFonts w:ascii="Times New Roman" w:hAnsi="Times New Roman" w:cs="Times New Roman"/>
          <w:sz w:val="24"/>
        </w:rPr>
        <w:t>. https://doi.org/10.1101/2024.05.20.594967.</w:t>
      </w:r>
    </w:p>
    <w:p w14:paraId="3045D67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E371D0">
        <w:rPr>
          <w:rFonts w:ascii="Times New Roman" w:hAnsi="Times New Roman" w:cs="Times New Roman"/>
          <w:i/>
          <w:iCs/>
          <w:sz w:val="24"/>
        </w:rPr>
        <w:t>Nature Genetics</w:t>
      </w:r>
      <w:r w:rsidRPr="00E371D0">
        <w:rPr>
          <w:rFonts w:ascii="Times New Roman" w:hAnsi="Times New Roman" w:cs="Times New Roman"/>
          <w:sz w:val="24"/>
        </w:rPr>
        <w:t xml:space="preserve"> 56 (3): 541–52. https://doi.org/10.1038/s41588-024-01659-0.</w:t>
      </w:r>
    </w:p>
    <w:p w14:paraId="0241F66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E371D0">
        <w:rPr>
          <w:rFonts w:ascii="Times New Roman" w:hAnsi="Times New Roman" w:cs="Times New Roman"/>
          <w:i/>
          <w:iCs/>
          <w:sz w:val="24"/>
        </w:rPr>
        <w:t>Nature Genetics</w:t>
      </w:r>
      <w:r w:rsidRPr="00E371D0">
        <w:rPr>
          <w:rFonts w:ascii="Times New Roman" w:hAnsi="Times New Roman" w:cs="Times New Roman"/>
          <w:sz w:val="24"/>
        </w:rPr>
        <w:t>, April. https://doi.org/10.1038/s41588-025-02152-y.</w:t>
      </w:r>
    </w:p>
    <w:p w14:paraId="37971028"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lastRenderedPageBreak/>
        <w:t xml:space="preserve">Kucab, Jill E., Xueqing Zou, Sandro Morganella, Madeleine Joel, A. Scott Nanda, Eszter Nagy, Celine Gomez, et al. 2019. ‘A Compendium of Mutational Signatures of Environmental Agents’. </w:t>
      </w:r>
      <w:r w:rsidRPr="00E371D0">
        <w:rPr>
          <w:rFonts w:ascii="Times New Roman" w:hAnsi="Times New Roman" w:cs="Times New Roman"/>
          <w:i/>
          <w:iCs/>
          <w:sz w:val="24"/>
        </w:rPr>
        <w:t>Cell</w:t>
      </w:r>
      <w:r w:rsidRPr="00E371D0">
        <w:rPr>
          <w:rFonts w:ascii="Times New Roman" w:hAnsi="Times New Roman" w:cs="Times New Roman"/>
          <w:sz w:val="24"/>
        </w:rPr>
        <w:t xml:space="preserve"> 177 (4): 821-836.e16. https://doi.org/10.1016/j.cell.2019.03.001.</w:t>
      </w:r>
    </w:p>
    <w:p w14:paraId="3953AB98"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E371D0">
        <w:rPr>
          <w:rFonts w:ascii="Times New Roman" w:hAnsi="Times New Roman" w:cs="Times New Roman"/>
          <w:i/>
          <w:iCs/>
          <w:sz w:val="24"/>
        </w:rPr>
        <w:t>NAR Genomics and Bioinformatics</w:t>
      </w:r>
      <w:r w:rsidRPr="00E371D0">
        <w:rPr>
          <w:rFonts w:ascii="Times New Roman" w:hAnsi="Times New Roman" w:cs="Times New Roman"/>
          <w:sz w:val="24"/>
        </w:rPr>
        <w:t xml:space="preserve"> 5 (1): lqad005. https://doi.org/10.1093/nargab/lqad005.</w:t>
      </w:r>
    </w:p>
    <w:p w14:paraId="59EAC7A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1EF9241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E371D0">
        <w:rPr>
          <w:rFonts w:ascii="Times New Roman" w:hAnsi="Times New Roman" w:cs="Times New Roman"/>
          <w:i/>
          <w:iCs/>
          <w:sz w:val="24"/>
        </w:rPr>
        <w:t>Cell</w:t>
      </w:r>
      <w:r w:rsidRPr="00E371D0">
        <w:rPr>
          <w:rFonts w:ascii="Times New Roman" w:hAnsi="Times New Roman" w:cs="Times New Roman"/>
          <w:sz w:val="24"/>
        </w:rPr>
        <w:t xml:space="preserve"> 149 (5): 979–93. https://doi.org/10.1016/j.cell.2012.04.024.</w:t>
      </w:r>
    </w:p>
    <w:p w14:paraId="56E9329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E371D0">
        <w:rPr>
          <w:rFonts w:ascii="Times New Roman" w:hAnsi="Times New Roman" w:cs="Times New Roman"/>
          <w:i/>
          <w:iCs/>
          <w:sz w:val="24"/>
        </w:rPr>
        <w:t>Genome Medicine</w:t>
      </w:r>
      <w:r w:rsidRPr="00E371D0">
        <w:rPr>
          <w:rFonts w:ascii="Times New Roman" w:hAnsi="Times New Roman" w:cs="Times New Roman"/>
          <w:sz w:val="24"/>
        </w:rPr>
        <w:t xml:space="preserve"> 7 (1): 38. https://doi.org/10.1186/s13073-015-0161-3.</w:t>
      </w:r>
    </w:p>
    <w:p w14:paraId="4B47585F"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E371D0">
        <w:rPr>
          <w:rFonts w:ascii="Times New Roman" w:hAnsi="Times New Roman" w:cs="Times New Roman"/>
          <w:i/>
          <w:iCs/>
          <w:sz w:val="24"/>
        </w:rPr>
        <w:t>Nature</w:t>
      </w:r>
      <w:r w:rsidRPr="00E371D0">
        <w:rPr>
          <w:rFonts w:ascii="Times New Roman" w:hAnsi="Times New Roman" w:cs="Times New Roman"/>
          <w:sz w:val="24"/>
        </w:rPr>
        <w:t xml:space="preserve"> 575 (7781): 210–16. https://doi.org/10.1038/s41586-019-1689-y.</w:t>
      </w:r>
    </w:p>
    <w:p w14:paraId="0B161C37"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E371D0">
        <w:rPr>
          <w:rFonts w:ascii="Times New Roman" w:hAnsi="Times New Roman" w:cs="Times New Roman"/>
          <w:i/>
          <w:iCs/>
          <w:sz w:val="24"/>
        </w:rPr>
        <w:t>Nature Genetics</w:t>
      </w:r>
      <w:r w:rsidRPr="00E371D0">
        <w:rPr>
          <w:rFonts w:ascii="Times New Roman" w:hAnsi="Times New Roman" w:cs="Times New Roman"/>
          <w:sz w:val="24"/>
        </w:rPr>
        <w:t xml:space="preserve"> 52 (11): 1189–97. https://doi.org/10.1038/s41588-020-0692-4.</w:t>
      </w:r>
    </w:p>
    <w:p w14:paraId="6A452C7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The ICGC/TCGA Pan-Cancer Analysis of Whole Genomes Consortium, Lauri A. Aaltonen, Federico Abascal, Adam Abeshouse, Hiroyuki Aburatani, David J. Adams, Nishant Agrawal, et al. 2020. ‘Pan-Cancer Analysis of Whole Genomes’. </w:t>
      </w:r>
      <w:r w:rsidRPr="00E371D0">
        <w:rPr>
          <w:rFonts w:ascii="Times New Roman" w:hAnsi="Times New Roman" w:cs="Times New Roman"/>
          <w:i/>
          <w:iCs/>
          <w:sz w:val="24"/>
        </w:rPr>
        <w:t>Nature</w:t>
      </w:r>
      <w:r w:rsidRPr="00E371D0">
        <w:rPr>
          <w:rFonts w:ascii="Times New Roman" w:hAnsi="Times New Roman" w:cs="Times New Roman"/>
          <w:sz w:val="24"/>
        </w:rPr>
        <w:t xml:space="preserve"> 578 (7793): 82–93. https://doi.org/10.1038/s41586-020-1969-6.</w:t>
      </w:r>
    </w:p>
    <w:p w14:paraId="038B8379" w14:textId="3725C8DF"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Mo Liu" w:date="2025-05-20T16:10:00Z" w:initials="ML">
    <w:p w14:paraId="51E17DCA" w14:textId="77777777" w:rsidR="008D39A4" w:rsidRDefault="008D39A4" w:rsidP="008D39A4">
      <w:pPr>
        <w:pStyle w:val="CommentText"/>
      </w:pPr>
      <w:r>
        <w:rPr>
          <w:rStyle w:val="CommentReference"/>
        </w:rPr>
        <w:annotationRef/>
      </w:r>
      <w:r>
        <w:t>I reorganized the paragraphs by adding in ID89 informations, for AA, tobacco smoking and UV</w:t>
      </w:r>
    </w:p>
  </w:comment>
  <w:comment w:id="7" w:author="Mo Liu" w:date="2025-06-03T20:54:00Z" w:initials="ML">
    <w:p w14:paraId="32A98884" w14:textId="77777777" w:rsidR="00763AFA" w:rsidRDefault="00763AFA" w:rsidP="00763AFA">
      <w:pPr>
        <w:pStyle w:val="CommentText"/>
      </w:pPr>
      <w:r>
        <w:rPr>
          <w:rStyle w:val="CommentReference"/>
        </w:rPr>
        <w:annotationRef/>
      </w:r>
      <w:r>
        <w:t>Yes, these five signatures are not present in PCAWG data.</w:t>
      </w:r>
    </w:p>
  </w:comment>
  <w:comment w:id="8" w:author="Mo Liu" w:date="2025-06-03T21:20:00Z" w:initials="ML">
    <w:p w14:paraId="28C556E9" w14:textId="77777777" w:rsidR="007A74CA" w:rsidRDefault="007A74CA" w:rsidP="007A74CA">
      <w:pPr>
        <w:pStyle w:val="CommentText"/>
      </w:pPr>
      <w:r>
        <w:rPr>
          <w:rStyle w:val="CommentReference"/>
        </w:rPr>
        <w:annotationRef/>
      </w:r>
      <w:r>
        <w:t>I add evidence from ID89</w:t>
      </w:r>
    </w:p>
  </w:comment>
  <w:comment w:id="9" w:author="Mo Liu" w:date="2025-06-03T21:25:00Z" w:initials="ML">
    <w:p w14:paraId="47B05CB5" w14:textId="77777777" w:rsidR="00E50EEF" w:rsidRDefault="00E50EEF" w:rsidP="00E50EEF">
      <w:pPr>
        <w:pStyle w:val="CommentText"/>
      </w:pPr>
      <w:r>
        <w:rPr>
          <w:rStyle w:val="CommentReference"/>
        </w:rPr>
        <w:annotationRef/>
      </w:r>
      <w:r>
        <w:t>Also add ID89 information</w:t>
      </w:r>
    </w:p>
  </w:comment>
  <w:comment w:id="12"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E17DCA" w15:done="0"/>
  <w15:commentEx w15:paraId="32A98884" w15:done="0"/>
  <w15:commentEx w15:paraId="28C556E9" w15:done="0"/>
  <w15:commentEx w15:paraId="47B05CB5"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C158E5" w16cex:dateUtc="2025-05-20T08:10:00Z"/>
  <w16cex:commentExtensible w16cex:durableId="27506BC0" w16cex:dateUtc="2025-06-03T12:54:00Z"/>
  <w16cex:commentExtensible w16cex:durableId="7433E738" w16cex:dateUtc="2025-06-03T13:20:00Z"/>
  <w16cex:commentExtensible w16cex:durableId="1924E6B2" w16cex:dateUtc="2025-06-03T13:25: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E17DCA" w16cid:durableId="76C158E5"/>
  <w16cid:commentId w16cid:paraId="32A98884" w16cid:durableId="27506BC0"/>
  <w16cid:commentId w16cid:paraId="28C556E9" w16cid:durableId="7433E738"/>
  <w16cid:commentId w16cid:paraId="47B05CB5" w16cid:durableId="1924E6B2"/>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B069B" w14:textId="77777777" w:rsidR="00CD4010" w:rsidRDefault="00CD4010" w:rsidP="000F4F7D">
      <w:pPr>
        <w:spacing w:after="0" w:line="240" w:lineRule="auto"/>
      </w:pPr>
      <w:r>
        <w:separator/>
      </w:r>
    </w:p>
  </w:endnote>
  <w:endnote w:type="continuationSeparator" w:id="0">
    <w:p w14:paraId="292B942F" w14:textId="77777777" w:rsidR="00CD4010" w:rsidRDefault="00CD4010" w:rsidP="000F4F7D">
      <w:pPr>
        <w:spacing w:after="0" w:line="240" w:lineRule="auto"/>
      </w:pPr>
      <w:r>
        <w:continuationSeparator/>
      </w:r>
    </w:p>
  </w:endnote>
  <w:endnote w:type="continuationNotice" w:id="1">
    <w:p w14:paraId="4D72B092" w14:textId="77777777" w:rsidR="00CD4010" w:rsidRDefault="00CD40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CEC5F" w14:textId="77777777" w:rsidR="00CD4010" w:rsidRDefault="00CD4010" w:rsidP="000F4F7D">
      <w:pPr>
        <w:spacing w:after="0" w:line="240" w:lineRule="auto"/>
      </w:pPr>
      <w:r>
        <w:separator/>
      </w:r>
    </w:p>
  </w:footnote>
  <w:footnote w:type="continuationSeparator" w:id="0">
    <w:p w14:paraId="2B9910AA" w14:textId="77777777" w:rsidR="00CD4010" w:rsidRDefault="00CD4010" w:rsidP="000F4F7D">
      <w:pPr>
        <w:spacing w:after="0" w:line="240" w:lineRule="auto"/>
      </w:pPr>
      <w:r>
        <w:continuationSeparator/>
      </w:r>
    </w:p>
  </w:footnote>
  <w:footnote w:type="continuationNotice" w:id="1">
    <w:p w14:paraId="546DD59B" w14:textId="77777777" w:rsidR="00CD4010" w:rsidRDefault="00CD401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3353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7489"/>
    <w:rsid w:val="0002039C"/>
    <w:rsid w:val="000203CE"/>
    <w:rsid w:val="000225E6"/>
    <w:rsid w:val="00023943"/>
    <w:rsid w:val="00026480"/>
    <w:rsid w:val="000300A1"/>
    <w:rsid w:val="00030739"/>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7C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A3"/>
    <w:rsid w:val="00072BC0"/>
    <w:rsid w:val="00074A03"/>
    <w:rsid w:val="00076D0F"/>
    <w:rsid w:val="00077ACF"/>
    <w:rsid w:val="00077FBE"/>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F063B"/>
    <w:rsid w:val="000F38A3"/>
    <w:rsid w:val="000F3B41"/>
    <w:rsid w:val="000F43E2"/>
    <w:rsid w:val="000F4E09"/>
    <w:rsid w:val="000F4F7D"/>
    <w:rsid w:val="000F5DF0"/>
    <w:rsid w:val="000F6298"/>
    <w:rsid w:val="000F7EBA"/>
    <w:rsid w:val="001008A8"/>
    <w:rsid w:val="001023BE"/>
    <w:rsid w:val="001023F8"/>
    <w:rsid w:val="0010286A"/>
    <w:rsid w:val="00102B51"/>
    <w:rsid w:val="00103A9D"/>
    <w:rsid w:val="00104076"/>
    <w:rsid w:val="001049D3"/>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D38"/>
    <w:rsid w:val="00187F59"/>
    <w:rsid w:val="00190CFD"/>
    <w:rsid w:val="0019173B"/>
    <w:rsid w:val="001925AB"/>
    <w:rsid w:val="001947A6"/>
    <w:rsid w:val="001959B6"/>
    <w:rsid w:val="001961FC"/>
    <w:rsid w:val="001A044C"/>
    <w:rsid w:val="001A206F"/>
    <w:rsid w:val="001A4027"/>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5AAF"/>
    <w:rsid w:val="0025616A"/>
    <w:rsid w:val="00256C63"/>
    <w:rsid w:val="002605DC"/>
    <w:rsid w:val="00260D3B"/>
    <w:rsid w:val="002620BC"/>
    <w:rsid w:val="00263484"/>
    <w:rsid w:val="00263BF2"/>
    <w:rsid w:val="002644F9"/>
    <w:rsid w:val="00265F58"/>
    <w:rsid w:val="00267C32"/>
    <w:rsid w:val="0027408B"/>
    <w:rsid w:val="0027442E"/>
    <w:rsid w:val="0027660C"/>
    <w:rsid w:val="00276B71"/>
    <w:rsid w:val="002774AC"/>
    <w:rsid w:val="00280D5C"/>
    <w:rsid w:val="00281C42"/>
    <w:rsid w:val="00282308"/>
    <w:rsid w:val="00286AAA"/>
    <w:rsid w:val="00286CDE"/>
    <w:rsid w:val="00290D76"/>
    <w:rsid w:val="00291BE7"/>
    <w:rsid w:val="0029228C"/>
    <w:rsid w:val="00293743"/>
    <w:rsid w:val="00294EEB"/>
    <w:rsid w:val="00296211"/>
    <w:rsid w:val="002A0658"/>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68F9"/>
    <w:rsid w:val="002F7F90"/>
    <w:rsid w:val="003020F3"/>
    <w:rsid w:val="003028D1"/>
    <w:rsid w:val="00303B16"/>
    <w:rsid w:val="00304034"/>
    <w:rsid w:val="003063D3"/>
    <w:rsid w:val="00311A57"/>
    <w:rsid w:val="003128DC"/>
    <w:rsid w:val="00323E61"/>
    <w:rsid w:val="00326B14"/>
    <w:rsid w:val="00326D63"/>
    <w:rsid w:val="00327535"/>
    <w:rsid w:val="00327E5C"/>
    <w:rsid w:val="00330C8B"/>
    <w:rsid w:val="0033122A"/>
    <w:rsid w:val="00332310"/>
    <w:rsid w:val="00332418"/>
    <w:rsid w:val="003345AF"/>
    <w:rsid w:val="00334F1B"/>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0BC"/>
    <w:rsid w:val="00357EC0"/>
    <w:rsid w:val="00360CB2"/>
    <w:rsid w:val="0036154F"/>
    <w:rsid w:val="00365C63"/>
    <w:rsid w:val="0036685B"/>
    <w:rsid w:val="00366C97"/>
    <w:rsid w:val="00366D3A"/>
    <w:rsid w:val="0037178E"/>
    <w:rsid w:val="00371F1F"/>
    <w:rsid w:val="00372C91"/>
    <w:rsid w:val="00372F43"/>
    <w:rsid w:val="00374059"/>
    <w:rsid w:val="0037464F"/>
    <w:rsid w:val="0037608B"/>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132F"/>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E7179"/>
    <w:rsid w:val="003F001C"/>
    <w:rsid w:val="003F1927"/>
    <w:rsid w:val="003F2736"/>
    <w:rsid w:val="003F5A79"/>
    <w:rsid w:val="003F75F8"/>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7567"/>
    <w:rsid w:val="00431AB2"/>
    <w:rsid w:val="00432385"/>
    <w:rsid w:val="004326D4"/>
    <w:rsid w:val="00432CCA"/>
    <w:rsid w:val="004350F9"/>
    <w:rsid w:val="00435508"/>
    <w:rsid w:val="00442D83"/>
    <w:rsid w:val="0044464A"/>
    <w:rsid w:val="0044657C"/>
    <w:rsid w:val="00446E5B"/>
    <w:rsid w:val="00447794"/>
    <w:rsid w:val="00453ADF"/>
    <w:rsid w:val="004547AB"/>
    <w:rsid w:val="0045501C"/>
    <w:rsid w:val="00455482"/>
    <w:rsid w:val="00464AD3"/>
    <w:rsid w:val="00466EBC"/>
    <w:rsid w:val="00472B1F"/>
    <w:rsid w:val="00472D8C"/>
    <w:rsid w:val="0047472C"/>
    <w:rsid w:val="00475D49"/>
    <w:rsid w:val="00477509"/>
    <w:rsid w:val="00477E63"/>
    <w:rsid w:val="0048034F"/>
    <w:rsid w:val="0048166A"/>
    <w:rsid w:val="00483217"/>
    <w:rsid w:val="00484E72"/>
    <w:rsid w:val="00484F29"/>
    <w:rsid w:val="00485228"/>
    <w:rsid w:val="0048561A"/>
    <w:rsid w:val="00486083"/>
    <w:rsid w:val="0048666F"/>
    <w:rsid w:val="00487B54"/>
    <w:rsid w:val="00493722"/>
    <w:rsid w:val="00493F2A"/>
    <w:rsid w:val="00494B10"/>
    <w:rsid w:val="00496ADB"/>
    <w:rsid w:val="004977B4"/>
    <w:rsid w:val="004977F9"/>
    <w:rsid w:val="00497E47"/>
    <w:rsid w:val="004A04A7"/>
    <w:rsid w:val="004A1155"/>
    <w:rsid w:val="004A2C20"/>
    <w:rsid w:val="004A3088"/>
    <w:rsid w:val="004A4DDF"/>
    <w:rsid w:val="004B1099"/>
    <w:rsid w:val="004B3F96"/>
    <w:rsid w:val="004B427B"/>
    <w:rsid w:val="004B501A"/>
    <w:rsid w:val="004B6A42"/>
    <w:rsid w:val="004B7A88"/>
    <w:rsid w:val="004C0329"/>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13FD"/>
    <w:rsid w:val="00562BFD"/>
    <w:rsid w:val="00565208"/>
    <w:rsid w:val="00566CDB"/>
    <w:rsid w:val="00572A06"/>
    <w:rsid w:val="00572FAE"/>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6DC9"/>
    <w:rsid w:val="00597595"/>
    <w:rsid w:val="005A083D"/>
    <w:rsid w:val="005A6E26"/>
    <w:rsid w:val="005B1D0A"/>
    <w:rsid w:val="005B1ECB"/>
    <w:rsid w:val="005B217E"/>
    <w:rsid w:val="005B2C42"/>
    <w:rsid w:val="005B425D"/>
    <w:rsid w:val="005B4B96"/>
    <w:rsid w:val="005B54CA"/>
    <w:rsid w:val="005B6B67"/>
    <w:rsid w:val="005B72B1"/>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1F39"/>
    <w:rsid w:val="005D2173"/>
    <w:rsid w:val="005D5D29"/>
    <w:rsid w:val="005D6933"/>
    <w:rsid w:val="005D6D8C"/>
    <w:rsid w:val="005E1D50"/>
    <w:rsid w:val="005E208D"/>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7C21"/>
    <w:rsid w:val="006206AD"/>
    <w:rsid w:val="00620F7A"/>
    <w:rsid w:val="0062168B"/>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70FF"/>
    <w:rsid w:val="00637985"/>
    <w:rsid w:val="00637B91"/>
    <w:rsid w:val="006403B8"/>
    <w:rsid w:val="0064188E"/>
    <w:rsid w:val="00641FFD"/>
    <w:rsid w:val="0064307A"/>
    <w:rsid w:val="0064313E"/>
    <w:rsid w:val="006439E2"/>
    <w:rsid w:val="0064408D"/>
    <w:rsid w:val="006443FB"/>
    <w:rsid w:val="006448A7"/>
    <w:rsid w:val="00644BD1"/>
    <w:rsid w:val="006459A1"/>
    <w:rsid w:val="00653931"/>
    <w:rsid w:val="00653D62"/>
    <w:rsid w:val="00655174"/>
    <w:rsid w:val="0065763E"/>
    <w:rsid w:val="00657C0D"/>
    <w:rsid w:val="00657D1C"/>
    <w:rsid w:val="0066156C"/>
    <w:rsid w:val="0066319A"/>
    <w:rsid w:val="00664E82"/>
    <w:rsid w:val="00665AFC"/>
    <w:rsid w:val="00666B67"/>
    <w:rsid w:val="00666BB4"/>
    <w:rsid w:val="00667C7D"/>
    <w:rsid w:val="006719C0"/>
    <w:rsid w:val="00671CA4"/>
    <w:rsid w:val="006727F2"/>
    <w:rsid w:val="00675F67"/>
    <w:rsid w:val="0068387D"/>
    <w:rsid w:val="006851F6"/>
    <w:rsid w:val="00685BE1"/>
    <w:rsid w:val="00685EBC"/>
    <w:rsid w:val="00686442"/>
    <w:rsid w:val="006873CC"/>
    <w:rsid w:val="00687BCE"/>
    <w:rsid w:val="006909AF"/>
    <w:rsid w:val="00691157"/>
    <w:rsid w:val="0069230A"/>
    <w:rsid w:val="006923DD"/>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455F"/>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46D3"/>
    <w:rsid w:val="00726E1E"/>
    <w:rsid w:val="00727CD0"/>
    <w:rsid w:val="0073065A"/>
    <w:rsid w:val="007308CB"/>
    <w:rsid w:val="00730C5F"/>
    <w:rsid w:val="007310E5"/>
    <w:rsid w:val="007312BA"/>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3AFA"/>
    <w:rsid w:val="00766357"/>
    <w:rsid w:val="00766B08"/>
    <w:rsid w:val="007677F1"/>
    <w:rsid w:val="00767ED4"/>
    <w:rsid w:val="00770218"/>
    <w:rsid w:val="007704E6"/>
    <w:rsid w:val="0077079F"/>
    <w:rsid w:val="007712B6"/>
    <w:rsid w:val="00771C4A"/>
    <w:rsid w:val="0077339A"/>
    <w:rsid w:val="00774AE0"/>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A74CA"/>
    <w:rsid w:val="007B0573"/>
    <w:rsid w:val="007B1439"/>
    <w:rsid w:val="007B1A8A"/>
    <w:rsid w:val="007B5D43"/>
    <w:rsid w:val="007B7124"/>
    <w:rsid w:val="007B7811"/>
    <w:rsid w:val="007C07ED"/>
    <w:rsid w:val="007C36B0"/>
    <w:rsid w:val="007C5737"/>
    <w:rsid w:val="007C582C"/>
    <w:rsid w:val="007C610B"/>
    <w:rsid w:val="007C64A6"/>
    <w:rsid w:val="007C7D7C"/>
    <w:rsid w:val="007D00E5"/>
    <w:rsid w:val="007D01F6"/>
    <w:rsid w:val="007D1008"/>
    <w:rsid w:val="007D1DF9"/>
    <w:rsid w:val="007D21DA"/>
    <w:rsid w:val="007D28CA"/>
    <w:rsid w:val="007D2AEA"/>
    <w:rsid w:val="007D42B0"/>
    <w:rsid w:val="007D5DD7"/>
    <w:rsid w:val="007D5DE8"/>
    <w:rsid w:val="007D6EA5"/>
    <w:rsid w:val="007D7B4C"/>
    <w:rsid w:val="007E0768"/>
    <w:rsid w:val="007E2632"/>
    <w:rsid w:val="007E6E68"/>
    <w:rsid w:val="007E779D"/>
    <w:rsid w:val="007E780E"/>
    <w:rsid w:val="007F325F"/>
    <w:rsid w:val="007F3386"/>
    <w:rsid w:val="007F4A9B"/>
    <w:rsid w:val="008001D3"/>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053E"/>
    <w:rsid w:val="00831206"/>
    <w:rsid w:val="00833DE0"/>
    <w:rsid w:val="0083406F"/>
    <w:rsid w:val="00834949"/>
    <w:rsid w:val="00835276"/>
    <w:rsid w:val="00841471"/>
    <w:rsid w:val="008414E5"/>
    <w:rsid w:val="00843162"/>
    <w:rsid w:val="00844EF2"/>
    <w:rsid w:val="008450B2"/>
    <w:rsid w:val="008459A8"/>
    <w:rsid w:val="008459EC"/>
    <w:rsid w:val="00846270"/>
    <w:rsid w:val="0084785D"/>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4B62"/>
    <w:rsid w:val="008954AD"/>
    <w:rsid w:val="00895B01"/>
    <w:rsid w:val="00897BF7"/>
    <w:rsid w:val="008A0303"/>
    <w:rsid w:val="008A1C58"/>
    <w:rsid w:val="008A2194"/>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345"/>
    <w:rsid w:val="008B78B8"/>
    <w:rsid w:val="008C072F"/>
    <w:rsid w:val="008C1BC5"/>
    <w:rsid w:val="008C2AFB"/>
    <w:rsid w:val="008C3F66"/>
    <w:rsid w:val="008C423C"/>
    <w:rsid w:val="008C4829"/>
    <w:rsid w:val="008C5654"/>
    <w:rsid w:val="008C6B7C"/>
    <w:rsid w:val="008C74F4"/>
    <w:rsid w:val="008C753F"/>
    <w:rsid w:val="008D1C17"/>
    <w:rsid w:val="008D2281"/>
    <w:rsid w:val="008D2B4C"/>
    <w:rsid w:val="008D39A4"/>
    <w:rsid w:val="008D5684"/>
    <w:rsid w:val="008D60CC"/>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2080"/>
    <w:rsid w:val="009623EB"/>
    <w:rsid w:val="00962AC1"/>
    <w:rsid w:val="00963BCC"/>
    <w:rsid w:val="00964C7D"/>
    <w:rsid w:val="00965023"/>
    <w:rsid w:val="0096502F"/>
    <w:rsid w:val="0096563C"/>
    <w:rsid w:val="00965F44"/>
    <w:rsid w:val="009660E2"/>
    <w:rsid w:val="00970985"/>
    <w:rsid w:val="00971F41"/>
    <w:rsid w:val="00972E29"/>
    <w:rsid w:val="00974D1F"/>
    <w:rsid w:val="00975BEB"/>
    <w:rsid w:val="00976F8E"/>
    <w:rsid w:val="00980B6E"/>
    <w:rsid w:val="0098346F"/>
    <w:rsid w:val="009853E4"/>
    <w:rsid w:val="00985F40"/>
    <w:rsid w:val="00986D12"/>
    <w:rsid w:val="00987993"/>
    <w:rsid w:val="00992065"/>
    <w:rsid w:val="009926D7"/>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A97"/>
    <w:rsid w:val="00A44686"/>
    <w:rsid w:val="00A45F84"/>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C06"/>
    <w:rsid w:val="00AD0491"/>
    <w:rsid w:val="00AD099E"/>
    <w:rsid w:val="00AD2040"/>
    <w:rsid w:val="00AD4907"/>
    <w:rsid w:val="00AD6FA9"/>
    <w:rsid w:val="00AE00AE"/>
    <w:rsid w:val="00AE030D"/>
    <w:rsid w:val="00AE108D"/>
    <w:rsid w:val="00AE14E5"/>
    <w:rsid w:val="00AE1A01"/>
    <w:rsid w:val="00AE1ADE"/>
    <w:rsid w:val="00AE58C7"/>
    <w:rsid w:val="00AE7306"/>
    <w:rsid w:val="00AF127D"/>
    <w:rsid w:val="00AF1622"/>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2D"/>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7A"/>
    <w:rsid w:val="00B93C96"/>
    <w:rsid w:val="00B9412A"/>
    <w:rsid w:val="00B9464D"/>
    <w:rsid w:val="00B97012"/>
    <w:rsid w:val="00BA1800"/>
    <w:rsid w:val="00BA20B6"/>
    <w:rsid w:val="00BA3A32"/>
    <w:rsid w:val="00BA3D1A"/>
    <w:rsid w:val="00BA4BE6"/>
    <w:rsid w:val="00BA4EC3"/>
    <w:rsid w:val="00BA7F1B"/>
    <w:rsid w:val="00BB1D8A"/>
    <w:rsid w:val="00BB3E34"/>
    <w:rsid w:val="00BB41F2"/>
    <w:rsid w:val="00BB4989"/>
    <w:rsid w:val="00BB49A5"/>
    <w:rsid w:val="00BB4D04"/>
    <w:rsid w:val="00BB4D65"/>
    <w:rsid w:val="00BB4EEE"/>
    <w:rsid w:val="00BB5170"/>
    <w:rsid w:val="00BB5A30"/>
    <w:rsid w:val="00BB628E"/>
    <w:rsid w:val="00BB7AF3"/>
    <w:rsid w:val="00BC0474"/>
    <w:rsid w:val="00BC13C4"/>
    <w:rsid w:val="00BC13E4"/>
    <w:rsid w:val="00BC2BD4"/>
    <w:rsid w:val="00BC3496"/>
    <w:rsid w:val="00BC3A1E"/>
    <w:rsid w:val="00BC4206"/>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36B6"/>
    <w:rsid w:val="00BF4231"/>
    <w:rsid w:val="00BF4EC8"/>
    <w:rsid w:val="00BF7590"/>
    <w:rsid w:val="00C02014"/>
    <w:rsid w:val="00C02B91"/>
    <w:rsid w:val="00C02D0F"/>
    <w:rsid w:val="00C02F5F"/>
    <w:rsid w:val="00C0430D"/>
    <w:rsid w:val="00C0554C"/>
    <w:rsid w:val="00C076DE"/>
    <w:rsid w:val="00C07991"/>
    <w:rsid w:val="00C119C1"/>
    <w:rsid w:val="00C11B09"/>
    <w:rsid w:val="00C12135"/>
    <w:rsid w:val="00C12229"/>
    <w:rsid w:val="00C12320"/>
    <w:rsid w:val="00C12559"/>
    <w:rsid w:val="00C139B1"/>
    <w:rsid w:val="00C1702C"/>
    <w:rsid w:val="00C17663"/>
    <w:rsid w:val="00C17BED"/>
    <w:rsid w:val="00C17CB5"/>
    <w:rsid w:val="00C220B8"/>
    <w:rsid w:val="00C22602"/>
    <w:rsid w:val="00C23250"/>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9AB"/>
    <w:rsid w:val="00C65BE7"/>
    <w:rsid w:val="00C71BAF"/>
    <w:rsid w:val="00C72379"/>
    <w:rsid w:val="00C72E5D"/>
    <w:rsid w:val="00C7371D"/>
    <w:rsid w:val="00C76367"/>
    <w:rsid w:val="00C76AB8"/>
    <w:rsid w:val="00C83163"/>
    <w:rsid w:val="00C83546"/>
    <w:rsid w:val="00C9051E"/>
    <w:rsid w:val="00C91439"/>
    <w:rsid w:val="00C91CC9"/>
    <w:rsid w:val="00C91FF2"/>
    <w:rsid w:val="00C920C3"/>
    <w:rsid w:val="00C947A9"/>
    <w:rsid w:val="00C95039"/>
    <w:rsid w:val="00CA06D5"/>
    <w:rsid w:val="00CA277F"/>
    <w:rsid w:val="00CA370A"/>
    <w:rsid w:val="00CA458E"/>
    <w:rsid w:val="00CA4AC1"/>
    <w:rsid w:val="00CA4B11"/>
    <w:rsid w:val="00CA73E4"/>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010"/>
    <w:rsid w:val="00CD413A"/>
    <w:rsid w:val="00CD413F"/>
    <w:rsid w:val="00CD6176"/>
    <w:rsid w:val="00CD7524"/>
    <w:rsid w:val="00CE0556"/>
    <w:rsid w:val="00CE0B90"/>
    <w:rsid w:val="00CE263B"/>
    <w:rsid w:val="00CE35BA"/>
    <w:rsid w:val="00CE48FE"/>
    <w:rsid w:val="00CF1102"/>
    <w:rsid w:val="00CF34CE"/>
    <w:rsid w:val="00CF3C1B"/>
    <w:rsid w:val="00CF5847"/>
    <w:rsid w:val="00CF5916"/>
    <w:rsid w:val="00CF768D"/>
    <w:rsid w:val="00CF78D9"/>
    <w:rsid w:val="00D007F0"/>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39D"/>
    <w:rsid w:val="00D943E7"/>
    <w:rsid w:val="00D96AAF"/>
    <w:rsid w:val="00D97034"/>
    <w:rsid w:val="00D975D8"/>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DE8"/>
    <w:rsid w:val="00DF331F"/>
    <w:rsid w:val="00DF34FF"/>
    <w:rsid w:val="00DF3B49"/>
    <w:rsid w:val="00DF43ED"/>
    <w:rsid w:val="00DF535C"/>
    <w:rsid w:val="00DF6F62"/>
    <w:rsid w:val="00DF7234"/>
    <w:rsid w:val="00E001BA"/>
    <w:rsid w:val="00E02D8C"/>
    <w:rsid w:val="00E02FB3"/>
    <w:rsid w:val="00E066B4"/>
    <w:rsid w:val="00E07F96"/>
    <w:rsid w:val="00E1001D"/>
    <w:rsid w:val="00E10CB1"/>
    <w:rsid w:val="00E116A8"/>
    <w:rsid w:val="00E1296D"/>
    <w:rsid w:val="00E12DF8"/>
    <w:rsid w:val="00E13128"/>
    <w:rsid w:val="00E145FD"/>
    <w:rsid w:val="00E147B6"/>
    <w:rsid w:val="00E253B9"/>
    <w:rsid w:val="00E25823"/>
    <w:rsid w:val="00E2694B"/>
    <w:rsid w:val="00E30140"/>
    <w:rsid w:val="00E3093B"/>
    <w:rsid w:val="00E31453"/>
    <w:rsid w:val="00E33938"/>
    <w:rsid w:val="00E371D0"/>
    <w:rsid w:val="00E374C4"/>
    <w:rsid w:val="00E37E7D"/>
    <w:rsid w:val="00E40E7F"/>
    <w:rsid w:val="00E416D9"/>
    <w:rsid w:val="00E4174F"/>
    <w:rsid w:val="00E430FD"/>
    <w:rsid w:val="00E45F97"/>
    <w:rsid w:val="00E47B77"/>
    <w:rsid w:val="00E50A5B"/>
    <w:rsid w:val="00E50EEF"/>
    <w:rsid w:val="00E52BB4"/>
    <w:rsid w:val="00E54C2D"/>
    <w:rsid w:val="00E5597E"/>
    <w:rsid w:val="00E55B34"/>
    <w:rsid w:val="00E55F45"/>
    <w:rsid w:val="00E578B8"/>
    <w:rsid w:val="00E60E52"/>
    <w:rsid w:val="00E61BF5"/>
    <w:rsid w:val="00E62205"/>
    <w:rsid w:val="00E6352C"/>
    <w:rsid w:val="00E637E3"/>
    <w:rsid w:val="00E64267"/>
    <w:rsid w:val="00E64C2C"/>
    <w:rsid w:val="00E66247"/>
    <w:rsid w:val="00E665C8"/>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2535"/>
    <w:rsid w:val="00F131F1"/>
    <w:rsid w:val="00F13AC8"/>
    <w:rsid w:val="00F13BC6"/>
    <w:rsid w:val="00F15DF9"/>
    <w:rsid w:val="00F174AC"/>
    <w:rsid w:val="00F20038"/>
    <w:rsid w:val="00F204FA"/>
    <w:rsid w:val="00F22C4B"/>
    <w:rsid w:val="00F22FD2"/>
    <w:rsid w:val="00F24E25"/>
    <w:rsid w:val="00F254C9"/>
    <w:rsid w:val="00F30F64"/>
    <w:rsid w:val="00F3131E"/>
    <w:rsid w:val="00F314C8"/>
    <w:rsid w:val="00F327F3"/>
    <w:rsid w:val="00F33B11"/>
    <w:rsid w:val="00F33DBE"/>
    <w:rsid w:val="00F33E69"/>
    <w:rsid w:val="00F33EA5"/>
    <w:rsid w:val="00F353D6"/>
    <w:rsid w:val="00F3628F"/>
    <w:rsid w:val="00F364DB"/>
    <w:rsid w:val="00F407E7"/>
    <w:rsid w:val="00F41580"/>
    <w:rsid w:val="00F420B2"/>
    <w:rsid w:val="00F42585"/>
    <w:rsid w:val="00F42D71"/>
    <w:rsid w:val="00F44040"/>
    <w:rsid w:val="00F44D71"/>
    <w:rsid w:val="00F50E0F"/>
    <w:rsid w:val="00F519C4"/>
    <w:rsid w:val="00F55B97"/>
    <w:rsid w:val="00F6225E"/>
    <w:rsid w:val="00F65EFB"/>
    <w:rsid w:val="00F66FE8"/>
    <w:rsid w:val="00F67022"/>
    <w:rsid w:val="00F701ED"/>
    <w:rsid w:val="00F710DA"/>
    <w:rsid w:val="00F75559"/>
    <w:rsid w:val="00F75DE6"/>
    <w:rsid w:val="00F76750"/>
    <w:rsid w:val="00F76D94"/>
    <w:rsid w:val="00F777BC"/>
    <w:rsid w:val="00F77BE2"/>
    <w:rsid w:val="00F77E8C"/>
    <w:rsid w:val="00F83BDA"/>
    <w:rsid w:val="00F844B2"/>
    <w:rsid w:val="00F84751"/>
    <w:rsid w:val="00F87437"/>
    <w:rsid w:val="00F87DED"/>
    <w:rsid w:val="00F91421"/>
    <w:rsid w:val="00F9335E"/>
    <w:rsid w:val="00F9457E"/>
    <w:rsid w:val="00F9475B"/>
    <w:rsid w:val="00F94ADD"/>
    <w:rsid w:val="00F960E4"/>
    <w:rsid w:val="00F9714B"/>
    <w:rsid w:val="00FA1427"/>
    <w:rsid w:val="00FA18BB"/>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5F11"/>
    <w:rsid w:val="00FD7BFB"/>
    <w:rsid w:val="00FD7D07"/>
    <w:rsid w:val="00FE19AA"/>
    <w:rsid w:val="00FE203D"/>
    <w:rsid w:val="00FE3664"/>
    <w:rsid w:val="00FE3D8A"/>
    <w:rsid w:val="00FE5043"/>
    <w:rsid w:val="00FE6A24"/>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963E9"/>
    <w:rsid w:val="000C2FAC"/>
    <w:rsid w:val="000C5EDD"/>
    <w:rsid w:val="000D4079"/>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66357"/>
    <w:rsid w:val="007728FE"/>
    <w:rsid w:val="007D0936"/>
    <w:rsid w:val="00822DF7"/>
    <w:rsid w:val="00835276"/>
    <w:rsid w:val="008629B8"/>
    <w:rsid w:val="008731E2"/>
    <w:rsid w:val="008D2C2E"/>
    <w:rsid w:val="008F3341"/>
    <w:rsid w:val="00903844"/>
    <w:rsid w:val="0092418F"/>
    <w:rsid w:val="00935E29"/>
    <w:rsid w:val="00975BEB"/>
    <w:rsid w:val="009E56CE"/>
    <w:rsid w:val="009E603B"/>
    <w:rsid w:val="00A02748"/>
    <w:rsid w:val="00A568FE"/>
    <w:rsid w:val="00A97ED7"/>
    <w:rsid w:val="00AC3C06"/>
    <w:rsid w:val="00AF79AE"/>
    <w:rsid w:val="00B23970"/>
    <w:rsid w:val="00B4288D"/>
    <w:rsid w:val="00B90F76"/>
    <w:rsid w:val="00BE4664"/>
    <w:rsid w:val="00C5376A"/>
    <w:rsid w:val="00CA370A"/>
    <w:rsid w:val="00CA4B11"/>
    <w:rsid w:val="00CD1803"/>
    <w:rsid w:val="00D160E2"/>
    <w:rsid w:val="00D359AF"/>
    <w:rsid w:val="00D84AC5"/>
    <w:rsid w:val="00D9293B"/>
    <w:rsid w:val="00DD3009"/>
    <w:rsid w:val="00DD3CFD"/>
    <w:rsid w:val="00DF0780"/>
    <w:rsid w:val="00E1001D"/>
    <w:rsid w:val="00E22559"/>
    <w:rsid w:val="00E55180"/>
    <w:rsid w:val="00E74567"/>
    <w:rsid w:val="00EA1D1B"/>
    <w:rsid w:val="00F41580"/>
    <w:rsid w:val="00F60165"/>
    <w:rsid w:val="00FB41B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28</Pages>
  <Words>18031</Words>
  <Characters>102779</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28</cp:revision>
  <dcterms:created xsi:type="dcterms:W3CDTF">2025-06-03T12:53:00Z</dcterms:created>
  <dcterms:modified xsi:type="dcterms:W3CDTF">2025-06-03T13:27:00Z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id="5sPCNcz1"/&gt;&lt;style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