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8D8E" w14:textId="0D7DA371" w:rsidR="000778FA" w:rsidRPr="000778FA" w:rsidRDefault="000778FA" w:rsidP="0086450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igure </w:t>
      </w:r>
      <w:r w:rsidR="00F35767">
        <w:rPr>
          <w:rFonts w:ascii="Times New Roman" w:hAnsi="Times New Roman" w:cs="Times New Roman" w:hint="eastAsia"/>
          <w:b/>
          <w:bCs/>
        </w:rPr>
        <w:t>S</w:t>
      </w:r>
      <w:r w:rsidR="00F3576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 w:rsidRPr="000778FA">
        <w:rPr>
          <w:rFonts w:ascii="Times New Roman" w:hAnsi="Times New Roman" w:cs="Times New Roman"/>
          <w:b/>
          <w:bCs/>
        </w:rPr>
        <w:t>ID83 mutational signatures asymmetries in</w:t>
      </w:r>
      <w:r w:rsidR="007D03C8" w:rsidRPr="007D03C8">
        <w:rPr>
          <w:rFonts w:ascii="Times New Roman" w:hAnsi="Times New Roman" w:cs="Times New Roman"/>
          <w:b/>
          <w:bCs/>
        </w:rPr>
        <w:t xml:space="preserve"> </w:t>
      </w:r>
      <w:r w:rsidR="007D03C8" w:rsidRPr="000778FA">
        <w:rPr>
          <w:rFonts w:ascii="Times New Roman" w:hAnsi="Times New Roman" w:cs="Times New Roman"/>
          <w:b/>
          <w:bCs/>
        </w:rPr>
        <w:t>DNA regions</w:t>
      </w:r>
      <w:r w:rsidR="007D03C8">
        <w:rPr>
          <w:rFonts w:ascii="Times New Roman" w:hAnsi="Times New Roman" w:cs="Times New Roman"/>
          <w:b/>
          <w:bCs/>
        </w:rPr>
        <w:t>,</w:t>
      </w:r>
      <w:r w:rsidRPr="000778FA">
        <w:rPr>
          <w:rFonts w:ascii="Times New Roman" w:hAnsi="Times New Roman" w:cs="Times New Roman"/>
          <w:b/>
          <w:bCs/>
        </w:rPr>
        <w:t xml:space="preserve"> </w:t>
      </w:r>
      <w:r w:rsidR="007D03C8">
        <w:rPr>
          <w:rFonts w:ascii="Times New Roman" w:hAnsi="Times New Roman" w:cs="Times New Roman"/>
          <w:b/>
          <w:bCs/>
        </w:rPr>
        <w:t>r</w:t>
      </w:r>
      <w:r w:rsidR="007D03C8" w:rsidRPr="007D03C8">
        <w:rPr>
          <w:rFonts w:ascii="Times New Roman" w:hAnsi="Times New Roman" w:cs="Times New Roman"/>
          <w:b/>
          <w:bCs/>
        </w:rPr>
        <w:t xml:space="preserve">eplication </w:t>
      </w:r>
      <w:r w:rsidRPr="000778FA">
        <w:rPr>
          <w:rFonts w:ascii="Times New Roman" w:hAnsi="Times New Roman" w:cs="Times New Roman"/>
          <w:b/>
          <w:bCs/>
        </w:rPr>
        <w:t>strands</w:t>
      </w:r>
      <w:r w:rsidR="007D03C8">
        <w:rPr>
          <w:rFonts w:ascii="Times New Roman" w:hAnsi="Times New Roman" w:cs="Times New Roman"/>
          <w:b/>
          <w:bCs/>
        </w:rPr>
        <w:t xml:space="preserve"> </w:t>
      </w:r>
      <w:r w:rsidRPr="000778FA">
        <w:rPr>
          <w:rFonts w:ascii="Times New Roman" w:hAnsi="Times New Roman" w:cs="Times New Roman"/>
          <w:b/>
          <w:bCs/>
        </w:rPr>
        <w:t>and</w:t>
      </w:r>
      <w:r w:rsidR="007D03C8">
        <w:rPr>
          <w:rFonts w:ascii="Times New Roman" w:hAnsi="Times New Roman" w:cs="Times New Roman"/>
          <w:b/>
          <w:bCs/>
        </w:rPr>
        <w:t xml:space="preserve"> t</w:t>
      </w:r>
      <w:r w:rsidR="007D03C8" w:rsidRPr="007D03C8">
        <w:rPr>
          <w:rFonts w:ascii="Times New Roman" w:hAnsi="Times New Roman" w:cs="Times New Roman"/>
          <w:b/>
          <w:bCs/>
        </w:rPr>
        <w:t>ranscription strand</w:t>
      </w:r>
      <w:r w:rsidR="007D03C8">
        <w:rPr>
          <w:rFonts w:ascii="Times New Roman" w:hAnsi="Times New Roman" w:cs="Times New Roman"/>
          <w:b/>
          <w:bCs/>
        </w:rPr>
        <w:t>s</w:t>
      </w:r>
      <w:r w:rsidR="00472172">
        <w:rPr>
          <w:rFonts w:ascii="Times New Roman" w:hAnsi="Times New Roman" w:cs="Times New Roman"/>
          <w:b/>
          <w:bCs/>
        </w:rPr>
        <w:t xml:space="preserve"> across cancer types</w:t>
      </w:r>
      <w:r w:rsidRPr="000778FA">
        <w:rPr>
          <w:rFonts w:ascii="Times New Roman" w:hAnsi="Times New Roman" w:cs="Times New Roman"/>
          <w:b/>
          <w:bCs/>
        </w:rPr>
        <w:t xml:space="preserve">. </w:t>
      </w:r>
    </w:p>
    <w:p w14:paraId="2A420980" w14:textId="2FB21013" w:rsidR="00397B40" w:rsidRDefault="000778FA" w:rsidP="002466F3">
      <w:pPr>
        <w:spacing w:line="360" w:lineRule="auto"/>
        <w:rPr>
          <w:rFonts w:ascii="Times New Roman" w:hAnsi="Times New Roman" w:cs="Times New Roman" w:hint="eastAsia"/>
        </w:rPr>
      </w:pPr>
      <w:r w:rsidRPr="000778FA">
        <w:rPr>
          <w:rFonts w:ascii="Times New Roman" w:hAnsi="Times New Roman" w:cs="Times New Roman"/>
        </w:rPr>
        <w:t xml:space="preserve">(A) </w:t>
      </w:r>
      <w:r w:rsidR="00397B40">
        <w:rPr>
          <w:rFonts w:ascii="Times New Roman" w:hAnsi="Times New Roman" w:cs="Times New Roman"/>
        </w:rPr>
        <w:t>Enrichment of m</w:t>
      </w:r>
      <w:r w:rsidRPr="000778FA">
        <w:rPr>
          <w:rFonts w:ascii="Times New Roman" w:hAnsi="Times New Roman" w:cs="Times New Roman"/>
        </w:rPr>
        <w:t xml:space="preserve">utations in genic and intergenic regions for </w:t>
      </w:r>
      <w:r>
        <w:rPr>
          <w:rFonts w:ascii="Times New Roman" w:hAnsi="Times New Roman" w:cs="Times New Roman"/>
        </w:rPr>
        <w:t xml:space="preserve">ID83 </w:t>
      </w:r>
      <w:r w:rsidRPr="000778FA">
        <w:rPr>
          <w:rFonts w:ascii="Times New Roman" w:hAnsi="Times New Roman" w:cs="Times New Roman"/>
        </w:rPr>
        <w:t>signatures</w:t>
      </w:r>
      <w:r w:rsidR="009A12C2">
        <w:rPr>
          <w:rFonts w:ascii="Times New Roman" w:hAnsi="Times New Roman" w:cs="Times New Roman"/>
        </w:rPr>
        <w:t xml:space="preserve">. </w:t>
      </w:r>
      <w:r w:rsidR="0004064D">
        <w:rPr>
          <w:rFonts w:ascii="Times New Roman" w:hAnsi="Times New Roman" w:cs="Times New Roman"/>
        </w:rPr>
        <w:t>Each row</w:t>
      </w:r>
      <w:r w:rsidR="0004064D" w:rsidRPr="000778FA">
        <w:rPr>
          <w:rFonts w:ascii="Times New Roman" w:hAnsi="Times New Roman" w:cs="Times New Roman"/>
        </w:rPr>
        <w:t xml:space="preserve"> represent</w:t>
      </w:r>
      <w:r w:rsidR="0004064D">
        <w:rPr>
          <w:rFonts w:ascii="Times New Roman" w:hAnsi="Times New Roman" w:cs="Times New Roman"/>
        </w:rPr>
        <w:t>s</w:t>
      </w:r>
      <w:r w:rsidR="0004064D" w:rsidRPr="000778FA">
        <w:rPr>
          <w:rFonts w:ascii="Times New Roman" w:hAnsi="Times New Roman" w:cs="Times New Roman"/>
        </w:rPr>
        <w:t xml:space="preserve"> </w:t>
      </w:r>
      <w:r w:rsidR="0004064D">
        <w:rPr>
          <w:rFonts w:ascii="Times New Roman" w:hAnsi="Times New Roman" w:cs="Times New Roman"/>
        </w:rPr>
        <w:t>one ID83</w:t>
      </w:r>
      <w:r w:rsidR="0004064D" w:rsidRPr="000778FA">
        <w:rPr>
          <w:rFonts w:ascii="Times New Roman" w:hAnsi="Times New Roman" w:cs="Times New Roman"/>
        </w:rPr>
        <w:t xml:space="preserve"> signature, </w:t>
      </w:r>
      <w:r w:rsidR="00C96227">
        <w:rPr>
          <w:rFonts w:ascii="Times New Roman" w:hAnsi="Times New Roman" w:cs="Times New Roman"/>
        </w:rPr>
        <w:t>and each column displays a cancer type</w:t>
      </w:r>
      <w:r w:rsidR="0004064D" w:rsidRPr="000778FA">
        <w:rPr>
          <w:rFonts w:ascii="Times New Roman" w:hAnsi="Times New Roman" w:cs="Times New Roman"/>
        </w:rPr>
        <w:t>.</w:t>
      </w:r>
      <w:r w:rsidR="002466F3">
        <w:rPr>
          <w:rFonts w:ascii="Times New Roman" w:hAnsi="Times New Roman" w:cs="Times New Roman"/>
        </w:rPr>
        <w:t xml:space="preserve"> Signatures enriched in </w:t>
      </w:r>
      <w:r w:rsidR="002466F3" w:rsidRPr="000778FA">
        <w:rPr>
          <w:rFonts w:ascii="Times New Roman" w:hAnsi="Times New Roman" w:cs="Times New Roman"/>
        </w:rPr>
        <w:t>genic and intergenic regions</w:t>
      </w:r>
      <w:r w:rsidR="002466F3">
        <w:rPr>
          <w:rFonts w:ascii="Times New Roman" w:hAnsi="Times New Roman" w:cs="Times New Roman"/>
        </w:rPr>
        <w:t xml:space="preserve"> </w:t>
      </w:r>
      <w:r w:rsidR="002466F3" w:rsidRPr="000778FA">
        <w:rPr>
          <w:rFonts w:ascii="Times New Roman" w:hAnsi="Times New Roman" w:cs="Times New Roman"/>
        </w:rPr>
        <w:t xml:space="preserve">are shown in circles with </w:t>
      </w:r>
      <w:r w:rsidR="0048600E">
        <w:rPr>
          <w:rFonts w:ascii="Times New Roman" w:hAnsi="Times New Roman" w:cs="Times New Roman"/>
        </w:rPr>
        <w:t xml:space="preserve">yellow and light </w:t>
      </w:r>
      <w:r w:rsidR="002466F3" w:rsidRPr="000778FA">
        <w:rPr>
          <w:rFonts w:ascii="Times New Roman" w:hAnsi="Times New Roman" w:cs="Times New Roman"/>
        </w:rPr>
        <w:t>blue colors, respectively.</w:t>
      </w:r>
      <w:r w:rsidR="00671E30">
        <w:rPr>
          <w:rFonts w:ascii="Times New Roman" w:hAnsi="Times New Roman" w:cs="Times New Roman"/>
        </w:rPr>
        <w:t xml:space="preserve"> </w:t>
      </w:r>
      <w:r w:rsidR="0062716F">
        <w:rPr>
          <w:rFonts w:ascii="Times New Roman" w:hAnsi="Times New Roman" w:cs="Times New Roman"/>
        </w:rPr>
        <w:t>Significance of e</w:t>
      </w:r>
      <w:r w:rsidR="0062716F">
        <w:rPr>
          <w:rFonts w:ascii="Times New Roman" w:hAnsi="Times New Roman" w:cs="Times New Roman"/>
        </w:rPr>
        <w:t xml:space="preserve">nrichment </w:t>
      </w:r>
      <w:r w:rsidR="0062716F">
        <w:rPr>
          <w:rFonts w:ascii="Times New Roman" w:hAnsi="Times New Roman" w:cs="Times New Roman"/>
        </w:rPr>
        <w:t xml:space="preserve">was shown as </w:t>
      </w:r>
      <w:r w:rsidR="00687C19">
        <w:rPr>
          <w:rFonts w:ascii="Times New Roman" w:hAnsi="Times New Roman" w:cs="Times New Roman"/>
        </w:rPr>
        <w:t>stars</w:t>
      </w:r>
      <w:r w:rsidR="0062716F" w:rsidRPr="000778FA">
        <w:rPr>
          <w:rFonts w:ascii="Times New Roman" w:hAnsi="Times New Roman" w:cs="Times New Roman"/>
        </w:rPr>
        <w:t xml:space="preserve"> (Fisher’s exact test</w:t>
      </w:r>
      <w:r w:rsidR="0062716F">
        <w:rPr>
          <w:rFonts w:ascii="Times New Roman" w:hAnsi="Times New Roman" w:cs="Times New Roman"/>
        </w:rPr>
        <w:t xml:space="preserve">, * </w:t>
      </w:r>
      <w:r w:rsidR="00687C19">
        <w:rPr>
          <w:rFonts w:ascii="Times New Roman" w:hAnsi="Times New Roman" w:cs="Times New Roman"/>
        </w:rPr>
        <w:t xml:space="preserve">p </w:t>
      </w:r>
      <w:r w:rsidR="00D068DC">
        <w:rPr>
          <w:rFonts w:ascii="Times New Roman" w:hAnsi="Times New Roman" w:cs="Times New Roman"/>
        </w:rPr>
        <w:t xml:space="preserve">&lt; </w:t>
      </w:r>
      <w:r w:rsidR="0062716F">
        <w:rPr>
          <w:rFonts w:ascii="Times New Roman" w:hAnsi="Times New Roman" w:cs="Times New Roman"/>
        </w:rPr>
        <w:t>0.05</w:t>
      </w:r>
      <w:r w:rsidR="00D068DC">
        <w:rPr>
          <w:rFonts w:ascii="Times New Roman" w:hAnsi="Times New Roman" w:cs="Times New Roman"/>
        </w:rPr>
        <w:t xml:space="preserve">, </w:t>
      </w:r>
      <w:r w:rsidR="009742E3">
        <w:rPr>
          <w:rFonts w:ascii="Times New Roman" w:hAnsi="Times New Roman" w:cs="Times New Roman"/>
        </w:rPr>
        <w:t xml:space="preserve">** </w:t>
      </w:r>
      <w:r w:rsidR="00D623BE">
        <w:rPr>
          <w:rFonts w:ascii="Times New Roman" w:hAnsi="Times New Roman" w:cs="Times New Roman"/>
        </w:rPr>
        <w:t xml:space="preserve">p </w:t>
      </w:r>
      <w:r w:rsidR="009742E3">
        <w:rPr>
          <w:rFonts w:ascii="Times New Roman" w:hAnsi="Times New Roman" w:cs="Times New Roman"/>
        </w:rPr>
        <w:t xml:space="preserve">&lt; 0.01, *** </w:t>
      </w:r>
      <w:r w:rsidR="00D623BE">
        <w:rPr>
          <w:rFonts w:ascii="Times New Roman" w:hAnsi="Times New Roman" w:cs="Times New Roman"/>
        </w:rPr>
        <w:t xml:space="preserve">p </w:t>
      </w:r>
      <w:r w:rsidR="009742E3">
        <w:rPr>
          <w:rFonts w:ascii="Times New Roman" w:hAnsi="Times New Roman" w:cs="Times New Roman"/>
        </w:rPr>
        <w:t>&lt; 0.001</w:t>
      </w:r>
      <w:r w:rsidR="0062716F" w:rsidRPr="000778FA">
        <w:rPr>
          <w:rFonts w:ascii="Times New Roman" w:hAnsi="Times New Roman" w:cs="Times New Roman"/>
        </w:rPr>
        <w:t>)</w:t>
      </w:r>
      <w:r w:rsidR="0062716F">
        <w:rPr>
          <w:rFonts w:ascii="Times New Roman" w:hAnsi="Times New Roman" w:cs="Times New Roman"/>
        </w:rPr>
        <w:t>.</w:t>
      </w:r>
      <w:r w:rsidR="00A3373E">
        <w:rPr>
          <w:rFonts w:ascii="Times New Roman" w:hAnsi="Times New Roman" w:cs="Times New Roman"/>
        </w:rPr>
        <w:t>Color intensit</w:t>
      </w:r>
      <w:r w:rsidR="00F626E3">
        <w:rPr>
          <w:rFonts w:ascii="Times New Roman" w:hAnsi="Times New Roman" w:cs="Times New Roman"/>
        </w:rPr>
        <w:t>ies</w:t>
      </w:r>
      <w:r w:rsidR="00671E30" w:rsidRPr="000778FA">
        <w:rPr>
          <w:rFonts w:ascii="Times New Roman" w:hAnsi="Times New Roman" w:cs="Times New Roman"/>
        </w:rPr>
        <w:t xml:space="preserve"> </w:t>
      </w:r>
      <w:r w:rsidR="00940ABE">
        <w:rPr>
          <w:rFonts w:ascii="Times New Roman" w:hAnsi="Times New Roman" w:cs="Times New Roman"/>
        </w:rPr>
        <w:t xml:space="preserve">and </w:t>
      </w:r>
      <w:r w:rsidR="00940ABE" w:rsidRPr="000778FA">
        <w:rPr>
          <w:rFonts w:ascii="Times New Roman" w:hAnsi="Times New Roman" w:cs="Times New Roman"/>
        </w:rPr>
        <w:t xml:space="preserve">Circle sizes </w:t>
      </w:r>
      <w:r w:rsidR="00A3373E">
        <w:rPr>
          <w:rFonts w:ascii="Times New Roman" w:hAnsi="Times New Roman" w:cs="Times New Roman"/>
        </w:rPr>
        <w:t>represent</w:t>
      </w:r>
      <w:r w:rsidR="00C758C7">
        <w:rPr>
          <w:rFonts w:ascii="Times New Roman" w:hAnsi="Times New Roman" w:cs="Times New Roman"/>
        </w:rPr>
        <w:t xml:space="preserve"> </w:t>
      </w:r>
      <w:r w:rsidR="00C758C7" w:rsidRPr="000778FA">
        <w:rPr>
          <w:rFonts w:ascii="Times New Roman" w:hAnsi="Times New Roman" w:cs="Times New Roman"/>
        </w:rPr>
        <w:t>the odds ratio between the ratio of real</w:t>
      </w:r>
      <w:r w:rsidR="00C758C7">
        <w:rPr>
          <w:rFonts w:ascii="Times New Roman" w:hAnsi="Times New Roman" w:cs="Times New Roman"/>
        </w:rPr>
        <w:t xml:space="preserve"> </w:t>
      </w:r>
      <w:r w:rsidR="00C758C7" w:rsidRPr="000778FA">
        <w:rPr>
          <w:rFonts w:ascii="Times New Roman" w:hAnsi="Times New Roman" w:cs="Times New Roman"/>
        </w:rPr>
        <w:t>mutations and the ratio of simulated mutations</w:t>
      </w:r>
      <w:r w:rsidR="00C758C7">
        <w:rPr>
          <w:rFonts w:ascii="Times New Roman" w:hAnsi="Times New Roman" w:cs="Times New Roman"/>
        </w:rPr>
        <w:t xml:space="preserve"> (See Methods).</w:t>
      </w:r>
      <w:r w:rsidR="006409AC">
        <w:rPr>
          <w:rFonts w:ascii="Times New Roman" w:hAnsi="Times New Roman" w:cs="Times New Roman"/>
        </w:rPr>
        <w:t xml:space="preserve"> </w:t>
      </w:r>
    </w:p>
    <w:p w14:paraId="0473D37F" w14:textId="23C75AC9" w:rsidR="00397B40" w:rsidRDefault="00397B40" w:rsidP="000778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03409A">
        <w:rPr>
          <w:rFonts w:ascii="Times New Roman" w:hAnsi="Times New Roman" w:cs="Times New Roman"/>
        </w:rPr>
        <w:t>Replication</w:t>
      </w:r>
      <w:r w:rsidR="000778FA" w:rsidRPr="000778FA">
        <w:rPr>
          <w:rFonts w:ascii="Times New Roman" w:hAnsi="Times New Roman" w:cs="Times New Roman"/>
        </w:rPr>
        <w:t xml:space="preserve"> strand asymmetries of </w:t>
      </w:r>
      <w:r>
        <w:rPr>
          <w:rFonts w:ascii="Times New Roman" w:hAnsi="Times New Roman" w:cs="Times New Roman"/>
        </w:rPr>
        <w:t xml:space="preserve">ID83 </w:t>
      </w:r>
      <w:r w:rsidR="000778FA" w:rsidRPr="000778FA">
        <w:rPr>
          <w:rFonts w:ascii="Times New Roman" w:hAnsi="Times New Roman" w:cs="Times New Roman"/>
        </w:rPr>
        <w:t>signatures</w:t>
      </w:r>
      <w:r>
        <w:rPr>
          <w:rFonts w:ascii="Times New Roman" w:hAnsi="Times New Roman" w:cs="Times New Roman"/>
        </w:rPr>
        <w:t xml:space="preserve">. </w:t>
      </w:r>
      <w:r w:rsidR="00F54F26" w:rsidRPr="00F54F26">
        <w:rPr>
          <w:rFonts w:ascii="Times New Roman" w:hAnsi="Times New Roman" w:cs="Times New Roman"/>
        </w:rPr>
        <w:t>Data are presented in a format similar to the one in panel (A)</w:t>
      </w:r>
      <w:r w:rsidR="004E6F00">
        <w:rPr>
          <w:rFonts w:ascii="Times New Roman" w:hAnsi="Times New Roman" w:cs="Times New Roman"/>
        </w:rPr>
        <w:t xml:space="preserve">, with green and orange </w:t>
      </w:r>
      <w:r w:rsidR="004E6F00" w:rsidRPr="000778FA">
        <w:rPr>
          <w:rFonts w:ascii="Times New Roman" w:hAnsi="Times New Roman" w:cs="Times New Roman"/>
        </w:rPr>
        <w:t>colors</w:t>
      </w:r>
      <w:r w:rsidR="004E6F00">
        <w:rPr>
          <w:rFonts w:ascii="Times New Roman" w:hAnsi="Times New Roman" w:cs="Times New Roman"/>
        </w:rPr>
        <w:t xml:space="preserve"> indicating </w:t>
      </w:r>
      <w:r w:rsidR="00110BE7">
        <w:rPr>
          <w:rFonts w:ascii="Times New Roman" w:hAnsi="Times New Roman" w:cs="Times New Roman"/>
        </w:rPr>
        <w:t>replication</w:t>
      </w:r>
      <w:r w:rsidR="00110BE7" w:rsidRPr="000778FA">
        <w:rPr>
          <w:rFonts w:ascii="Times New Roman" w:hAnsi="Times New Roman" w:cs="Times New Roman"/>
        </w:rPr>
        <w:t xml:space="preserve"> </w:t>
      </w:r>
      <w:r w:rsidR="004E6F00" w:rsidRPr="004E6F00">
        <w:rPr>
          <w:rFonts w:ascii="Times New Roman" w:hAnsi="Times New Roman" w:cs="Times New Roman"/>
        </w:rPr>
        <w:t xml:space="preserve">strand asymmetries on the </w:t>
      </w:r>
      <w:r w:rsidR="008E7C63">
        <w:rPr>
          <w:rFonts w:ascii="Times New Roman" w:hAnsi="Times New Roman" w:cs="Times New Roman"/>
        </w:rPr>
        <w:t>lagging</w:t>
      </w:r>
      <w:r w:rsidR="004E6F00" w:rsidRPr="004E6F00">
        <w:rPr>
          <w:rFonts w:ascii="Times New Roman" w:hAnsi="Times New Roman" w:cs="Times New Roman"/>
        </w:rPr>
        <w:t xml:space="preserve"> and</w:t>
      </w:r>
      <w:r w:rsidR="008E7C63">
        <w:rPr>
          <w:rFonts w:ascii="Times New Roman" w:hAnsi="Times New Roman" w:cs="Times New Roman"/>
        </w:rPr>
        <w:t xml:space="preserve"> leading</w:t>
      </w:r>
      <w:r w:rsidR="004E6F00" w:rsidRPr="004E6F00">
        <w:rPr>
          <w:rFonts w:ascii="Times New Roman" w:hAnsi="Times New Roman" w:cs="Times New Roman"/>
        </w:rPr>
        <w:t xml:space="preserve"> strands</w:t>
      </w:r>
      <w:r w:rsidR="00FD0597" w:rsidRPr="000778FA">
        <w:rPr>
          <w:rFonts w:ascii="Times New Roman" w:hAnsi="Times New Roman" w:cs="Times New Roman"/>
        </w:rPr>
        <w:t>, respectively</w:t>
      </w:r>
      <w:r w:rsidR="00A85DE2">
        <w:rPr>
          <w:rFonts w:ascii="Times New Roman" w:hAnsi="Times New Roman" w:cs="Times New Roman"/>
        </w:rPr>
        <w:t>.</w:t>
      </w:r>
    </w:p>
    <w:p w14:paraId="594E018E" w14:textId="148549AB" w:rsidR="00EF2E36" w:rsidRDefault="00397B40" w:rsidP="00EF2E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Pr="00397B40">
        <w:rPr>
          <w:rFonts w:ascii="Times New Roman" w:hAnsi="Times New Roman" w:cs="Times New Roman"/>
        </w:rPr>
        <w:t xml:space="preserve"> </w:t>
      </w:r>
      <w:r w:rsidRPr="000778FA">
        <w:rPr>
          <w:rFonts w:ascii="Times New Roman" w:hAnsi="Times New Roman" w:cs="Times New Roman"/>
        </w:rPr>
        <w:t xml:space="preserve">Transcription strand asymmetries of </w:t>
      </w:r>
      <w:r>
        <w:rPr>
          <w:rFonts w:ascii="Times New Roman" w:hAnsi="Times New Roman" w:cs="Times New Roman"/>
        </w:rPr>
        <w:t xml:space="preserve">ID83 </w:t>
      </w:r>
      <w:r w:rsidRPr="000778FA">
        <w:rPr>
          <w:rFonts w:ascii="Times New Roman" w:hAnsi="Times New Roman" w:cs="Times New Roman"/>
        </w:rPr>
        <w:t>signatures</w:t>
      </w:r>
      <w:r>
        <w:rPr>
          <w:rFonts w:ascii="Times New Roman" w:hAnsi="Times New Roman" w:cs="Times New Roman"/>
        </w:rPr>
        <w:t>.</w:t>
      </w:r>
      <w:r w:rsidR="00EF2E36">
        <w:rPr>
          <w:rFonts w:ascii="Times New Roman" w:hAnsi="Times New Roman" w:cs="Times New Roman"/>
        </w:rPr>
        <w:t xml:space="preserve"> </w:t>
      </w:r>
      <w:r w:rsidR="00EF2E36" w:rsidRPr="00F54F26">
        <w:rPr>
          <w:rFonts w:ascii="Times New Roman" w:hAnsi="Times New Roman" w:cs="Times New Roman"/>
        </w:rPr>
        <w:t>Data are presented in a format similar to the one in panel (A)</w:t>
      </w:r>
      <w:r w:rsidR="00EF2E36">
        <w:rPr>
          <w:rFonts w:ascii="Times New Roman" w:hAnsi="Times New Roman" w:cs="Times New Roman"/>
        </w:rPr>
        <w:t xml:space="preserve">, with </w:t>
      </w:r>
      <w:r w:rsidR="00B81A72">
        <w:rPr>
          <w:rFonts w:ascii="Times New Roman" w:hAnsi="Times New Roman" w:cs="Times New Roman"/>
        </w:rPr>
        <w:t>red</w:t>
      </w:r>
      <w:r w:rsidR="00EF2E36">
        <w:rPr>
          <w:rFonts w:ascii="Times New Roman" w:hAnsi="Times New Roman" w:cs="Times New Roman"/>
        </w:rPr>
        <w:t xml:space="preserve"> and </w:t>
      </w:r>
      <w:r w:rsidR="00B81A72">
        <w:rPr>
          <w:rFonts w:ascii="Times New Roman" w:hAnsi="Times New Roman" w:cs="Times New Roman"/>
        </w:rPr>
        <w:t>dark blue</w:t>
      </w:r>
      <w:r w:rsidR="00EF2E36">
        <w:rPr>
          <w:rFonts w:ascii="Times New Roman" w:hAnsi="Times New Roman" w:cs="Times New Roman"/>
        </w:rPr>
        <w:t xml:space="preserve"> </w:t>
      </w:r>
      <w:r w:rsidR="00EF2E36" w:rsidRPr="000778FA">
        <w:rPr>
          <w:rFonts w:ascii="Times New Roman" w:hAnsi="Times New Roman" w:cs="Times New Roman"/>
        </w:rPr>
        <w:t>colors</w:t>
      </w:r>
      <w:r w:rsidR="00EF2E36">
        <w:rPr>
          <w:rFonts w:ascii="Times New Roman" w:hAnsi="Times New Roman" w:cs="Times New Roman"/>
        </w:rPr>
        <w:t xml:space="preserve"> indicating </w:t>
      </w:r>
      <w:r w:rsidR="009748A0">
        <w:rPr>
          <w:rFonts w:ascii="Times New Roman" w:hAnsi="Times New Roman" w:cs="Times New Roman"/>
        </w:rPr>
        <w:t>t</w:t>
      </w:r>
      <w:r w:rsidR="00CD1A84" w:rsidRPr="000778FA">
        <w:rPr>
          <w:rFonts w:ascii="Times New Roman" w:hAnsi="Times New Roman" w:cs="Times New Roman"/>
        </w:rPr>
        <w:t xml:space="preserve">ranscription </w:t>
      </w:r>
      <w:r w:rsidR="00EF2E36" w:rsidRPr="004E6F00">
        <w:rPr>
          <w:rFonts w:ascii="Times New Roman" w:hAnsi="Times New Roman" w:cs="Times New Roman"/>
        </w:rPr>
        <w:t xml:space="preserve">strand asymmetries on the transcribed </w:t>
      </w:r>
      <w:r w:rsidR="00B81A72">
        <w:rPr>
          <w:rFonts w:ascii="Times New Roman" w:hAnsi="Times New Roman" w:cs="Times New Roman"/>
        </w:rPr>
        <w:t xml:space="preserve">and </w:t>
      </w:r>
      <w:proofErr w:type="spellStart"/>
      <w:r w:rsidR="00EF2E36" w:rsidRPr="004E6F00">
        <w:rPr>
          <w:rFonts w:ascii="Times New Roman" w:hAnsi="Times New Roman" w:cs="Times New Roman"/>
        </w:rPr>
        <w:t>untranscribed</w:t>
      </w:r>
      <w:proofErr w:type="spellEnd"/>
      <w:r w:rsidR="00EF2E36" w:rsidRPr="004E6F00">
        <w:rPr>
          <w:rFonts w:ascii="Times New Roman" w:hAnsi="Times New Roman" w:cs="Times New Roman"/>
        </w:rPr>
        <w:t xml:space="preserve"> strands</w:t>
      </w:r>
      <w:r w:rsidR="00B81A72" w:rsidRPr="000778FA">
        <w:rPr>
          <w:rFonts w:ascii="Times New Roman" w:hAnsi="Times New Roman" w:cs="Times New Roman"/>
        </w:rPr>
        <w:t>, respectively</w:t>
      </w:r>
      <w:r w:rsidR="00B81A72">
        <w:rPr>
          <w:rFonts w:ascii="Times New Roman" w:hAnsi="Times New Roman" w:cs="Times New Roman"/>
        </w:rPr>
        <w:t>.</w:t>
      </w:r>
    </w:p>
    <w:p w14:paraId="1AD3BCA0" w14:textId="77777777" w:rsidR="00281037" w:rsidRDefault="00281037" w:rsidP="00B762E8">
      <w:pPr>
        <w:spacing w:line="360" w:lineRule="auto"/>
        <w:rPr>
          <w:rFonts w:ascii="Times New Roman" w:hAnsi="Times New Roman" w:cs="Times New Roman"/>
        </w:rPr>
      </w:pPr>
    </w:p>
    <w:p w14:paraId="64A0E7DB" w14:textId="4B76B6D2" w:rsidR="00F2403C" w:rsidRPr="000778FA" w:rsidRDefault="00F2403C" w:rsidP="00F2403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igure </w:t>
      </w:r>
      <w:r>
        <w:rPr>
          <w:rFonts w:ascii="Times New Roman" w:hAnsi="Times New Roman" w:cs="Times New Roman" w:hint="eastAsia"/>
          <w:b/>
          <w:bCs/>
        </w:rPr>
        <w:t>S</w:t>
      </w:r>
      <w:r w:rsidR="00904CD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 w:rsidR="0070782F">
        <w:rPr>
          <w:rFonts w:ascii="Times New Roman" w:hAnsi="Times New Roman" w:cs="Times New Roman" w:hint="eastAsia"/>
          <w:b/>
          <w:bCs/>
        </w:rPr>
        <w:t>Interplay</w:t>
      </w:r>
      <w:r w:rsidR="0070782F">
        <w:rPr>
          <w:rFonts w:ascii="Times New Roman" w:hAnsi="Times New Roman" w:cs="Times New Roman"/>
          <w:b/>
          <w:bCs/>
        </w:rPr>
        <w:t xml:space="preserve"> </w:t>
      </w:r>
      <w:r w:rsidR="0070782F">
        <w:rPr>
          <w:rFonts w:ascii="Times New Roman" w:hAnsi="Times New Roman" w:cs="Times New Roman" w:hint="eastAsia"/>
          <w:b/>
          <w:bCs/>
        </w:rPr>
        <w:t>between</w:t>
      </w:r>
      <w:r w:rsidR="0070782F">
        <w:rPr>
          <w:rFonts w:ascii="Times New Roman" w:hAnsi="Times New Roman" w:cs="Times New Roman"/>
          <w:b/>
          <w:bCs/>
        </w:rPr>
        <w:t xml:space="preserve"> </w:t>
      </w:r>
      <w:r w:rsidR="0070782F" w:rsidRPr="0070782F">
        <w:rPr>
          <w:rFonts w:ascii="Times New Roman" w:hAnsi="Times New Roman" w:cs="Times New Roman"/>
          <w:b/>
          <w:bCs/>
        </w:rPr>
        <w:t>ID83 signatures</w:t>
      </w:r>
      <w:r w:rsidR="0070782F">
        <w:rPr>
          <w:rFonts w:ascii="Times New Roman" w:hAnsi="Times New Roman" w:cs="Times New Roman"/>
          <w:b/>
          <w:bCs/>
        </w:rPr>
        <w:t xml:space="preserve"> and </w:t>
      </w:r>
      <w:r w:rsidR="0070782F" w:rsidRPr="0070782F">
        <w:rPr>
          <w:rFonts w:ascii="Times New Roman" w:hAnsi="Times New Roman" w:cs="Times New Roman"/>
          <w:b/>
          <w:bCs/>
        </w:rPr>
        <w:t>replication tim</w:t>
      </w:r>
      <w:r w:rsidR="0070782F">
        <w:rPr>
          <w:rFonts w:ascii="Times New Roman" w:hAnsi="Times New Roman" w:cs="Times New Roman"/>
          <w:b/>
          <w:bCs/>
        </w:rPr>
        <w:t>e.</w:t>
      </w:r>
    </w:p>
    <w:p w14:paraId="049446C2" w14:textId="571B2917" w:rsidR="00636EF1" w:rsidRDefault="00882F05" w:rsidP="00B762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B762E8">
        <w:rPr>
          <w:rFonts w:ascii="Times New Roman" w:hAnsi="Times New Roman" w:cs="Times New Roman"/>
        </w:rPr>
        <w:t>utation</w:t>
      </w:r>
      <w:r>
        <w:rPr>
          <w:rFonts w:ascii="Times New Roman" w:hAnsi="Times New Roman" w:cs="Times New Roman"/>
        </w:rPr>
        <w:t xml:space="preserve"> </w:t>
      </w:r>
      <w:r w:rsidRPr="00B762E8">
        <w:rPr>
          <w:rFonts w:ascii="Times New Roman" w:hAnsi="Times New Roman" w:cs="Times New Roman"/>
        </w:rPr>
        <w:t>densities</w:t>
      </w:r>
      <w:r>
        <w:rPr>
          <w:rFonts w:ascii="Times New Roman" w:hAnsi="Times New Roman" w:cs="Times New Roman"/>
        </w:rPr>
        <w:t xml:space="preserve"> of ID83 signatures </w:t>
      </w:r>
      <w:r w:rsidR="00B762E8" w:rsidRPr="00B762E8">
        <w:rPr>
          <w:rFonts w:ascii="Times New Roman" w:hAnsi="Times New Roman" w:cs="Times New Roman"/>
        </w:rPr>
        <w:t xml:space="preserve">per decile (y axes) are presented for early (left) to late (right) replication domains. Real </w:t>
      </w:r>
      <w:r>
        <w:rPr>
          <w:rFonts w:ascii="Times New Roman" w:hAnsi="Times New Roman" w:cs="Times New Roman"/>
        </w:rPr>
        <w:t>mutations</w:t>
      </w:r>
      <w:r w:rsidR="00B762E8" w:rsidRPr="00B762E8">
        <w:rPr>
          <w:rFonts w:ascii="Times New Roman" w:hAnsi="Times New Roman" w:cs="Times New Roman"/>
        </w:rPr>
        <w:t xml:space="preserve"> for signatures are shown as bars, </w:t>
      </w:r>
      <w:r w:rsidR="00D24497">
        <w:rPr>
          <w:rFonts w:ascii="Times New Roman" w:hAnsi="Times New Roman" w:cs="Times New Roman"/>
        </w:rPr>
        <w:t>and s</w:t>
      </w:r>
      <w:r w:rsidR="00B762E8" w:rsidRPr="00B762E8">
        <w:rPr>
          <w:rFonts w:ascii="Times New Roman" w:hAnsi="Times New Roman" w:cs="Times New Roman"/>
        </w:rPr>
        <w:t>imulated mutations are shown as</w:t>
      </w:r>
      <w:r w:rsidR="00D24497">
        <w:rPr>
          <w:rFonts w:ascii="Times New Roman" w:hAnsi="Times New Roman" w:cs="Times New Roman"/>
        </w:rPr>
        <w:t xml:space="preserve"> red</w:t>
      </w:r>
      <w:r w:rsidR="00B762E8" w:rsidRPr="00B762E8">
        <w:rPr>
          <w:rFonts w:ascii="Times New Roman" w:hAnsi="Times New Roman" w:cs="Times New Roman"/>
        </w:rPr>
        <w:t xml:space="preserve"> dashed lines. </w:t>
      </w:r>
      <w:r w:rsidR="00890B2B">
        <w:rPr>
          <w:rFonts w:ascii="Times New Roman" w:hAnsi="Times New Roman" w:cs="Times New Roman"/>
        </w:rPr>
        <w:t xml:space="preserve">As </w:t>
      </w:r>
      <w:r w:rsidR="000514A3">
        <w:rPr>
          <w:rFonts w:ascii="Times New Roman" w:hAnsi="Times New Roman" w:cs="Times New Roman"/>
        </w:rPr>
        <w:t xml:space="preserve">the numbers </w:t>
      </w:r>
      <w:r w:rsidR="00890B2B" w:rsidRPr="00B762E8">
        <w:rPr>
          <w:rFonts w:ascii="Times New Roman" w:hAnsi="Times New Roman" w:cs="Times New Roman"/>
        </w:rPr>
        <w:t>shown on top of each plot</w:t>
      </w:r>
      <w:r w:rsidR="00890B2B">
        <w:rPr>
          <w:rFonts w:ascii="Times New Roman" w:hAnsi="Times New Roman" w:cs="Times New Roman"/>
        </w:rPr>
        <w:t>, g</w:t>
      </w:r>
      <w:r w:rsidR="00636EF1">
        <w:rPr>
          <w:rFonts w:ascii="Times New Roman" w:hAnsi="Times New Roman" w:cs="Times New Roman"/>
        </w:rPr>
        <w:t xml:space="preserve">reen bars indicate </w:t>
      </w:r>
      <w:r w:rsidR="00205087" w:rsidRPr="000778FA">
        <w:rPr>
          <w:rFonts w:ascii="Times New Roman" w:hAnsi="Times New Roman" w:cs="Times New Roman"/>
        </w:rPr>
        <w:t>signatures</w:t>
      </w:r>
      <w:r w:rsidR="00205087">
        <w:rPr>
          <w:rFonts w:ascii="Times New Roman" w:hAnsi="Times New Roman" w:cs="Times New Roman"/>
        </w:rPr>
        <w:t xml:space="preserve"> </w:t>
      </w:r>
      <w:r w:rsidR="00636EF1">
        <w:rPr>
          <w:rFonts w:ascii="Times New Roman" w:hAnsi="Times New Roman" w:cs="Times New Roman"/>
        </w:rPr>
        <w:t xml:space="preserve">consistently </w:t>
      </w:r>
      <w:r w:rsidR="00205087">
        <w:rPr>
          <w:rFonts w:ascii="Times New Roman" w:hAnsi="Times New Roman" w:cs="Times New Roman"/>
        </w:rPr>
        <w:t>associated with</w:t>
      </w:r>
      <w:r w:rsidR="00636EF1">
        <w:rPr>
          <w:rFonts w:ascii="Times New Roman" w:hAnsi="Times New Roman" w:cs="Times New Roman"/>
        </w:rPr>
        <w:t xml:space="preserve"> late </w:t>
      </w:r>
      <w:r w:rsidR="00636EF1" w:rsidRPr="00B762E8">
        <w:rPr>
          <w:rFonts w:ascii="Times New Roman" w:hAnsi="Times New Roman" w:cs="Times New Roman"/>
        </w:rPr>
        <w:t>replication timing</w:t>
      </w:r>
      <w:r w:rsidR="00205087">
        <w:rPr>
          <w:rFonts w:ascii="Times New Roman" w:hAnsi="Times New Roman" w:cs="Times New Roman"/>
        </w:rPr>
        <w:t xml:space="preserve"> across cancer types; yellow bars indicate </w:t>
      </w:r>
      <w:r w:rsidR="00205087" w:rsidRPr="000778FA">
        <w:rPr>
          <w:rFonts w:ascii="Times New Roman" w:hAnsi="Times New Roman" w:cs="Times New Roman"/>
        </w:rPr>
        <w:t>signatures</w:t>
      </w:r>
      <w:r w:rsidR="00205087">
        <w:rPr>
          <w:rFonts w:ascii="Times New Roman" w:hAnsi="Times New Roman" w:cs="Times New Roman"/>
        </w:rPr>
        <w:t xml:space="preserve"> consistently associated with </w:t>
      </w:r>
      <w:r w:rsidR="00C858C4">
        <w:rPr>
          <w:rFonts w:ascii="Times New Roman" w:hAnsi="Times New Roman" w:cs="Times New Roman"/>
        </w:rPr>
        <w:t>early</w:t>
      </w:r>
      <w:r w:rsidR="00205087">
        <w:rPr>
          <w:rFonts w:ascii="Times New Roman" w:hAnsi="Times New Roman" w:cs="Times New Roman"/>
        </w:rPr>
        <w:t xml:space="preserve"> </w:t>
      </w:r>
      <w:r w:rsidR="00205087" w:rsidRPr="00B762E8">
        <w:rPr>
          <w:rFonts w:ascii="Times New Roman" w:hAnsi="Times New Roman" w:cs="Times New Roman"/>
        </w:rPr>
        <w:t>replication timing</w:t>
      </w:r>
      <w:r w:rsidR="00205087">
        <w:rPr>
          <w:rFonts w:ascii="Times New Roman" w:hAnsi="Times New Roman" w:cs="Times New Roman"/>
        </w:rPr>
        <w:t xml:space="preserve"> across cancer types</w:t>
      </w:r>
      <w:r w:rsidR="004F2DB4">
        <w:rPr>
          <w:rFonts w:ascii="Times New Roman" w:hAnsi="Times New Roman" w:cs="Times New Roman"/>
        </w:rPr>
        <w:t xml:space="preserve">; </w:t>
      </w:r>
      <w:r w:rsidR="00890B2B">
        <w:rPr>
          <w:rFonts w:ascii="Times New Roman" w:hAnsi="Times New Roman" w:cs="Times New Roman"/>
        </w:rPr>
        <w:t xml:space="preserve">purple bars indicate </w:t>
      </w:r>
      <w:r w:rsidR="00890B2B" w:rsidRPr="000778FA">
        <w:rPr>
          <w:rFonts w:ascii="Times New Roman" w:hAnsi="Times New Roman" w:cs="Times New Roman"/>
        </w:rPr>
        <w:t>signatures</w:t>
      </w:r>
      <w:r w:rsidR="00AE05CD">
        <w:rPr>
          <w:rFonts w:ascii="Times New Roman" w:hAnsi="Times New Roman" w:cs="Times New Roman"/>
        </w:rPr>
        <w:t xml:space="preserve"> not affected by </w:t>
      </w:r>
      <w:r w:rsidR="00AE05CD" w:rsidRPr="00B762E8">
        <w:rPr>
          <w:rFonts w:ascii="Times New Roman" w:hAnsi="Times New Roman" w:cs="Times New Roman"/>
        </w:rPr>
        <w:t>replication timing</w:t>
      </w:r>
      <w:r w:rsidR="004F2DB4">
        <w:rPr>
          <w:rFonts w:ascii="Times New Roman" w:hAnsi="Times New Roman" w:cs="Times New Roman"/>
        </w:rPr>
        <w:t xml:space="preserve">; </w:t>
      </w:r>
      <w:r w:rsidR="00AB3674">
        <w:rPr>
          <w:rFonts w:ascii="Times New Roman" w:hAnsi="Times New Roman" w:cs="Times New Roman"/>
        </w:rPr>
        <w:t>blue</w:t>
      </w:r>
      <w:r w:rsidR="004F2DB4">
        <w:rPr>
          <w:rFonts w:ascii="Times New Roman" w:hAnsi="Times New Roman" w:cs="Times New Roman"/>
        </w:rPr>
        <w:t xml:space="preserve"> bars indicate </w:t>
      </w:r>
      <w:r w:rsidR="004F2DB4" w:rsidRPr="000778FA">
        <w:rPr>
          <w:rFonts w:ascii="Times New Roman" w:hAnsi="Times New Roman" w:cs="Times New Roman"/>
        </w:rPr>
        <w:t>signatures</w:t>
      </w:r>
      <w:r w:rsidR="004F2DB4">
        <w:rPr>
          <w:rFonts w:ascii="Times New Roman" w:hAnsi="Times New Roman" w:cs="Times New Roman"/>
        </w:rPr>
        <w:t xml:space="preserve"> showing inconsistent trend across cancer types</w:t>
      </w:r>
      <w:r w:rsidR="00E45F13">
        <w:rPr>
          <w:rFonts w:ascii="Times New Roman" w:hAnsi="Times New Roman" w:cs="Times New Roman"/>
        </w:rPr>
        <w:t>.</w:t>
      </w:r>
    </w:p>
    <w:p w14:paraId="22AAAA40" w14:textId="6FCF09E7" w:rsidR="00472DAE" w:rsidRPr="000778FA" w:rsidRDefault="00472DAE" w:rsidP="00B762E8">
      <w:pPr>
        <w:spacing w:line="360" w:lineRule="auto"/>
        <w:rPr>
          <w:rFonts w:ascii="Times New Roman" w:hAnsi="Times New Roman" w:cs="Times New Roman"/>
        </w:rPr>
      </w:pPr>
    </w:p>
    <w:sectPr w:rsidR="00472DAE" w:rsidRPr="000778FA" w:rsidSect="004C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E7"/>
    <w:rsid w:val="00002F26"/>
    <w:rsid w:val="00021CA2"/>
    <w:rsid w:val="00022C68"/>
    <w:rsid w:val="0002351D"/>
    <w:rsid w:val="0003409A"/>
    <w:rsid w:val="0004064D"/>
    <w:rsid w:val="000514A3"/>
    <w:rsid w:val="00051BB5"/>
    <w:rsid w:val="00070EBC"/>
    <w:rsid w:val="000778FA"/>
    <w:rsid w:val="00082D96"/>
    <w:rsid w:val="00096FF1"/>
    <w:rsid w:val="000A05C5"/>
    <w:rsid w:val="000A7912"/>
    <w:rsid w:val="000C47B0"/>
    <w:rsid w:val="000D4076"/>
    <w:rsid w:val="000E3193"/>
    <w:rsid w:val="000E690D"/>
    <w:rsid w:val="000E7B2D"/>
    <w:rsid w:val="000F27C1"/>
    <w:rsid w:val="000F6C7E"/>
    <w:rsid w:val="00110BE7"/>
    <w:rsid w:val="001156E9"/>
    <w:rsid w:val="00126792"/>
    <w:rsid w:val="00146073"/>
    <w:rsid w:val="00153630"/>
    <w:rsid w:val="00153814"/>
    <w:rsid w:val="00163AC6"/>
    <w:rsid w:val="00194521"/>
    <w:rsid w:val="0019521C"/>
    <w:rsid w:val="001B5503"/>
    <w:rsid w:val="001D154A"/>
    <w:rsid w:val="001D49E8"/>
    <w:rsid w:val="001E0087"/>
    <w:rsid w:val="001E3B10"/>
    <w:rsid w:val="001E4C87"/>
    <w:rsid w:val="00205087"/>
    <w:rsid w:val="0022385B"/>
    <w:rsid w:val="002310EF"/>
    <w:rsid w:val="002439FC"/>
    <w:rsid w:val="002466F3"/>
    <w:rsid w:val="0025368C"/>
    <w:rsid w:val="0025589E"/>
    <w:rsid w:val="002674B1"/>
    <w:rsid w:val="00280EBF"/>
    <w:rsid w:val="00281037"/>
    <w:rsid w:val="002A1A2B"/>
    <w:rsid w:val="002B360D"/>
    <w:rsid w:val="002B6325"/>
    <w:rsid w:val="002C2697"/>
    <w:rsid w:val="002F2D34"/>
    <w:rsid w:val="002F49CB"/>
    <w:rsid w:val="002F552F"/>
    <w:rsid w:val="00321255"/>
    <w:rsid w:val="003256FA"/>
    <w:rsid w:val="003450D4"/>
    <w:rsid w:val="003516C1"/>
    <w:rsid w:val="00353C7F"/>
    <w:rsid w:val="003733E8"/>
    <w:rsid w:val="00376805"/>
    <w:rsid w:val="00380975"/>
    <w:rsid w:val="00382703"/>
    <w:rsid w:val="00385D25"/>
    <w:rsid w:val="00392905"/>
    <w:rsid w:val="003945FC"/>
    <w:rsid w:val="0039698E"/>
    <w:rsid w:val="00397B40"/>
    <w:rsid w:val="003B11E7"/>
    <w:rsid w:val="003B7BC5"/>
    <w:rsid w:val="003E7034"/>
    <w:rsid w:val="00401336"/>
    <w:rsid w:val="00410A55"/>
    <w:rsid w:val="00410B6A"/>
    <w:rsid w:val="004240F0"/>
    <w:rsid w:val="004322C7"/>
    <w:rsid w:val="00451575"/>
    <w:rsid w:val="00452D7C"/>
    <w:rsid w:val="00472172"/>
    <w:rsid w:val="00472DAE"/>
    <w:rsid w:val="0048600E"/>
    <w:rsid w:val="004C0BFA"/>
    <w:rsid w:val="004C263F"/>
    <w:rsid w:val="004D34DC"/>
    <w:rsid w:val="004E6F00"/>
    <w:rsid w:val="004F226D"/>
    <w:rsid w:val="004F2DB4"/>
    <w:rsid w:val="00511630"/>
    <w:rsid w:val="005335F5"/>
    <w:rsid w:val="00533B3E"/>
    <w:rsid w:val="00537BBC"/>
    <w:rsid w:val="00537CA5"/>
    <w:rsid w:val="00555660"/>
    <w:rsid w:val="00556E4B"/>
    <w:rsid w:val="005608C9"/>
    <w:rsid w:val="005625E9"/>
    <w:rsid w:val="005874C9"/>
    <w:rsid w:val="005964B6"/>
    <w:rsid w:val="005A0F22"/>
    <w:rsid w:val="005A3CC0"/>
    <w:rsid w:val="005B337A"/>
    <w:rsid w:val="005C6527"/>
    <w:rsid w:val="005D5A1F"/>
    <w:rsid w:val="00620776"/>
    <w:rsid w:val="0062716F"/>
    <w:rsid w:val="006277C6"/>
    <w:rsid w:val="00636EF1"/>
    <w:rsid w:val="006409AC"/>
    <w:rsid w:val="00641B32"/>
    <w:rsid w:val="00652CFD"/>
    <w:rsid w:val="00660B9E"/>
    <w:rsid w:val="00671ADF"/>
    <w:rsid w:val="00671E30"/>
    <w:rsid w:val="0067321E"/>
    <w:rsid w:val="00687C19"/>
    <w:rsid w:val="006B56CC"/>
    <w:rsid w:val="006C18B9"/>
    <w:rsid w:val="006E0E5B"/>
    <w:rsid w:val="006E7C25"/>
    <w:rsid w:val="006F1C34"/>
    <w:rsid w:val="00706592"/>
    <w:rsid w:val="0070782F"/>
    <w:rsid w:val="00720930"/>
    <w:rsid w:val="007216AD"/>
    <w:rsid w:val="00734FF9"/>
    <w:rsid w:val="00735D9A"/>
    <w:rsid w:val="00752586"/>
    <w:rsid w:val="007620AA"/>
    <w:rsid w:val="007713AC"/>
    <w:rsid w:val="00771EB4"/>
    <w:rsid w:val="00772E72"/>
    <w:rsid w:val="00780CEF"/>
    <w:rsid w:val="007859C5"/>
    <w:rsid w:val="00787422"/>
    <w:rsid w:val="00797B47"/>
    <w:rsid w:val="007A0296"/>
    <w:rsid w:val="007D03C8"/>
    <w:rsid w:val="007D095A"/>
    <w:rsid w:val="007D221A"/>
    <w:rsid w:val="007D2A92"/>
    <w:rsid w:val="007E515D"/>
    <w:rsid w:val="007F1503"/>
    <w:rsid w:val="007F635E"/>
    <w:rsid w:val="00804A0F"/>
    <w:rsid w:val="00813F02"/>
    <w:rsid w:val="008167BB"/>
    <w:rsid w:val="00823B38"/>
    <w:rsid w:val="00827DD0"/>
    <w:rsid w:val="00831BD2"/>
    <w:rsid w:val="00842F3E"/>
    <w:rsid w:val="00860EE7"/>
    <w:rsid w:val="00864504"/>
    <w:rsid w:val="00875F6E"/>
    <w:rsid w:val="00882F05"/>
    <w:rsid w:val="00890B2B"/>
    <w:rsid w:val="00896E97"/>
    <w:rsid w:val="008B5B4B"/>
    <w:rsid w:val="008C31EA"/>
    <w:rsid w:val="008D1F0E"/>
    <w:rsid w:val="008E11CD"/>
    <w:rsid w:val="008E769B"/>
    <w:rsid w:val="008E7C63"/>
    <w:rsid w:val="008F5303"/>
    <w:rsid w:val="008F6545"/>
    <w:rsid w:val="0090037E"/>
    <w:rsid w:val="00904CDA"/>
    <w:rsid w:val="009128E4"/>
    <w:rsid w:val="00924B68"/>
    <w:rsid w:val="009300D2"/>
    <w:rsid w:val="00940ABE"/>
    <w:rsid w:val="0094117C"/>
    <w:rsid w:val="00942584"/>
    <w:rsid w:val="00957D97"/>
    <w:rsid w:val="009625A4"/>
    <w:rsid w:val="009742E3"/>
    <w:rsid w:val="009748A0"/>
    <w:rsid w:val="00981144"/>
    <w:rsid w:val="00985C30"/>
    <w:rsid w:val="00986958"/>
    <w:rsid w:val="00991C1C"/>
    <w:rsid w:val="009A12C2"/>
    <w:rsid w:val="009A4B76"/>
    <w:rsid w:val="009B5369"/>
    <w:rsid w:val="009D652A"/>
    <w:rsid w:val="009E25EB"/>
    <w:rsid w:val="009E45B8"/>
    <w:rsid w:val="009F6C2A"/>
    <w:rsid w:val="00A22E62"/>
    <w:rsid w:val="00A3373E"/>
    <w:rsid w:val="00A33DBE"/>
    <w:rsid w:val="00A35A43"/>
    <w:rsid w:val="00A3642B"/>
    <w:rsid w:val="00A37DF2"/>
    <w:rsid w:val="00A52D33"/>
    <w:rsid w:val="00A54812"/>
    <w:rsid w:val="00A54D40"/>
    <w:rsid w:val="00A85DE2"/>
    <w:rsid w:val="00A8660D"/>
    <w:rsid w:val="00A96592"/>
    <w:rsid w:val="00AB317A"/>
    <w:rsid w:val="00AB3674"/>
    <w:rsid w:val="00AC1BEE"/>
    <w:rsid w:val="00AD5CB4"/>
    <w:rsid w:val="00AE05CD"/>
    <w:rsid w:val="00AE284E"/>
    <w:rsid w:val="00AF56EF"/>
    <w:rsid w:val="00B20056"/>
    <w:rsid w:val="00B52FD1"/>
    <w:rsid w:val="00B62A1D"/>
    <w:rsid w:val="00B64AC4"/>
    <w:rsid w:val="00B6777F"/>
    <w:rsid w:val="00B762E8"/>
    <w:rsid w:val="00B802A1"/>
    <w:rsid w:val="00B81A72"/>
    <w:rsid w:val="00B93403"/>
    <w:rsid w:val="00BA1B0B"/>
    <w:rsid w:val="00BF0AF5"/>
    <w:rsid w:val="00BF270A"/>
    <w:rsid w:val="00C111E8"/>
    <w:rsid w:val="00C32807"/>
    <w:rsid w:val="00C404B1"/>
    <w:rsid w:val="00C44C09"/>
    <w:rsid w:val="00C63C43"/>
    <w:rsid w:val="00C7036F"/>
    <w:rsid w:val="00C758C7"/>
    <w:rsid w:val="00C858C4"/>
    <w:rsid w:val="00C96227"/>
    <w:rsid w:val="00CA2378"/>
    <w:rsid w:val="00CA6835"/>
    <w:rsid w:val="00CC285E"/>
    <w:rsid w:val="00CC32A7"/>
    <w:rsid w:val="00CD1A84"/>
    <w:rsid w:val="00CD2B85"/>
    <w:rsid w:val="00CD5665"/>
    <w:rsid w:val="00CE3DEB"/>
    <w:rsid w:val="00CE506C"/>
    <w:rsid w:val="00CE5436"/>
    <w:rsid w:val="00CF784F"/>
    <w:rsid w:val="00D011BD"/>
    <w:rsid w:val="00D068DC"/>
    <w:rsid w:val="00D130D0"/>
    <w:rsid w:val="00D153E0"/>
    <w:rsid w:val="00D24497"/>
    <w:rsid w:val="00D257DB"/>
    <w:rsid w:val="00D47061"/>
    <w:rsid w:val="00D51DC5"/>
    <w:rsid w:val="00D623BE"/>
    <w:rsid w:val="00D654EA"/>
    <w:rsid w:val="00D92AE4"/>
    <w:rsid w:val="00DA6326"/>
    <w:rsid w:val="00DB0B1A"/>
    <w:rsid w:val="00DC6DA7"/>
    <w:rsid w:val="00DD53A8"/>
    <w:rsid w:val="00E02A13"/>
    <w:rsid w:val="00E1052E"/>
    <w:rsid w:val="00E12778"/>
    <w:rsid w:val="00E31931"/>
    <w:rsid w:val="00E36B2E"/>
    <w:rsid w:val="00E40DA0"/>
    <w:rsid w:val="00E45F13"/>
    <w:rsid w:val="00E56C2F"/>
    <w:rsid w:val="00E643EF"/>
    <w:rsid w:val="00E64B34"/>
    <w:rsid w:val="00E75DB5"/>
    <w:rsid w:val="00E92FB1"/>
    <w:rsid w:val="00EA2783"/>
    <w:rsid w:val="00EB3648"/>
    <w:rsid w:val="00EB5556"/>
    <w:rsid w:val="00EC0379"/>
    <w:rsid w:val="00EF1BF9"/>
    <w:rsid w:val="00EF2E36"/>
    <w:rsid w:val="00F04814"/>
    <w:rsid w:val="00F066BF"/>
    <w:rsid w:val="00F2403C"/>
    <w:rsid w:val="00F25491"/>
    <w:rsid w:val="00F35767"/>
    <w:rsid w:val="00F41F42"/>
    <w:rsid w:val="00F422DB"/>
    <w:rsid w:val="00F435FE"/>
    <w:rsid w:val="00F43A45"/>
    <w:rsid w:val="00F54F26"/>
    <w:rsid w:val="00F626E3"/>
    <w:rsid w:val="00F70725"/>
    <w:rsid w:val="00F86B3A"/>
    <w:rsid w:val="00FA3EF1"/>
    <w:rsid w:val="00FC5B83"/>
    <w:rsid w:val="00FD0597"/>
    <w:rsid w:val="00FE2D9F"/>
    <w:rsid w:val="00FE672A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4FB81"/>
  <w15:chartTrackingRefBased/>
  <w15:docId w15:val="{8F00B24B-85CD-6A4D-A16C-518866DB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D2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Huang</dc:creator>
  <cp:keywords/>
  <dc:description/>
  <cp:lastModifiedBy>Mini Huang</cp:lastModifiedBy>
  <cp:revision>349</cp:revision>
  <dcterms:created xsi:type="dcterms:W3CDTF">2025-06-17T06:53:00Z</dcterms:created>
  <dcterms:modified xsi:type="dcterms:W3CDTF">2025-09-09T03:49:00Z</dcterms:modified>
</cp:coreProperties>
</file>