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B5" w:rsidRPr="007456EF" w:rsidRDefault="00275A17" w:rsidP="004833B5">
      <w:pPr>
        <w:rPr>
          <w:lang w:val="en-GB"/>
        </w:rPr>
      </w:pPr>
      <w:r>
        <w:rPr>
          <w:rFonts w:ascii="Arial" w:hAnsi="Arial" w:cs="Arial"/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109855</wp:posOffset>
            </wp:positionV>
            <wp:extent cx="2649775" cy="1080000"/>
            <wp:effectExtent l="0" t="0" r="0" b="6350"/>
            <wp:wrapTight wrapText="bothSides">
              <wp:wrapPolygon edited="0">
                <wp:start x="0" y="0"/>
                <wp:lineTo x="0" y="21346"/>
                <wp:lineTo x="21434" y="21346"/>
                <wp:lineTo x="21434" y="0"/>
                <wp:lineTo x="0" y="0"/>
              </wp:wrapPolygon>
            </wp:wrapTight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lto_EN_Electr-Eng_13_RGB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7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3B5" w:rsidRPr="007456EF" w:rsidRDefault="000F0CB1" w:rsidP="004833B5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280035</wp:posOffset>
                </wp:positionV>
                <wp:extent cx="2000250" cy="549275"/>
                <wp:effectExtent l="0" t="0" r="0" b="3175"/>
                <wp:wrapTight wrapText="bothSides">
                  <wp:wrapPolygon edited="0">
                    <wp:start x="0" y="0"/>
                    <wp:lineTo x="0" y="20976"/>
                    <wp:lineTo x="21394" y="20976"/>
                    <wp:lineTo x="21394" y="0"/>
                    <wp:lineTo x="0" y="0"/>
                  </wp:wrapPolygon>
                </wp:wrapTight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33B5" w:rsidRPr="00B7291B" w:rsidRDefault="004833B5" w:rsidP="004833B5">
                            <w:pPr>
                              <w:rPr>
                                <w:rFonts w:ascii="Arial" w:hAnsi="Arial"/>
                                <w:b/>
                                <w:lang w:val="en-US"/>
                              </w:rPr>
                            </w:pPr>
                            <w:r w:rsidRPr="00B7291B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HOPS</w:t>
                            </w:r>
                          </w:p>
                          <w:p w:rsidR="00CA6313" w:rsidRDefault="00133477" w:rsidP="00965723">
                            <w:pPr>
                              <w:pStyle w:val="Heading1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727A63">
                              <w:rPr>
                                <w:sz w:val="20"/>
                                <w:lang w:val="en-US"/>
                              </w:rPr>
                              <w:t>Verified personal</w:t>
                            </w:r>
                            <w:r w:rsidR="004833B5" w:rsidRPr="00727A63">
                              <w:rPr>
                                <w:sz w:val="20"/>
                                <w:lang w:val="en-US"/>
                              </w:rPr>
                              <w:t xml:space="preserve"> study p</w:t>
                            </w:r>
                            <w:r w:rsidR="00EE0D5F">
                              <w:rPr>
                                <w:sz w:val="20"/>
                                <w:lang w:val="en-US"/>
                              </w:rPr>
                              <w:t xml:space="preserve">lan </w:t>
                            </w:r>
                          </w:p>
                          <w:p w:rsidR="005B69A8" w:rsidRPr="00965723" w:rsidRDefault="00EE0D5F" w:rsidP="00965723">
                            <w:pPr>
                              <w:pStyle w:val="Heading1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for the</w:t>
                            </w:r>
                            <w:r w:rsidR="00965723">
                              <w:rPr>
                                <w:sz w:val="20"/>
                                <w:lang w:val="en-US"/>
                              </w:rPr>
                              <w:t xml:space="preserve"> master’s programmes</w:t>
                            </w:r>
                          </w:p>
                          <w:p w:rsidR="004833B5" w:rsidRPr="008B508E" w:rsidRDefault="004833B5" w:rsidP="004833B5">
                            <w:pPr>
                              <w:pStyle w:val="Heading1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8B508E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139.55pt;margin-top:22.05pt;width:157.5pt;height:4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QNhQIAABA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" stroked="f">
                <v:textbox inset=",,,.3mm">
                  <w:txbxContent>
                    <w:p w:rsidR="004833B5" w:rsidRPr="00B7291B" w:rsidRDefault="004833B5" w:rsidP="004833B5">
                      <w:pPr>
                        <w:rPr>
                          <w:rFonts w:ascii="Arial" w:hAnsi="Arial"/>
                          <w:b/>
                          <w:lang w:val="en-US"/>
                        </w:rPr>
                      </w:pPr>
                      <w:r w:rsidRPr="00B7291B">
                        <w:rPr>
                          <w:rFonts w:ascii="Arial" w:hAnsi="Arial"/>
                          <w:b/>
                          <w:lang w:val="en-US"/>
                        </w:rPr>
                        <w:t>HOPS</w:t>
                      </w:r>
                    </w:p>
                    <w:p w:rsidR="00CA6313" w:rsidRDefault="00133477" w:rsidP="00965723">
                      <w:pPr>
                        <w:pStyle w:val="Heading1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727A63">
                        <w:rPr>
                          <w:sz w:val="20"/>
                          <w:lang w:val="en-US"/>
                        </w:rPr>
                        <w:t>Verified personal</w:t>
                      </w:r>
                      <w:r w:rsidR="004833B5" w:rsidRPr="00727A63">
                        <w:rPr>
                          <w:sz w:val="20"/>
                          <w:lang w:val="en-US"/>
                        </w:rPr>
                        <w:t xml:space="preserve"> study p</w:t>
                      </w:r>
                      <w:r w:rsidR="00EE0D5F">
                        <w:rPr>
                          <w:sz w:val="20"/>
                          <w:lang w:val="en-US"/>
                        </w:rPr>
                        <w:t xml:space="preserve">lan </w:t>
                      </w:r>
                    </w:p>
                    <w:p w:rsidR="005B69A8" w:rsidRPr="00965723" w:rsidRDefault="00EE0D5F" w:rsidP="00965723">
                      <w:pPr>
                        <w:pStyle w:val="Heading1"/>
                        <w:jc w:val="lef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for the</w:t>
                      </w:r>
                      <w:r w:rsidR="00965723">
                        <w:rPr>
                          <w:sz w:val="20"/>
                          <w:lang w:val="en-US"/>
                        </w:rPr>
                        <w:t xml:space="preserve"> master’s programmes</w:t>
                      </w:r>
                    </w:p>
                    <w:p w:rsidR="004833B5" w:rsidRPr="008B508E" w:rsidRDefault="004833B5" w:rsidP="004833B5">
                      <w:pPr>
                        <w:pStyle w:val="Heading1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8B508E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70"/>
        <w:gridCol w:w="3100"/>
      </w:tblGrid>
      <w:tr w:rsidR="004833B5" w:rsidRPr="007456EF">
        <w:tc>
          <w:tcPr>
            <w:tcW w:w="9670" w:type="dxa"/>
            <w:gridSpan w:val="2"/>
          </w:tcPr>
          <w:p w:rsidR="00D65B80" w:rsidRDefault="00D65B80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</w:p>
          <w:p w:rsidR="004833B5" w:rsidRPr="007456EF" w:rsidRDefault="004833B5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PERSONAL DATa</w:t>
            </w:r>
          </w:p>
        </w:tc>
      </w:tr>
      <w:tr w:rsidR="004833B5" w:rsidRPr="007456EF">
        <w:trPr>
          <w:cantSplit/>
        </w:trPr>
        <w:tc>
          <w:tcPr>
            <w:tcW w:w="6570" w:type="dxa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Name</w:t>
            </w:r>
          </w:p>
          <w:p w:rsidR="004833B5" w:rsidRPr="007456EF" w:rsidRDefault="00A243FC" w:rsidP="00D253AF">
            <w:pPr>
              <w:pStyle w:val="FootnoteText"/>
              <w:rPr>
                <w:rFonts w:ascii="Arial" w:hAnsi="Arial" w:cs="Arial"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en-GB" w:eastAsia="zh-CN"/>
              </w:rPr>
              <w:t>Peng Liu</w:t>
            </w:r>
          </w:p>
        </w:tc>
        <w:tc>
          <w:tcPr>
            <w:tcW w:w="3100" w:type="dxa"/>
          </w:tcPr>
          <w:p w:rsidR="004833B5" w:rsidRDefault="004833B5" w:rsidP="00D253AF">
            <w:pPr>
              <w:rPr>
                <w:rFonts w:ascii="Arial" w:hAnsi="Arial" w:cs="Arial"/>
                <w:sz w:val="16"/>
                <w:szCs w:val="16"/>
                <w:lang w:val="en-GB" w:eastAsia="zh-CN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Student number</w:t>
            </w:r>
          </w:p>
          <w:p w:rsidR="00A243FC" w:rsidRPr="007456EF" w:rsidRDefault="00A243FC" w:rsidP="00D253AF">
            <w:pPr>
              <w:rPr>
                <w:rFonts w:ascii="Arial" w:hAnsi="Arial" w:cs="Arial"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en-GB" w:eastAsia="zh-CN"/>
              </w:rPr>
              <w:t>280600</w:t>
            </w:r>
          </w:p>
        </w:tc>
      </w:tr>
      <w:tr w:rsidR="004833B5" w:rsidRPr="00840024">
        <w:trPr>
          <w:cantSplit/>
          <w:trHeight w:val="460"/>
        </w:trPr>
        <w:tc>
          <w:tcPr>
            <w:tcW w:w="9670" w:type="dxa"/>
            <w:gridSpan w:val="2"/>
          </w:tcPr>
          <w:p w:rsidR="00947483" w:rsidRDefault="004833B5" w:rsidP="00947483">
            <w:pPr>
              <w:pStyle w:val="Heading2"/>
              <w:rPr>
                <w:rFonts w:ascii="Arial" w:hAnsi="Arial" w:cs="Arial"/>
                <w:b w:val="0"/>
                <w:bCs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b w:val="0"/>
                <w:bCs/>
                <w:sz w:val="16"/>
                <w:szCs w:val="16"/>
                <w:lang w:val="en-GB"/>
              </w:rPr>
              <w:t>Study programme</w:t>
            </w:r>
            <w:r w:rsidR="00947483">
              <w:rPr>
                <w:rFonts w:ascii="Arial" w:hAnsi="Arial" w:cs="Arial"/>
                <w:b w:val="0"/>
                <w:bCs/>
                <w:sz w:val="16"/>
                <w:szCs w:val="16"/>
                <w:lang w:val="en-GB"/>
              </w:rPr>
              <w:t xml:space="preserve"> </w:t>
            </w:r>
          </w:p>
          <w:p w:rsidR="004833B5" w:rsidRPr="00947483" w:rsidRDefault="004833B5" w:rsidP="00947483">
            <w:pPr>
              <w:pStyle w:val="Heading2"/>
              <w:rPr>
                <w:rFonts w:ascii="Arial" w:hAnsi="Arial" w:cs="Arial"/>
                <w:sz w:val="16"/>
                <w:szCs w:val="16"/>
                <w:lang w:val="en-GB" w:eastAsia="zh-CN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 xml:space="preserve">     </w:t>
            </w:r>
            <w:r w:rsidR="00A243FC">
              <w:rPr>
                <w:rFonts w:ascii="Arial" w:hAnsi="Arial" w:cs="Arial" w:hint="eastAsia"/>
                <w:sz w:val="16"/>
                <w:szCs w:val="16"/>
                <w:lang w:val="en-GB" w:eastAsia="zh-CN"/>
              </w:rPr>
              <w:t>Master</w:t>
            </w:r>
            <w:r w:rsidR="00A243FC">
              <w:rPr>
                <w:rFonts w:ascii="Arial" w:hAnsi="Arial" w:cs="Arial"/>
                <w:sz w:val="16"/>
                <w:szCs w:val="16"/>
                <w:lang w:val="en-GB" w:eastAsia="zh-CN"/>
              </w:rPr>
              <w:t>’</w:t>
            </w:r>
            <w:r w:rsidR="00A243FC">
              <w:rPr>
                <w:rFonts w:ascii="Arial" w:hAnsi="Arial" w:cs="Arial" w:hint="eastAsia"/>
                <w:sz w:val="16"/>
                <w:szCs w:val="16"/>
                <w:lang w:val="en-GB" w:eastAsia="zh-CN"/>
              </w:rPr>
              <w:t>s Programme in Communications Engineering</w:t>
            </w:r>
            <w:r w:rsidR="00947483">
              <w:rPr>
                <w:rFonts w:ascii="Arial" w:hAnsi="Arial" w:cs="Arial"/>
                <w:sz w:val="16"/>
                <w:szCs w:val="16"/>
                <w:lang w:val="en-GB" w:eastAsia="zh-CN"/>
              </w:rPr>
              <w:t xml:space="preserve"> </w:t>
            </w:r>
            <w:r w:rsidR="00947483" w:rsidRPr="00947483">
              <w:rPr>
                <w:rFonts w:ascii="Arial" w:hAnsi="Arial" w:cs="Arial"/>
                <w:sz w:val="16"/>
                <w:szCs w:val="16"/>
                <w:lang w:val="en-GB" w:eastAsia="zh-CN"/>
              </w:rPr>
              <w:t>- Networking Technology</w:t>
            </w:r>
          </w:p>
        </w:tc>
      </w:tr>
      <w:tr w:rsidR="004833B5" w:rsidRPr="006966A7">
        <w:trPr>
          <w:trHeight w:val="460"/>
        </w:trPr>
        <w:tc>
          <w:tcPr>
            <w:tcW w:w="9670" w:type="dxa"/>
            <w:gridSpan w:val="2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Home address</w:t>
            </w:r>
          </w:p>
          <w:p w:rsidR="004833B5" w:rsidRPr="007456EF" w:rsidRDefault="00840024" w:rsidP="00D253AF">
            <w:pPr>
              <w:rPr>
                <w:rFonts w:ascii="Arial" w:hAnsi="Arial" w:cs="Arial"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/>
                <w:sz w:val="16"/>
                <w:szCs w:val="16"/>
                <w:lang w:val="en-GB" w:eastAsia="zh-CN"/>
              </w:rPr>
              <w:t>Jämeräntäival 11 L 230</w:t>
            </w:r>
          </w:p>
        </w:tc>
      </w:tr>
      <w:tr w:rsidR="004833B5" w:rsidRPr="006966A7">
        <w:trPr>
          <w:cantSplit/>
        </w:trPr>
        <w:tc>
          <w:tcPr>
            <w:tcW w:w="9670" w:type="dxa"/>
            <w:gridSpan w:val="2"/>
          </w:tcPr>
          <w:p w:rsidR="004833B5" w:rsidRPr="00840024" w:rsidRDefault="004833B5" w:rsidP="00D253AF">
            <w:pPr>
              <w:rPr>
                <w:rFonts w:ascii="Arial" w:hAnsi="Arial" w:cs="Arial"/>
                <w:sz w:val="16"/>
                <w:szCs w:val="16"/>
              </w:rPr>
            </w:pPr>
            <w:r w:rsidRPr="00840024">
              <w:rPr>
                <w:rFonts w:ascii="Arial" w:hAnsi="Arial" w:cs="Arial"/>
                <w:sz w:val="16"/>
                <w:szCs w:val="16"/>
              </w:rPr>
              <w:t>E-mail</w:t>
            </w:r>
          </w:p>
          <w:p w:rsidR="004833B5" w:rsidRPr="00840024" w:rsidRDefault="00840024" w:rsidP="00A243FC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  <w:hyperlink r:id="rId8" w:history="1">
              <w:r w:rsidR="00A243FC" w:rsidRPr="00840024">
                <w:rPr>
                  <w:rStyle w:val="Hyperlink"/>
                  <w:rFonts w:ascii="Arial" w:hAnsi="Arial" w:cs="Arial" w:hint="eastAsia"/>
                  <w:sz w:val="16"/>
                  <w:szCs w:val="16"/>
                  <w:lang w:eastAsia="zh-CN"/>
                </w:rPr>
                <w:t>peng.liu@aalto.fi</w:t>
              </w:r>
            </w:hyperlink>
          </w:p>
        </w:tc>
      </w:tr>
      <w:tr w:rsidR="004833B5" w:rsidRPr="007456EF">
        <w:trPr>
          <w:cantSplit/>
        </w:trPr>
        <w:tc>
          <w:tcPr>
            <w:tcW w:w="9670" w:type="dxa"/>
            <w:gridSpan w:val="2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Home phone</w:t>
            </w:r>
          </w:p>
          <w:p w:rsidR="004833B5" w:rsidRPr="007456EF" w:rsidRDefault="00A243FC" w:rsidP="00D253AF">
            <w:pPr>
              <w:rPr>
                <w:rFonts w:ascii="Arial" w:hAnsi="Arial" w:cs="Arial"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en-GB" w:eastAsia="zh-CN"/>
              </w:rPr>
              <w:t>0417086582</w:t>
            </w:r>
          </w:p>
        </w:tc>
      </w:tr>
    </w:tbl>
    <w:p w:rsidR="004833B5" w:rsidRPr="007456EF" w:rsidRDefault="004833B5" w:rsidP="004833B5">
      <w:pPr>
        <w:rPr>
          <w:rFonts w:ascii="Arial" w:hAnsi="Arial" w:cs="Arial"/>
          <w:b/>
          <w:sz w:val="16"/>
          <w:szCs w:val="16"/>
          <w:lang w:val="en-GB"/>
        </w:rPr>
      </w:pPr>
    </w:p>
    <w:p w:rsidR="004833B5" w:rsidRPr="007456EF" w:rsidRDefault="004833B5" w:rsidP="004833B5">
      <w:pPr>
        <w:rPr>
          <w:rFonts w:ascii="Arial" w:hAnsi="Arial" w:cs="Arial"/>
          <w:b/>
          <w:sz w:val="16"/>
          <w:szCs w:val="16"/>
          <w:lang w:val="en-GB"/>
        </w:rPr>
      </w:pPr>
      <w:r w:rsidRPr="007456EF">
        <w:rPr>
          <w:rFonts w:ascii="Arial" w:hAnsi="Arial" w:cs="Arial"/>
          <w:b/>
          <w:sz w:val="16"/>
          <w:szCs w:val="16"/>
          <w:lang w:val="en-GB"/>
        </w:rPr>
        <w:t>I am taking the</w:t>
      </w:r>
      <w:r>
        <w:rPr>
          <w:rFonts w:ascii="Arial" w:hAnsi="Arial" w:cs="Arial"/>
          <w:b/>
          <w:sz w:val="16"/>
          <w:szCs w:val="16"/>
          <w:lang w:val="en-GB"/>
        </w:rPr>
        <w:t xml:space="preserve"> degree</w:t>
      </w:r>
      <w:r w:rsidRPr="007456EF">
        <w:rPr>
          <w:rFonts w:ascii="Arial" w:hAnsi="Arial" w:cs="Arial"/>
          <w:b/>
          <w:sz w:val="16"/>
          <w:szCs w:val="16"/>
          <w:lang w:val="en-GB"/>
        </w:rPr>
        <w:t xml:space="preserve"> based on the Study Programme for the year </w:t>
      </w:r>
      <w:r w:rsidRPr="00A243FC">
        <w:rPr>
          <w:rFonts w:ascii="Arial" w:hAnsi="Arial" w:cs="Arial"/>
          <w:b/>
          <w:sz w:val="16"/>
          <w:szCs w:val="16"/>
          <w:u w:val="single"/>
          <w:lang w:val="en-GB"/>
        </w:rPr>
        <w:t>_</w:t>
      </w:r>
      <w:r w:rsidR="00840024">
        <w:rPr>
          <w:rFonts w:ascii="Arial" w:hAnsi="Arial" w:cs="Arial" w:hint="eastAsia"/>
          <w:b/>
          <w:sz w:val="16"/>
          <w:szCs w:val="16"/>
          <w:u w:val="single"/>
          <w:lang w:val="en-GB" w:eastAsia="zh-CN"/>
        </w:rPr>
        <w:t>2015</w:t>
      </w:r>
      <w:r w:rsidRPr="00A243FC">
        <w:rPr>
          <w:rFonts w:ascii="Arial" w:hAnsi="Arial" w:cs="Arial"/>
          <w:b/>
          <w:sz w:val="16"/>
          <w:szCs w:val="16"/>
          <w:u w:val="single"/>
          <w:lang w:val="en-GB"/>
        </w:rPr>
        <w:t>_</w:t>
      </w:r>
      <w:r w:rsidRPr="00A243FC">
        <w:rPr>
          <w:rFonts w:ascii="Arial" w:hAnsi="Arial" w:cs="Arial"/>
          <w:b/>
          <w:sz w:val="16"/>
          <w:szCs w:val="16"/>
          <w:lang w:val="en-GB"/>
        </w:rPr>
        <w:t xml:space="preserve"> </w:t>
      </w:r>
    </w:p>
    <w:p w:rsidR="004833B5" w:rsidRPr="00A243FC" w:rsidRDefault="004833B5" w:rsidP="004833B5">
      <w:pPr>
        <w:rPr>
          <w:rFonts w:ascii="Arial" w:hAnsi="Arial" w:cs="Arial"/>
          <w:b/>
          <w:lang w:val="en-GB"/>
        </w:rPr>
      </w:pPr>
    </w:p>
    <w:p w:rsidR="00FD1FE4" w:rsidRPr="00FD1FE4" w:rsidRDefault="009F4C20" w:rsidP="004833B5">
      <w:pPr>
        <w:rPr>
          <w:rFonts w:ascii="Arial" w:hAnsi="Arial" w:cs="Arial"/>
          <w:b/>
          <w:sz w:val="16"/>
          <w:szCs w:val="16"/>
          <w:lang w:val="en-GB"/>
        </w:rPr>
      </w:pPr>
      <w:r>
        <w:rPr>
          <w:rFonts w:ascii="Arial" w:hAnsi="Arial" w:cs="Arial"/>
          <w:b/>
          <w:sz w:val="16"/>
          <w:szCs w:val="16"/>
          <w:lang w:val="en-GB"/>
        </w:rPr>
        <w:t>MASTER´S PROGRAMME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7"/>
      </w:tblGrid>
      <w:tr w:rsidR="004833B5" w:rsidRPr="00840024">
        <w:trPr>
          <w:trHeight w:val="296"/>
        </w:trPr>
        <w:tc>
          <w:tcPr>
            <w:tcW w:w="9657" w:type="dxa"/>
          </w:tcPr>
          <w:p w:rsidR="004833B5" w:rsidRPr="007456EF" w:rsidRDefault="009F4C20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E1</w:t>
            </w:r>
            <w:r w:rsidR="009E2866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 w:rsidRPr="00D65B8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name of </w:t>
            </w:r>
            <w:r w:rsidR="00D65B80" w:rsidRPr="00D65B8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the module</w:t>
            </w:r>
          </w:p>
        </w:tc>
      </w:tr>
      <w:tr w:rsidR="004833B5" w:rsidRPr="00840024">
        <w:trPr>
          <w:trHeight w:val="330"/>
        </w:trPr>
        <w:tc>
          <w:tcPr>
            <w:tcW w:w="9657" w:type="dxa"/>
          </w:tcPr>
          <w:p w:rsidR="00AA3A2D" w:rsidRDefault="003F7417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S-38.3001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 xml:space="preserve"> Telecommunications Forum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 xml:space="preserve"> 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Default="003F7417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S-38.1146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Introduction to Performance Analysis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Default="003F7417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S-72.1130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Telecommunication Systems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Pr="00390E04" w:rsidRDefault="003F7417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</w:pP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S-72.1140</w:t>
            </w: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ab/>
              <w:t xml:space="preserve"> Transmission Methods in Telecommunication Systems</w:t>
            </w: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ab/>
              <w:t xml:space="preserve"> 5</w:t>
            </w:r>
            <w:r w:rsidRPr="00390E04">
              <w:rPr>
                <w:rFonts w:ascii="Arial" w:hAnsi="Arial" w:cs="Arial" w:hint="eastAsia"/>
                <w:b/>
                <w:caps/>
                <w:sz w:val="16"/>
                <w:szCs w:val="16"/>
                <w:lang w:val="en-US" w:eastAsia="zh-CN"/>
              </w:rPr>
              <w:t>CR</w:t>
            </w:r>
          </w:p>
        </w:tc>
      </w:tr>
    </w:tbl>
    <w:p w:rsidR="004833B5" w:rsidRDefault="004833B5" w:rsidP="004833B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pPr w:leftFromText="141" w:rightFromText="141" w:vertAnchor="text" w:horzAnchor="margin" w:tblpY="3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7"/>
      </w:tblGrid>
      <w:tr w:rsidR="00FD1FE4" w:rsidRPr="00840024">
        <w:trPr>
          <w:trHeight w:val="296"/>
        </w:trPr>
        <w:tc>
          <w:tcPr>
            <w:tcW w:w="9657" w:type="dxa"/>
          </w:tcPr>
          <w:p w:rsidR="00FD1FE4" w:rsidRPr="007456EF" w:rsidRDefault="00853B7E" w:rsidP="00FD1FE4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E2</w:t>
            </w:r>
            <w:r w:rsidR="009F4C20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 w:rsidR="009F4C20" w:rsidRPr="00D65B8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name of </w:t>
            </w:r>
            <w:r w:rsidR="00D65B80" w:rsidRPr="00D65B8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the module</w:t>
            </w:r>
          </w:p>
        </w:tc>
      </w:tr>
      <w:tr w:rsidR="00FD1FE4" w:rsidRPr="00840024">
        <w:trPr>
          <w:trHeight w:val="344"/>
        </w:trPr>
        <w:tc>
          <w:tcPr>
            <w:tcW w:w="9657" w:type="dxa"/>
          </w:tcPr>
          <w:p w:rsidR="00FD1FE4" w:rsidRDefault="003F7417" w:rsidP="003F7417">
            <w:pPr>
              <w:tabs>
                <w:tab w:val="left" w:pos="5695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S-72.221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1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Mobile Communication Systems and Services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 xml:space="preserve"> 4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Default="003F7417" w:rsidP="003F7417">
            <w:pPr>
              <w:tabs>
                <w:tab w:val="left" w:pos="5695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S-38.2121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Routing in Communication Networks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4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03F2D" w:rsidRDefault="003F7417" w:rsidP="003F7417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S-38.2188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 xml:space="preserve"> Communication Networks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Default="003F7417" w:rsidP="003F7417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S-38.2131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Networking Technology, laboratory course A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</w:r>
            <w:r w:rsidR="006966A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3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Pr="003F7417" w:rsidRDefault="006966A7" w:rsidP="006966A7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S-38.3153 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Security of Communication Protocols 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4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cr</w:t>
            </w:r>
          </w:p>
        </w:tc>
      </w:tr>
    </w:tbl>
    <w:p w:rsidR="00FD1FE4" w:rsidRPr="00FD1FE4" w:rsidRDefault="00FD1FE4" w:rsidP="004833B5">
      <w:pPr>
        <w:rPr>
          <w:rFonts w:ascii="Arial" w:hAnsi="Arial" w:cs="Arial"/>
          <w:b/>
          <w:sz w:val="16"/>
          <w:szCs w:val="16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7"/>
      </w:tblGrid>
      <w:tr w:rsidR="004833B5" w:rsidRPr="00840024">
        <w:trPr>
          <w:trHeight w:val="296"/>
        </w:trPr>
        <w:tc>
          <w:tcPr>
            <w:tcW w:w="9657" w:type="dxa"/>
          </w:tcPr>
          <w:p w:rsidR="004833B5" w:rsidRPr="007456EF" w:rsidRDefault="009F4C20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E3 </w:t>
            </w:r>
            <w:r w:rsidRPr="00D65B8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 xml:space="preserve">name of </w:t>
            </w:r>
            <w:r w:rsidR="00D65B80" w:rsidRPr="00D65B80">
              <w:rPr>
                <w:rFonts w:ascii="Arial" w:hAnsi="Arial" w:cs="Arial"/>
                <w:b/>
                <w:color w:val="FF0000"/>
                <w:sz w:val="16"/>
                <w:szCs w:val="16"/>
                <w:lang w:val="en-GB"/>
              </w:rPr>
              <w:t>the module</w:t>
            </w:r>
            <w:r w:rsidR="00D65B80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</w:p>
        </w:tc>
      </w:tr>
      <w:tr w:rsidR="004833B5" w:rsidRPr="006966A7">
        <w:trPr>
          <w:trHeight w:val="344"/>
        </w:trPr>
        <w:tc>
          <w:tcPr>
            <w:tcW w:w="9657" w:type="dxa"/>
          </w:tcPr>
          <w:p w:rsidR="00303F2D" w:rsidRDefault="003F7417" w:rsidP="003F7417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S-38.3157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 xml:space="preserve">Protocol </w:t>
            </w:r>
            <w:r w:rsidR="00C17902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Design</w:t>
            </w:r>
            <w:r w:rsidR="00C17902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Default="003F7417" w:rsidP="003F7417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S-38.3194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 Wireless Networks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3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3F7417" w:rsidRDefault="003F7417" w:rsidP="003F7417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S-38.3156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Delay-Tolerant Networking</w:t>
            </w:r>
            <w:r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A938B3" w:rsidRDefault="00A938B3" w:rsidP="00A938B3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S-38.3600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UNIX Application Programming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437F32" w:rsidRPr="003F7417" w:rsidRDefault="00437F32" w:rsidP="00947483">
            <w:pP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S-38.3610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</w:r>
            <w:r w:rsidR="00947483"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Network programming</w:t>
            </w:r>
            <w:r w:rsidR="00947483"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</w:r>
            <w:r w:rsidR="00947483"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</w:r>
            <w:r w:rsidR="0094748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                  </w:t>
            </w:r>
            <w:r w:rsidR="00947483" w:rsidRPr="003F7417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 5</w:t>
            </w:r>
            <w:r w:rsidR="00947483"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</w:tc>
      </w:tr>
    </w:tbl>
    <w:p w:rsidR="004833B5" w:rsidRPr="007456EF" w:rsidRDefault="004833B5" w:rsidP="004833B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7"/>
      </w:tblGrid>
      <w:tr w:rsidR="004833B5" w:rsidRPr="007456EF">
        <w:trPr>
          <w:trHeight w:val="296"/>
        </w:trPr>
        <w:tc>
          <w:tcPr>
            <w:tcW w:w="9657" w:type="dxa"/>
          </w:tcPr>
          <w:p w:rsidR="004833B5" w:rsidRPr="007456EF" w:rsidRDefault="009E2866" w:rsidP="00D65B80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W</w:t>
            </w:r>
            <w:r w:rsidR="00133477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 w:rsidR="00D65B80">
              <w:rPr>
                <w:rFonts w:ascii="Arial" w:hAnsi="Arial" w:cs="Arial"/>
                <w:b/>
                <w:sz w:val="16"/>
                <w:szCs w:val="16"/>
                <w:lang w:val="en-GB"/>
              </w:rPr>
              <w:t>Elective studies</w:t>
            </w:r>
          </w:p>
        </w:tc>
      </w:tr>
      <w:tr w:rsidR="004833B5" w:rsidRPr="00840024">
        <w:trPr>
          <w:trHeight w:val="344"/>
        </w:trPr>
        <w:tc>
          <w:tcPr>
            <w:tcW w:w="9657" w:type="dxa"/>
          </w:tcPr>
          <w:p w:rsidR="00A938B3" w:rsidRDefault="00A938B3" w:rsidP="00D253AF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A938B3">
              <w:rPr>
                <w:rFonts w:ascii="Arial" w:hAnsi="Arial" w:cs="Arial" w:hint="eastAsia"/>
                <w:b/>
                <w:caps/>
                <w:sz w:val="16"/>
                <w:szCs w:val="16"/>
                <w:lang w:val="en-GB"/>
              </w:rPr>
              <w:t>T</w:t>
            </w:r>
            <w:r w:rsidRPr="00A938B3">
              <w:rPr>
                <w:rFonts w:ascii="Arial" w:hAnsi="Arial" w:cs="Arial" w:hint="eastAsia"/>
                <w:b/>
                <w:caps/>
                <w:sz w:val="16"/>
                <w:szCs w:val="16"/>
                <w:lang w:val="en-GB"/>
              </w:rPr>
              <w:t>‐</w:t>
            </w:r>
            <w:r w:rsidRPr="00A938B3">
              <w:rPr>
                <w:rFonts w:ascii="Arial" w:hAnsi="Arial" w:cs="Arial" w:hint="eastAsia"/>
                <w:b/>
                <w:caps/>
                <w:sz w:val="16"/>
                <w:szCs w:val="16"/>
                <w:lang w:val="en-GB"/>
              </w:rPr>
              <w:t>106.1004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</w:t>
            </w:r>
            <w:r w:rsidRPr="00A938B3">
              <w:rPr>
                <w:rFonts w:ascii="Arial" w:hAnsi="Arial" w:cs="Arial" w:hint="eastAsia"/>
                <w:b/>
                <w:caps/>
                <w:sz w:val="16"/>
                <w:szCs w:val="16"/>
                <w:lang w:val="en-GB"/>
              </w:rPr>
              <w:t xml:space="preserve"> IT Services in Aalto Otaniemi campus</w:t>
            </w:r>
            <w:r w:rsidRPr="00A938B3">
              <w:rPr>
                <w:rFonts w:ascii="Arial" w:hAnsi="Arial" w:cs="Arial" w:hint="eastAsia"/>
                <w:b/>
                <w:caps/>
                <w:sz w:val="16"/>
                <w:szCs w:val="16"/>
                <w:lang w:val="en-GB"/>
              </w:rPr>
              <w:tab/>
              <w:t xml:space="preserve"> 2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A938B3" w:rsidRDefault="00A938B3" w:rsidP="00D253AF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S-0.1600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  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Introduction to Studies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1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437F32" w:rsidRDefault="00A938B3" w:rsidP="00D253AF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Kie-98.7011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Finnish 1A</w:t>
            </w:r>
            <w:r w:rsidR="00437F32" w:rsidRPr="00A938B3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 xml:space="preserve"> 2</w:t>
            </w:r>
            <w:r w:rsidR="00437F32"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437F32" w:rsidRDefault="00437F32" w:rsidP="00437F32">
            <w:pPr>
              <w:tabs>
                <w:tab w:val="left" w:pos="608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 xml:space="preserve">T-106.5300 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 xml:space="preserve">Embedded Systems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  <w:t>5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cr</w:t>
            </w:r>
          </w:p>
          <w:p w:rsidR="00437F32" w:rsidRDefault="00437F32" w:rsidP="00437F32">
            <w:pPr>
              <w:tabs>
                <w:tab w:val="left" w:pos="608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Kie-98.1410 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Industrial Communications (o,w) (V)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>3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cr</w:t>
            </w:r>
          </w:p>
          <w:p w:rsidR="00A938B3" w:rsidRDefault="00A938B3" w:rsidP="00A938B3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</w:pP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Kon-41.4002</w:t>
            </w:r>
            <w:r w:rsidRPr="00390E04">
              <w:rPr>
                <w:rFonts w:ascii="Arial" w:hAnsi="Arial" w:cs="Arial" w:hint="eastAsia"/>
                <w:b/>
                <w:caps/>
                <w:sz w:val="16"/>
                <w:szCs w:val="16"/>
                <w:lang w:val="en-US" w:eastAsia="zh-CN"/>
              </w:rPr>
              <w:t xml:space="preserve">      </w:t>
            </w: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 Product Development Project P</w:t>
            </w:r>
            <w:r w:rsidRPr="00390E04">
              <w:rPr>
                <w:rFonts w:ascii="Arial" w:hAnsi="Arial" w:cs="Arial" w:hint="eastAsia"/>
                <w:b/>
                <w:caps/>
                <w:sz w:val="16"/>
                <w:szCs w:val="16"/>
                <w:lang w:val="en-US" w:eastAsia="zh-CN"/>
              </w:rPr>
              <w:t xml:space="preserve">                                       </w:t>
            </w: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10 cr</w:t>
            </w:r>
            <w:r w:rsidRPr="00390E0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ab/>
            </w:r>
            <w:bookmarkStart w:id="0" w:name="_GoBack"/>
            <w:bookmarkEnd w:id="0"/>
          </w:p>
          <w:p w:rsidR="00437F32" w:rsidRDefault="00437F32" w:rsidP="00437F32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</w:pP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T-106.3101 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         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Intermediate Course in Programming T2 (C-language)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ab/>
              <w:t>6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cr</w:t>
            </w:r>
          </w:p>
          <w:p w:rsidR="00437F32" w:rsidRPr="00437F32" w:rsidRDefault="00437F32" w:rsidP="00437F32">
            <w:pPr>
              <w:tabs>
                <w:tab w:val="left" w:pos="6070"/>
              </w:tabs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</w:pPr>
            <w: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AS-0.3301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          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C++ Programming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ab/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4cr</w:t>
            </w:r>
          </w:p>
          <w:p w:rsidR="00437F32" w:rsidRPr="00390E04" w:rsidRDefault="00437F32" w:rsidP="00437F32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</w:pP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S-72.2311 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           </w:t>
            </w:r>
            <w:r w:rsidR="00603974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 xml:space="preserve">Laboratory Course in Communications Engineering 1 </w:t>
            </w:r>
            <w:r w:rsidRPr="00437F32"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ab/>
              <w:t>2</w:t>
            </w:r>
            <w:r>
              <w:rPr>
                <w:rFonts w:ascii="Arial" w:hAnsi="Arial" w:cs="Arial"/>
                <w:b/>
                <w:caps/>
                <w:sz w:val="16"/>
                <w:szCs w:val="16"/>
                <w:lang w:val="en-US" w:eastAsia="zh-CN"/>
              </w:rPr>
              <w:t>cr</w:t>
            </w:r>
          </w:p>
        </w:tc>
      </w:tr>
    </w:tbl>
    <w:p w:rsidR="004833B5" w:rsidRPr="007456EF" w:rsidRDefault="004833B5" w:rsidP="004833B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7"/>
      </w:tblGrid>
      <w:tr w:rsidR="004833B5" w:rsidRPr="007456EF">
        <w:trPr>
          <w:trHeight w:val="296"/>
        </w:trPr>
        <w:tc>
          <w:tcPr>
            <w:tcW w:w="9657" w:type="dxa"/>
          </w:tcPr>
          <w:p w:rsidR="004833B5" w:rsidRPr="007456EF" w:rsidRDefault="00D65B80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 M</w:t>
            </w:r>
            <w:r w:rsidR="009F4C20" w:rsidRPr="007456EF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ethodological </w:t>
            </w:r>
            <w:r w:rsidR="00945FA4">
              <w:rPr>
                <w:rFonts w:ascii="Arial" w:hAnsi="Arial" w:cs="Arial"/>
                <w:b/>
                <w:sz w:val="16"/>
                <w:szCs w:val="16"/>
                <w:lang w:val="en-GB"/>
              </w:rPr>
              <w:t>studies</w:t>
            </w:r>
          </w:p>
        </w:tc>
      </w:tr>
      <w:tr w:rsidR="004833B5" w:rsidRPr="007456EF">
        <w:trPr>
          <w:trHeight w:val="344"/>
        </w:trPr>
        <w:tc>
          <w:tcPr>
            <w:tcW w:w="9657" w:type="dxa"/>
          </w:tcPr>
          <w:p w:rsidR="00947483" w:rsidRPr="00947483" w:rsidRDefault="00947483" w:rsidP="00A938B3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T-61.5060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Algorithmic Methods of Data Mining P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                 5CR</w:t>
            </w:r>
          </w:p>
          <w:p w:rsidR="00A938B3" w:rsidRPr="007456EF" w:rsidRDefault="00A938B3" w:rsidP="00A938B3">
            <w:pPr>
              <w:tabs>
                <w:tab w:val="left" w:pos="6000"/>
              </w:tabs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</w:pP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>T-61.5010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 xml:space="preserve">           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 xml:space="preserve"> Information visualization</w:t>
            </w:r>
            <w:r w:rsidRPr="00A938B3">
              <w:rPr>
                <w:rFonts w:ascii="Arial" w:hAnsi="Arial" w:cs="Arial"/>
                <w:b/>
                <w:caps/>
                <w:sz w:val="16"/>
                <w:szCs w:val="16"/>
                <w:lang w:val="en-GB" w:eastAsia="zh-CN"/>
              </w:rPr>
              <w:tab/>
              <w:t xml:space="preserve"> 5</w:t>
            </w:r>
            <w:r>
              <w:rPr>
                <w:rFonts w:ascii="Arial" w:hAnsi="Arial" w:cs="Arial" w:hint="eastAsia"/>
                <w:b/>
                <w:caps/>
                <w:sz w:val="16"/>
                <w:szCs w:val="16"/>
                <w:lang w:val="en-GB" w:eastAsia="zh-CN"/>
              </w:rPr>
              <w:t>CR</w:t>
            </w:r>
          </w:p>
        </w:tc>
      </w:tr>
    </w:tbl>
    <w:p w:rsidR="004833B5" w:rsidRPr="007456EF" w:rsidRDefault="004833B5" w:rsidP="004833B5">
      <w:pPr>
        <w:rPr>
          <w:rFonts w:ascii="Arial" w:hAnsi="Arial" w:cs="Arial"/>
          <w:sz w:val="16"/>
          <w:szCs w:val="16"/>
          <w:lang w:val="en-GB"/>
        </w:rPr>
      </w:pPr>
    </w:p>
    <w:p w:rsidR="004833B5" w:rsidRPr="007456EF" w:rsidRDefault="004833B5" w:rsidP="004833B5">
      <w:pPr>
        <w:rPr>
          <w:rFonts w:ascii="Arial" w:hAnsi="Arial" w:cs="Arial"/>
          <w:b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7300"/>
      </w:tblGrid>
      <w:tr w:rsidR="004833B5" w:rsidRPr="007456EF">
        <w:tc>
          <w:tcPr>
            <w:tcW w:w="9670" w:type="dxa"/>
            <w:gridSpan w:val="2"/>
          </w:tcPr>
          <w:p w:rsidR="004833B5" w:rsidRPr="007456EF" w:rsidRDefault="004833B5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Student’s signature</w:t>
            </w:r>
          </w:p>
        </w:tc>
      </w:tr>
      <w:tr w:rsidR="004833B5" w:rsidRPr="007456EF">
        <w:trPr>
          <w:cantSplit/>
          <w:trHeight w:val="230"/>
        </w:trPr>
        <w:tc>
          <w:tcPr>
            <w:tcW w:w="2370" w:type="dxa"/>
            <w:vMerge w:val="restart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4833B5" w:rsidRPr="007456EF" w:rsidRDefault="00303F2D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Date ___/____201</w:t>
            </w:r>
            <w:r w:rsidR="004833B5" w:rsidRPr="007456EF">
              <w:rPr>
                <w:rFonts w:ascii="Arial" w:hAnsi="Arial" w:cs="Arial"/>
                <w:sz w:val="16"/>
                <w:szCs w:val="16"/>
                <w:lang w:val="en-GB"/>
              </w:rPr>
              <w:t>__</w:t>
            </w:r>
          </w:p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7300" w:type="dxa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Signature</w:t>
            </w:r>
          </w:p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4833B5" w:rsidRPr="007456EF">
        <w:trPr>
          <w:cantSplit/>
          <w:trHeight w:val="230"/>
        </w:trPr>
        <w:tc>
          <w:tcPr>
            <w:tcW w:w="2370" w:type="dxa"/>
            <w:vMerge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7300" w:type="dxa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Clarification of signature</w:t>
            </w:r>
          </w:p>
        </w:tc>
      </w:tr>
    </w:tbl>
    <w:p w:rsidR="004833B5" w:rsidRPr="007456EF" w:rsidRDefault="004833B5" w:rsidP="004833B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7300"/>
      </w:tblGrid>
      <w:tr w:rsidR="004833B5" w:rsidRPr="007456EF">
        <w:tc>
          <w:tcPr>
            <w:tcW w:w="9670" w:type="dxa"/>
            <w:gridSpan w:val="2"/>
          </w:tcPr>
          <w:p w:rsidR="004833B5" w:rsidRPr="007456EF" w:rsidRDefault="00965723" w:rsidP="00D253AF">
            <w:pP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>SCHOOL</w:t>
            </w:r>
            <w:r w:rsidR="00597DD9">
              <w:rPr>
                <w:rFonts w:ascii="Arial" w:hAnsi="Arial" w:cs="Arial"/>
                <w:b/>
                <w:caps/>
                <w:sz w:val="16"/>
                <w:szCs w:val="16"/>
                <w:lang w:val="en-GB"/>
              </w:rPr>
              <w:t xml:space="preserve"> representative’s signature</w:t>
            </w:r>
          </w:p>
        </w:tc>
      </w:tr>
      <w:tr w:rsidR="004833B5" w:rsidRPr="007456EF">
        <w:trPr>
          <w:cantSplit/>
          <w:trHeight w:val="230"/>
        </w:trPr>
        <w:tc>
          <w:tcPr>
            <w:tcW w:w="2370" w:type="dxa"/>
            <w:vMerge w:val="restart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4833B5" w:rsidRPr="007456EF" w:rsidRDefault="00303F2D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Date ___/____201</w:t>
            </w:r>
            <w:r w:rsidR="004833B5" w:rsidRPr="007456EF">
              <w:rPr>
                <w:rFonts w:ascii="Arial" w:hAnsi="Arial" w:cs="Arial"/>
                <w:sz w:val="16"/>
                <w:szCs w:val="16"/>
                <w:lang w:val="en-GB"/>
              </w:rPr>
              <w:t>__</w:t>
            </w:r>
          </w:p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7300" w:type="dxa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Signature</w:t>
            </w:r>
          </w:p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4833B5" w:rsidRPr="007456EF">
        <w:trPr>
          <w:cantSplit/>
          <w:trHeight w:val="230"/>
        </w:trPr>
        <w:tc>
          <w:tcPr>
            <w:tcW w:w="2370" w:type="dxa"/>
            <w:vMerge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7300" w:type="dxa"/>
          </w:tcPr>
          <w:p w:rsidR="004833B5" w:rsidRPr="007456EF" w:rsidRDefault="004833B5" w:rsidP="00D253AF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Cla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rification of signature</w:t>
            </w: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 xml:space="preserve">                                        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                            </w:t>
            </w:r>
            <w:r w:rsidRPr="007456EF">
              <w:rPr>
                <w:rFonts w:ascii="Arial" w:hAnsi="Arial" w:cs="Arial"/>
                <w:sz w:val="16"/>
                <w:szCs w:val="16"/>
                <w:lang w:val="en-GB"/>
              </w:rPr>
              <w:t>Title</w:t>
            </w:r>
          </w:p>
        </w:tc>
      </w:tr>
    </w:tbl>
    <w:p w:rsidR="004833B5" w:rsidRPr="007456EF" w:rsidRDefault="004833B5" w:rsidP="004833B5">
      <w:pPr>
        <w:rPr>
          <w:sz w:val="16"/>
          <w:szCs w:val="16"/>
          <w:lang w:val="en-GB"/>
        </w:rPr>
      </w:pPr>
    </w:p>
    <w:p w:rsidR="004833B5" w:rsidRPr="004833B5" w:rsidRDefault="004833B5" w:rsidP="004D50E2">
      <w:pPr>
        <w:rPr>
          <w:rFonts w:ascii="Arial" w:hAnsi="Arial" w:cs="Arial"/>
          <w:sz w:val="16"/>
          <w:szCs w:val="16"/>
          <w:lang w:val="en-GB"/>
        </w:rPr>
      </w:pPr>
    </w:p>
    <w:sectPr w:rsidR="004833B5" w:rsidRPr="004833B5" w:rsidSect="007473A2">
      <w:footerReference w:type="even" r:id="rId9"/>
      <w:type w:val="oddPage"/>
      <w:pgSz w:w="11907" w:h="16840" w:code="9"/>
      <w:pgMar w:top="289" w:right="1134" w:bottom="289" w:left="1134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218" w:rsidRDefault="009D0218">
      <w:r>
        <w:separator/>
      </w:r>
    </w:p>
  </w:endnote>
  <w:endnote w:type="continuationSeparator" w:id="0">
    <w:p w:rsidR="009D0218" w:rsidRDefault="009D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ectra LH 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70" w:rsidRDefault="0002717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218" w:rsidRDefault="009D0218">
      <w:r>
        <w:separator/>
      </w:r>
    </w:p>
  </w:footnote>
  <w:footnote w:type="continuationSeparator" w:id="0">
    <w:p w:rsidR="009D0218" w:rsidRDefault="009D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C16530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64ECD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9E42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D0C0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3EA8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980C3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1CCE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5ABB3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6C12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9C39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834AA2"/>
    <w:multiLevelType w:val="hybridMultilevel"/>
    <w:tmpl w:val="5DA60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A23B08"/>
    <w:multiLevelType w:val="hybridMultilevel"/>
    <w:tmpl w:val="F98642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D68F5"/>
    <w:multiLevelType w:val="hybridMultilevel"/>
    <w:tmpl w:val="C9DEEA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FC6503"/>
    <w:multiLevelType w:val="hybridMultilevel"/>
    <w:tmpl w:val="E7E016E6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394C5F"/>
    <w:multiLevelType w:val="hybridMultilevel"/>
    <w:tmpl w:val="9AF65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B4739B"/>
    <w:multiLevelType w:val="hybridMultilevel"/>
    <w:tmpl w:val="520C2712"/>
    <w:lvl w:ilvl="0" w:tplc="92F68434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2BEA6E5C"/>
    <w:multiLevelType w:val="hybridMultilevel"/>
    <w:tmpl w:val="6E6A4B82"/>
    <w:lvl w:ilvl="0" w:tplc="1CDA5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F1629A"/>
    <w:multiLevelType w:val="hybridMultilevel"/>
    <w:tmpl w:val="0B400E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F63BF"/>
    <w:multiLevelType w:val="hybridMultilevel"/>
    <w:tmpl w:val="B4C0D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C7622A"/>
    <w:multiLevelType w:val="hybridMultilevel"/>
    <w:tmpl w:val="4CB06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5A5E17"/>
    <w:multiLevelType w:val="hybridMultilevel"/>
    <w:tmpl w:val="2CE49048"/>
    <w:lvl w:ilvl="0" w:tplc="4746DE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7E0E3E"/>
    <w:multiLevelType w:val="multilevel"/>
    <w:tmpl w:val="F98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476372"/>
    <w:multiLevelType w:val="hybridMultilevel"/>
    <w:tmpl w:val="CA50DDA0"/>
    <w:lvl w:ilvl="0" w:tplc="A5BA5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21"/>
  </w:num>
  <w:num w:numId="15">
    <w:abstractNumId w:val="12"/>
  </w:num>
  <w:num w:numId="16">
    <w:abstractNumId w:val="10"/>
  </w:num>
  <w:num w:numId="17">
    <w:abstractNumId w:val="20"/>
  </w:num>
  <w:num w:numId="18">
    <w:abstractNumId w:val="19"/>
  </w:num>
  <w:num w:numId="19">
    <w:abstractNumId w:val="22"/>
  </w:num>
  <w:num w:numId="20">
    <w:abstractNumId w:val="16"/>
  </w:num>
  <w:num w:numId="21">
    <w:abstractNumId w:val="14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39"/>
    <w:rsid w:val="000032B6"/>
    <w:rsid w:val="00006A32"/>
    <w:rsid w:val="000159B4"/>
    <w:rsid w:val="00027170"/>
    <w:rsid w:val="00030908"/>
    <w:rsid w:val="00042AA5"/>
    <w:rsid w:val="000457C0"/>
    <w:rsid w:val="00063509"/>
    <w:rsid w:val="000C5C20"/>
    <w:rsid w:val="000D780B"/>
    <w:rsid w:val="000F0CB1"/>
    <w:rsid w:val="00133477"/>
    <w:rsid w:val="001402BB"/>
    <w:rsid w:val="001850A6"/>
    <w:rsid w:val="001A0D39"/>
    <w:rsid w:val="001C3EDA"/>
    <w:rsid w:val="002014AB"/>
    <w:rsid w:val="00244EED"/>
    <w:rsid w:val="00275A17"/>
    <w:rsid w:val="002761E4"/>
    <w:rsid w:val="002826FA"/>
    <w:rsid w:val="00292F89"/>
    <w:rsid w:val="002C43A8"/>
    <w:rsid w:val="002F15D7"/>
    <w:rsid w:val="00303F2D"/>
    <w:rsid w:val="0030525E"/>
    <w:rsid w:val="003278F8"/>
    <w:rsid w:val="00346499"/>
    <w:rsid w:val="00386B1B"/>
    <w:rsid w:val="00390E04"/>
    <w:rsid w:val="003B6C93"/>
    <w:rsid w:val="003D5426"/>
    <w:rsid w:val="003F7417"/>
    <w:rsid w:val="0040524B"/>
    <w:rsid w:val="00421B55"/>
    <w:rsid w:val="00423598"/>
    <w:rsid w:val="00437F32"/>
    <w:rsid w:val="00447960"/>
    <w:rsid w:val="004746FE"/>
    <w:rsid w:val="004833B5"/>
    <w:rsid w:val="004B1265"/>
    <w:rsid w:val="004D50E2"/>
    <w:rsid w:val="004E719D"/>
    <w:rsid w:val="004F4367"/>
    <w:rsid w:val="00510D89"/>
    <w:rsid w:val="00537669"/>
    <w:rsid w:val="00597DD9"/>
    <w:rsid w:val="005A0772"/>
    <w:rsid w:val="005A2514"/>
    <w:rsid w:val="005B69A8"/>
    <w:rsid w:val="005C5512"/>
    <w:rsid w:val="005F4225"/>
    <w:rsid w:val="00603974"/>
    <w:rsid w:val="006966A7"/>
    <w:rsid w:val="006A7E3C"/>
    <w:rsid w:val="006C54D5"/>
    <w:rsid w:val="00705CEC"/>
    <w:rsid w:val="00716C44"/>
    <w:rsid w:val="00721F40"/>
    <w:rsid w:val="00727A63"/>
    <w:rsid w:val="00732610"/>
    <w:rsid w:val="007473A2"/>
    <w:rsid w:val="0078666C"/>
    <w:rsid w:val="0079545F"/>
    <w:rsid w:val="007D2E90"/>
    <w:rsid w:val="007D3F84"/>
    <w:rsid w:val="0081033F"/>
    <w:rsid w:val="00840024"/>
    <w:rsid w:val="00853B7E"/>
    <w:rsid w:val="0086323C"/>
    <w:rsid w:val="00867C38"/>
    <w:rsid w:val="008872E8"/>
    <w:rsid w:val="00890A3E"/>
    <w:rsid w:val="00891A00"/>
    <w:rsid w:val="008A3141"/>
    <w:rsid w:val="008B508E"/>
    <w:rsid w:val="008C5314"/>
    <w:rsid w:val="008D3B71"/>
    <w:rsid w:val="008E623D"/>
    <w:rsid w:val="00905F75"/>
    <w:rsid w:val="00915881"/>
    <w:rsid w:val="00922201"/>
    <w:rsid w:val="009257B9"/>
    <w:rsid w:val="00945FA4"/>
    <w:rsid w:val="00947483"/>
    <w:rsid w:val="009626AD"/>
    <w:rsid w:val="00962D10"/>
    <w:rsid w:val="00965723"/>
    <w:rsid w:val="00977900"/>
    <w:rsid w:val="00987D31"/>
    <w:rsid w:val="009D0218"/>
    <w:rsid w:val="009D05B1"/>
    <w:rsid w:val="009E2866"/>
    <w:rsid w:val="009F4C20"/>
    <w:rsid w:val="009F63F7"/>
    <w:rsid w:val="009F6844"/>
    <w:rsid w:val="00A243FC"/>
    <w:rsid w:val="00A55603"/>
    <w:rsid w:val="00A57D18"/>
    <w:rsid w:val="00A87BE7"/>
    <w:rsid w:val="00A90315"/>
    <w:rsid w:val="00A93515"/>
    <w:rsid w:val="00A938B3"/>
    <w:rsid w:val="00AA3A2D"/>
    <w:rsid w:val="00AD4310"/>
    <w:rsid w:val="00B01977"/>
    <w:rsid w:val="00B43E45"/>
    <w:rsid w:val="00B508F5"/>
    <w:rsid w:val="00B669A1"/>
    <w:rsid w:val="00B9077F"/>
    <w:rsid w:val="00BA5A9D"/>
    <w:rsid w:val="00BC0601"/>
    <w:rsid w:val="00C04723"/>
    <w:rsid w:val="00C17902"/>
    <w:rsid w:val="00C33DF8"/>
    <w:rsid w:val="00C4235C"/>
    <w:rsid w:val="00C62EB9"/>
    <w:rsid w:val="00C928F0"/>
    <w:rsid w:val="00C92F92"/>
    <w:rsid w:val="00CA2692"/>
    <w:rsid w:val="00CA6313"/>
    <w:rsid w:val="00CC1F79"/>
    <w:rsid w:val="00CF1BFA"/>
    <w:rsid w:val="00D253AF"/>
    <w:rsid w:val="00D43BBC"/>
    <w:rsid w:val="00D6446E"/>
    <w:rsid w:val="00D65B80"/>
    <w:rsid w:val="00D75C05"/>
    <w:rsid w:val="00D77CED"/>
    <w:rsid w:val="00DA72B9"/>
    <w:rsid w:val="00DB4F40"/>
    <w:rsid w:val="00DB6A90"/>
    <w:rsid w:val="00DB6AB7"/>
    <w:rsid w:val="00DE2891"/>
    <w:rsid w:val="00E05819"/>
    <w:rsid w:val="00E11E07"/>
    <w:rsid w:val="00E25D9F"/>
    <w:rsid w:val="00E36BDD"/>
    <w:rsid w:val="00E42617"/>
    <w:rsid w:val="00E46F87"/>
    <w:rsid w:val="00E4770C"/>
    <w:rsid w:val="00E63485"/>
    <w:rsid w:val="00E835AE"/>
    <w:rsid w:val="00E86D93"/>
    <w:rsid w:val="00EA5E20"/>
    <w:rsid w:val="00EB3C83"/>
    <w:rsid w:val="00EC2F25"/>
    <w:rsid w:val="00EE0D5F"/>
    <w:rsid w:val="00EE155A"/>
    <w:rsid w:val="00F4252A"/>
    <w:rsid w:val="00F671A0"/>
    <w:rsid w:val="00FC2E43"/>
    <w:rsid w:val="00FD1FE4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,"/>
  <w:listSeparator w:val=";"/>
  <w15:docId w15:val="{FA3251A3-BD4A-4B62-8BD6-59EBB964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A00"/>
  </w:style>
  <w:style w:type="paragraph" w:styleId="Heading1">
    <w:name w:val="heading 1"/>
    <w:basedOn w:val="Normal"/>
    <w:next w:val="Normal"/>
    <w:qFormat/>
    <w:rsid w:val="00CC1F79"/>
    <w:pPr>
      <w:keepNext/>
      <w:jc w:val="righ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CC1F7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C1F7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C1F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C1F7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1F7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1F7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1F7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1F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yli1">
    <w:name w:val="Tyyli1"/>
    <w:basedOn w:val="Normal"/>
    <w:rsid w:val="00CC1F79"/>
    <w:pPr>
      <w:jc w:val="both"/>
    </w:pPr>
    <w:rPr>
      <w:rFonts w:ascii="Electra LH Regular" w:hAnsi="Electra LH Regular"/>
    </w:rPr>
  </w:style>
  <w:style w:type="paragraph" w:styleId="FootnoteText">
    <w:name w:val="footnote text"/>
    <w:basedOn w:val="Normal"/>
    <w:semiHidden/>
    <w:rsid w:val="00CC1F79"/>
  </w:style>
  <w:style w:type="character" w:styleId="FootnoteReference">
    <w:name w:val="footnote reference"/>
    <w:basedOn w:val="DefaultParagraphFont"/>
    <w:semiHidden/>
    <w:rsid w:val="00CC1F79"/>
    <w:rPr>
      <w:vertAlign w:val="superscript"/>
    </w:rPr>
  </w:style>
  <w:style w:type="character" w:styleId="Hyperlink">
    <w:name w:val="Hyperlink"/>
    <w:basedOn w:val="DefaultParagraphFont"/>
    <w:rsid w:val="00CC1F79"/>
    <w:rPr>
      <w:color w:val="0000FF"/>
      <w:u w:val="single"/>
    </w:rPr>
  </w:style>
  <w:style w:type="paragraph" w:styleId="Subtitle">
    <w:name w:val="Subtitle"/>
    <w:basedOn w:val="Normal"/>
    <w:qFormat/>
    <w:rsid w:val="00CC1F7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rsid w:val="00CC1F79"/>
    <w:pPr>
      <w:tabs>
        <w:tab w:val="center" w:pos="4153"/>
        <w:tab w:val="right" w:pos="8306"/>
      </w:tabs>
    </w:pPr>
  </w:style>
  <w:style w:type="paragraph" w:styleId="Signature">
    <w:name w:val="Signature"/>
    <w:basedOn w:val="Normal"/>
    <w:rsid w:val="00CC1F79"/>
    <w:pPr>
      <w:ind w:left="4252"/>
    </w:pPr>
  </w:style>
  <w:style w:type="paragraph" w:styleId="DocumentMap">
    <w:name w:val="Document Map"/>
    <w:basedOn w:val="Normal"/>
    <w:semiHidden/>
    <w:rsid w:val="00CC1F79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CC1F7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C1F7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C1F7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C1F7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C1F7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C1F7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C1F7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C1F7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C1F7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C1F79"/>
    <w:rPr>
      <w:rFonts w:ascii="Arial" w:hAnsi="Arial" w:cs="Arial"/>
      <w:b/>
      <w:bCs/>
    </w:rPr>
  </w:style>
  <w:style w:type="paragraph" w:styleId="HTMLPreformatted">
    <w:name w:val="HTML Preformatted"/>
    <w:basedOn w:val="Normal"/>
    <w:rsid w:val="00CC1F79"/>
    <w:rPr>
      <w:rFonts w:ascii="Courier New" w:hAnsi="Courier New" w:cs="Courier New"/>
    </w:rPr>
  </w:style>
  <w:style w:type="paragraph" w:styleId="HTMLAddress">
    <w:name w:val="HTML Address"/>
    <w:basedOn w:val="Normal"/>
    <w:rsid w:val="00CC1F79"/>
    <w:rPr>
      <w:i/>
      <w:iCs/>
    </w:rPr>
  </w:style>
  <w:style w:type="paragraph" w:styleId="NoteHeading">
    <w:name w:val="Note Heading"/>
    <w:basedOn w:val="Normal"/>
    <w:next w:val="Normal"/>
    <w:rsid w:val="00CC1F79"/>
  </w:style>
  <w:style w:type="paragraph" w:styleId="ListContinue">
    <w:name w:val="List Continue"/>
    <w:basedOn w:val="Normal"/>
    <w:rsid w:val="00CC1F79"/>
    <w:pPr>
      <w:spacing w:after="120"/>
      <w:ind w:left="283"/>
    </w:pPr>
  </w:style>
  <w:style w:type="paragraph" w:styleId="ListContinue2">
    <w:name w:val="List Continue 2"/>
    <w:basedOn w:val="Normal"/>
    <w:rsid w:val="00CC1F79"/>
    <w:pPr>
      <w:spacing w:after="120"/>
      <w:ind w:left="566"/>
    </w:pPr>
  </w:style>
  <w:style w:type="paragraph" w:styleId="ListContinue3">
    <w:name w:val="List Continue 3"/>
    <w:basedOn w:val="Normal"/>
    <w:rsid w:val="00CC1F79"/>
    <w:pPr>
      <w:spacing w:after="120"/>
      <w:ind w:left="849"/>
    </w:pPr>
  </w:style>
  <w:style w:type="paragraph" w:styleId="ListContinue4">
    <w:name w:val="List Continue 4"/>
    <w:basedOn w:val="Normal"/>
    <w:rsid w:val="00CC1F79"/>
    <w:pPr>
      <w:spacing w:after="120"/>
      <w:ind w:left="1132"/>
    </w:pPr>
  </w:style>
  <w:style w:type="paragraph" w:styleId="ListContinue5">
    <w:name w:val="List Continue 5"/>
    <w:basedOn w:val="Normal"/>
    <w:rsid w:val="00CC1F79"/>
    <w:pPr>
      <w:spacing w:after="120"/>
      <w:ind w:left="1415"/>
    </w:pPr>
  </w:style>
  <w:style w:type="paragraph" w:styleId="EnvelopeAddress">
    <w:name w:val="envelope address"/>
    <w:basedOn w:val="Normal"/>
    <w:rsid w:val="00CC1F79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1F79"/>
    <w:rPr>
      <w:rFonts w:ascii="Arial" w:hAnsi="Arial" w:cs="Arial"/>
    </w:rPr>
  </w:style>
  <w:style w:type="paragraph" w:styleId="CommentText">
    <w:name w:val="annotation text"/>
    <w:basedOn w:val="Normal"/>
    <w:link w:val="CommentTextChar"/>
    <w:semiHidden/>
    <w:rsid w:val="00CC1F79"/>
  </w:style>
  <w:style w:type="paragraph" w:styleId="Caption">
    <w:name w:val="caption"/>
    <w:basedOn w:val="Normal"/>
    <w:next w:val="Normal"/>
    <w:qFormat/>
    <w:rsid w:val="00CC1F79"/>
    <w:pPr>
      <w:spacing w:before="120" w:after="120"/>
    </w:pPr>
    <w:rPr>
      <w:b/>
      <w:bCs/>
    </w:rPr>
  </w:style>
  <w:style w:type="paragraph" w:styleId="TableofFigures">
    <w:name w:val="table of figures"/>
    <w:basedOn w:val="Normal"/>
    <w:next w:val="Normal"/>
    <w:semiHidden/>
    <w:rsid w:val="00CC1F79"/>
    <w:pPr>
      <w:ind w:left="400" w:hanging="400"/>
    </w:pPr>
  </w:style>
  <w:style w:type="paragraph" w:styleId="BodyText">
    <w:name w:val="Body Text"/>
    <w:basedOn w:val="Normal"/>
    <w:rsid w:val="00CC1F79"/>
    <w:pPr>
      <w:spacing w:after="120"/>
    </w:pPr>
  </w:style>
  <w:style w:type="paragraph" w:styleId="BodyText2">
    <w:name w:val="Body Text 2"/>
    <w:basedOn w:val="Normal"/>
    <w:rsid w:val="00CC1F79"/>
    <w:pPr>
      <w:spacing w:after="120" w:line="480" w:lineRule="auto"/>
    </w:pPr>
  </w:style>
  <w:style w:type="paragraph" w:styleId="BodyText3">
    <w:name w:val="Body Text 3"/>
    <w:basedOn w:val="Normal"/>
    <w:rsid w:val="00CC1F7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1F79"/>
    <w:pPr>
      <w:ind w:firstLine="210"/>
    </w:pPr>
  </w:style>
  <w:style w:type="paragraph" w:styleId="BodyTextIndent">
    <w:name w:val="Body Text Indent"/>
    <w:basedOn w:val="Normal"/>
    <w:rsid w:val="00CC1F79"/>
    <w:pPr>
      <w:spacing w:after="120"/>
      <w:ind w:left="283"/>
    </w:pPr>
  </w:style>
  <w:style w:type="paragraph" w:styleId="BodyTextFirstIndent2">
    <w:name w:val="Body Text First Indent 2"/>
    <w:basedOn w:val="BodyTextIndent"/>
    <w:rsid w:val="00CC1F79"/>
    <w:pPr>
      <w:ind w:firstLine="210"/>
    </w:pPr>
  </w:style>
  <w:style w:type="paragraph" w:styleId="BlockText">
    <w:name w:val="Block Text"/>
    <w:basedOn w:val="Normal"/>
    <w:rsid w:val="00CC1F79"/>
    <w:pPr>
      <w:spacing w:after="120"/>
      <w:ind w:left="1440" w:right="1440"/>
    </w:pPr>
  </w:style>
  <w:style w:type="paragraph" w:styleId="Closing">
    <w:name w:val="Closing"/>
    <w:basedOn w:val="Normal"/>
    <w:rsid w:val="00CC1F79"/>
    <w:pPr>
      <w:ind w:left="4252"/>
    </w:pPr>
  </w:style>
  <w:style w:type="paragraph" w:styleId="EndnoteText">
    <w:name w:val="endnote text"/>
    <w:basedOn w:val="Normal"/>
    <w:semiHidden/>
    <w:rsid w:val="00CC1F79"/>
  </w:style>
  <w:style w:type="paragraph" w:styleId="List">
    <w:name w:val="List"/>
    <w:basedOn w:val="Normal"/>
    <w:rsid w:val="00CC1F79"/>
    <w:pPr>
      <w:ind w:left="283" w:hanging="283"/>
    </w:pPr>
  </w:style>
  <w:style w:type="paragraph" w:styleId="List2">
    <w:name w:val="List 2"/>
    <w:basedOn w:val="Normal"/>
    <w:rsid w:val="00CC1F79"/>
    <w:pPr>
      <w:ind w:left="566" w:hanging="283"/>
    </w:pPr>
  </w:style>
  <w:style w:type="paragraph" w:styleId="List3">
    <w:name w:val="List 3"/>
    <w:basedOn w:val="Normal"/>
    <w:rsid w:val="00CC1F79"/>
    <w:pPr>
      <w:ind w:left="849" w:hanging="283"/>
    </w:pPr>
  </w:style>
  <w:style w:type="paragraph" w:styleId="List4">
    <w:name w:val="List 4"/>
    <w:basedOn w:val="Normal"/>
    <w:rsid w:val="00CC1F79"/>
    <w:pPr>
      <w:ind w:left="1132" w:hanging="283"/>
    </w:pPr>
  </w:style>
  <w:style w:type="paragraph" w:styleId="List5">
    <w:name w:val="List 5"/>
    <w:basedOn w:val="Normal"/>
    <w:rsid w:val="00CC1F79"/>
    <w:pPr>
      <w:ind w:left="1415" w:hanging="283"/>
    </w:pPr>
  </w:style>
  <w:style w:type="paragraph" w:styleId="TableofAuthorities">
    <w:name w:val="table of authorities"/>
    <w:basedOn w:val="Normal"/>
    <w:next w:val="Normal"/>
    <w:semiHidden/>
    <w:rsid w:val="00CC1F79"/>
    <w:pPr>
      <w:ind w:left="200" w:hanging="200"/>
    </w:pPr>
  </w:style>
  <w:style w:type="paragraph" w:styleId="TOAHeading">
    <w:name w:val="toa heading"/>
    <w:basedOn w:val="Normal"/>
    <w:next w:val="Normal"/>
    <w:semiHidden/>
    <w:rsid w:val="00CC1F7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MacroText">
    <w:name w:val="macro"/>
    <w:semiHidden/>
    <w:rsid w:val="00CC1F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ListBullet">
    <w:name w:val="List Bullet"/>
    <w:basedOn w:val="Normal"/>
    <w:autoRedefine/>
    <w:rsid w:val="00CC1F79"/>
    <w:pPr>
      <w:numPr>
        <w:numId w:val="3"/>
      </w:numPr>
    </w:pPr>
  </w:style>
  <w:style w:type="paragraph" w:styleId="ListBullet2">
    <w:name w:val="List Bullet 2"/>
    <w:basedOn w:val="Normal"/>
    <w:autoRedefine/>
    <w:rsid w:val="00CC1F79"/>
    <w:pPr>
      <w:numPr>
        <w:numId w:val="4"/>
      </w:numPr>
    </w:pPr>
  </w:style>
  <w:style w:type="paragraph" w:styleId="ListBullet3">
    <w:name w:val="List Bullet 3"/>
    <w:basedOn w:val="Normal"/>
    <w:autoRedefine/>
    <w:rsid w:val="00CC1F79"/>
    <w:pPr>
      <w:numPr>
        <w:numId w:val="5"/>
      </w:numPr>
    </w:pPr>
  </w:style>
  <w:style w:type="paragraph" w:styleId="ListBullet4">
    <w:name w:val="List Bullet 4"/>
    <w:basedOn w:val="Normal"/>
    <w:autoRedefine/>
    <w:rsid w:val="00CC1F79"/>
    <w:pPr>
      <w:numPr>
        <w:numId w:val="6"/>
      </w:numPr>
    </w:pPr>
  </w:style>
  <w:style w:type="paragraph" w:styleId="ListBullet5">
    <w:name w:val="List Bullet 5"/>
    <w:basedOn w:val="Normal"/>
    <w:autoRedefine/>
    <w:rsid w:val="00CC1F79"/>
    <w:pPr>
      <w:numPr>
        <w:numId w:val="7"/>
      </w:numPr>
    </w:pPr>
  </w:style>
  <w:style w:type="paragraph" w:styleId="NormalWeb">
    <w:name w:val="Normal (Web)"/>
    <w:basedOn w:val="Normal"/>
    <w:rsid w:val="00CC1F79"/>
    <w:rPr>
      <w:sz w:val="24"/>
      <w:szCs w:val="24"/>
    </w:rPr>
  </w:style>
  <w:style w:type="paragraph" w:styleId="ListNumber">
    <w:name w:val="List Number"/>
    <w:basedOn w:val="Normal"/>
    <w:rsid w:val="00CC1F79"/>
    <w:pPr>
      <w:numPr>
        <w:numId w:val="8"/>
      </w:numPr>
    </w:pPr>
  </w:style>
  <w:style w:type="paragraph" w:styleId="ListNumber2">
    <w:name w:val="List Number 2"/>
    <w:basedOn w:val="Normal"/>
    <w:rsid w:val="00CC1F79"/>
    <w:pPr>
      <w:numPr>
        <w:numId w:val="9"/>
      </w:numPr>
    </w:pPr>
  </w:style>
  <w:style w:type="paragraph" w:styleId="ListNumber3">
    <w:name w:val="List Number 3"/>
    <w:basedOn w:val="Normal"/>
    <w:rsid w:val="00CC1F79"/>
    <w:pPr>
      <w:numPr>
        <w:numId w:val="10"/>
      </w:numPr>
    </w:pPr>
  </w:style>
  <w:style w:type="paragraph" w:styleId="ListNumber4">
    <w:name w:val="List Number 4"/>
    <w:basedOn w:val="Normal"/>
    <w:rsid w:val="00CC1F79"/>
    <w:pPr>
      <w:numPr>
        <w:numId w:val="11"/>
      </w:numPr>
    </w:pPr>
  </w:style>
  <w:style w:type="paragraph" w:styleId="ListNumber5">
    <w:name w:val="List Number 5"/>
    <w:basedOn w:val="Normal"/>
    <w:rsid w:val="00CC1F79"/>
    <w:pPr>
      <w:numPr>
        <w:numId w:val="12"/>
      </w:numPr>
    </w:pPr>
  </w:style>
  <w:style w:type="paragraph" w:styleId="Title">
    <w:name w:val="Title"/>
    <w:basedOn w:val="Normal"/>
    <w:qFormat/>
    <w:rsid w:val="00CC1F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sid w:val="00CC1F79"/>
  </w:style>
  <w:style w:type="paragraph" w:styleId="BodyTextIndent2">
    <w:name w:val="Body Text Indent 2"/>
    <w:basedOn w:val="Normal"/>
    <w:rsid w:val="00CC1F7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C1F79"/>
    <w:pPr>
      <w:spacing w:after="120"/>
      <w:ind w:left="283"/>
    </w:pPr>
    <w:rPr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CC1F79"/>
  </w:style>
  <w:style w:type="paragraph" w:styleId="TOC2">
    <w:name w:val="toc 2"/>
    <w:basedOn w:val="Normal"/>
    <w:next w:val="Normal"/>
    <w:autoRedefine/>
    <w:semiHidden/>
    <w:rsid w:val="00CC1F79"/>
    <w:pPr>
      <w:ind w:left="200"/>
    </w:pPr>
  </w:style>
  <w:style w:type="paragraph" w:styleId="TOC3">
    <w:name w:val="toc 3"/>
    <w:basedOn w:val="Normal"/>
    <w:next w:val="Normal"/>
    <w:autoRedefine/>
    <w:semiHidden/>
    <w:rsid w:val="00CC1F79"/>
    <w:pPr>
      <w:ind w:left="400"/>
    </w:pPr>
  </w:style>
  <w:style w:type="paragraph" w:styleId="TOC4">
    <w:name w:val="toc 4"/>
    <w:basedOn w:val="Normal"/>
    <w:next w:val="Normal"/>
    <w:autoRedefine/>
    <w:semiHidden/>
    <w:rsid w:val="00CC1F79"/>
    <w:pPr>
      <w:ind w:left="600"/>
    </w:pPr>
  </w:style>
  <w:style w:type="paragraph" w:styleId="TOC5">
    <w:name w:val="toc 5"/>
    <w:basedOn w:val="Normal"/>
    <w:next w:val="Normal"/>
    <w:autoRedefine/>
    <w:semiHidden/>
    <w:rsid w:val="00CC1F79"/>
    <w:pPr>
      <w:ind w:left="800"/>
    </w:pPr>
  </w:style>
  <w:style w:type="paragraph" w:styleId="TOC6">
    <w:name w:val="toc 6"/>
    <w:basedOn w:val="Normal"/>
    <w:next w:val="Normal"/>
    <w:autoRedefine/>
    <w:semiHidden/>
    <w:rsid w:val="00CC1F79"/>
    <w:pPr>
      <w:ind w:left="1000"/>
    </w:pPr>
  </w:style>
  <w:style w:type="paragraph" w:styleId="TOC7">
    <w:name w:val="toc 7"/>
    <w:basedOn w:val="Normal"/>
    <w:next w:val="Normal"/>
    <w:autoRedefine/>
    <w:semiHidden/>
    <w:rsid w:val="00CC1F79"/>
    <w:pPr>
      <w:ind w:left="1200"/>
    </w:pPr>
  </w:style>
  <w:style w:type="paragraph" w:styleId="TOC8">
    <w:name w:val="toc 8"/>
    <w:basedOn w:val="Normal"/>
    <w:next w:val="Normal"/>
    <w:autoRedefine/>
    <w:semiHidden/>
    <w:rsid w:val="00CC1F79"/>
    <w:pPr>
      <w:ind w:left="1400"/>
    </w:pPr>
  </w:style>
  <w:style w:type="paragraph" w:styleId="TOC9">
    <w:name w:val="toc 9"/>
    <w:basedOn w:val="Normal"/>
    <w:next w:val="Normal"/>
    <w:autoRedefine/>
    <w:semiHidden/>
    <w:rsid w:val="00CC1F79"/>
    <w:pPr>
      <w:ind w:left="1600"/>
    </w:pPr>
  </w:style>
  <w:style w:type="paragraph" w:styleId="Salutation">
    <w:name w:val="Salutation"/>
    <w:basedOn w:val="Normal"/>
    <w:next w:val="Normal"/>
    <w:rsid w:val="00CC1F79"/>
  </w:style>
  <w:style w:type="paragraph" w:styleId="PlainText">
    <w:name w:val="Plain Text"/>
    <w:basedOn w:val="Normal"/>
    <w:rsid w:val="00CC1F79"/>
    <w:rPr>
      <w:rFonts w:ascii="Courier New" w:hAnsi="Courier New" w:cs="Courier New"/>
    </w:rPr>
  </w:style>
  <w:style w:type="paragraph" w:styleId="NormalIndent">
    <w:name w:val="Normal Indent"/>
    <w:basedOn w:val="Normal"/>
    <w:rsid w:val="00CC1F79"/>
    <w:pPr>
      <w:ind w:left="1304"/>
    </w:pPr>
  </w:style>
  <w:style w:type="paragraph" w:styleId="E-mailSignature">
    <w:name w:val="E-mail Signature"/>
    <w:basedOn w:val="Normal"/>
    <w:rsid w:val="00CC1F79"/>
  </w:style>
  <w:style w:type="paragraph" w:styleId="MessageHeader">
    <w:name w:val="Message Header"/>
    <w:basedOn w:val="Normal"/>
    <w:rsid w:val="00CC1F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rsid w:val="00CC1F7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C1F7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C1F79"/>
  </w:style>
  <w:style w:type="paragraph" w:styleId="Bibliography">
    <w:name w:val="Bibliography"/>
    <w:basedOn w:val="Normal"/>
    <w:next w:val="Normal"/>
    <w:uiPriority w:val="37"/>
    <w:semiHidden/>
    <w:unhideWhenUsed/>
    <w:rsid w:val="006966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6A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966A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6A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A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66A7"/>
    <w:pPr>
      <w:ind w:left="720"/>
      <w:contextualSpacing/>
    </w:pPr>
  </w:style>
  <w:style w:type="paragraph" w:styleId="NoSpacing">
    <w:name w:val="No Spacing"/>
    <w:uiPriority w:val="1"/>
    <w:qFormat/>
    <w:rsid w:val="006966A7"/>
  </w:style>
  <w:style w:type="paragraph" w:styleId="Quote">
    <w:name w:val="Quote"/>
    <w:basedOn w:val="Normal"/>
    <w:next w:val="Normal"/>
    <w:link w:val="QuoteChar"/>
    <w:uiPriority w:val="29"/>
    <w:qFormat/>
    <w:rsid w:val="00696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66A7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6A7"/>
    <w:pPr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g.liu@aalto.f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FC59901.dotm</Template>
  <TotalTime>1</TotalTime>
  <Pages>1</Pages>
  <Words>243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JATKO-OPINTOHAKEMUS</vt:lpstr>
      <vt:lpstr>JATKO-OPINTOHAKEMUS</vt:lpstr>
    </vt:vector>
  </TitlesOfParts>
  <Company>TKK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JATKO-OPINTOHAKEMUS</dc:title>
  <dc:creator>Sanna Ryhänen</dc:creator>
  <cp:lastModifiedBy>Liu Peng</cp:lastModifiedBy>
  <cp:revision>2</cp:revision>
  <cp:lastPrinted>2011-03-31T07:49:00Z</cp:lastPrinted>
  <dcterms:created xsi:type="dcterms:W3CDTF">2015-04-22T07:40:00Z</dcterms:created>
  <dcterms:modified xsi:type="dcterms:W3CDTF">2015-04-22T07:40:00Z</dcterms:modified>
</cp:coreProperties>
</file>