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2000B">
      <w:pPr>
        <w:pStyle w:val="2"/>
        <w:keepNext w:val="0"/>
        <w:keepLines w:val="0"/>
        <w:widowControl/>
        <w:suppressLineNumbers w:val="0"/>
      </w:pPr>
      <w:r>
        <w:t>基于事件驱动与大模型 Agent 的社区服务智能触达系统设计与实现</w:t>
      </w:r>
    </w:p>
    <w:p w14:paraId="262AEB7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73256">
      <w:pPr>
        <w:pStyle w:val="4"/>
        <w:keepNext w:val="0"/>
        <w:keepLines w:val="0"/>
        <w:widowControl/>
        <w:suppressLineNumbers w:val="0"/>
      </w:pPr>
      <w:r>
        <w:t>摘要</w:t>
      </w:r>
    </w:p>
    <w:p w14:paraId="4256914A">
      <w:pPr>
        <w:pStyle w:val="13"/>
        <w:keepNext w:val="0"/>
        <w:keepLines w:val="0"/>
        <w:widowControl/>
        <w:suppressLineNumbers w:val="0"/>
      </w:pPr>
      <w:r>
        <w:t>面向社区服务场景中高频通知与协同需求，传统触达机制通常依赖固定规则与人工配置，难以在多业务、多条件环境下实现精准与灵活并存的触达效果。为解决上述问题，本文提出并实现一种“事件驱动 + 大模型 Agent + 受控工具调用”的智能触达系统架构。系统以业务事件为驱动入口，利用大模型进行语义理解与策略决策，通过统一的 backend_api 工具完成后端接口路由与执行控制。为保障系统安全与可控性，设计 api_routes 接口白名单机制，对模型可调用接口进行治理。系统基于 Spring Boot 与 MyBatis-Plus 实现，并通过用例建模、时序建模、类图建模与 ER 建模对系统进行系统化设计。实验结果表明，该方案在触达精准度与扩展性方面优于传统规则触达系统。</w:t>
      </w:r>
    </w:p>
    <w:p w14:paraId="27930BA9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关键词：</w:t>
      </w:r>
      <w:r>
        <w:t xml:space="preserve"> 事件驱动；大模型 Agent；工具调用；智能触达；社区服务</w:t>
      </w:r>
    </w:p>
    <w:p w14:paraId="3BCBFBD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AB8D2">
      <w:pPr>
        <w:pStyle w:val="2"/>
        <w:keepNext w:val="0"/>
        <w:keepLines w:val="0"/>
        <w:widowControl/>
        <w:suppressLineNumbers w:val="0"/>
      </w:pPr>
      <w:r>
        <w:t>第1章 引言</w:t>
      </w:r>
    </w:p>
    <w:p w14:paraId="408DE259">
      <w:pPr>
        <w:pStyle w:val="4"/>
        <w:keepNext w:val="0"/>
        <w:keepLines w:val="0"/>
        <w:widowControl/>
        <w:suppressLineNumbers w:val="0"/>
      </w:pPr>
      <w:r>
        <w:t>1.1 研究背景</w:t>
      </w:r>
    </w:p>
    <w:p w14:paraId="41CC2227">
      <w:pPr>
        <w:pStyle w:val="13"/>
        <w:keepNext w:val="0"/>
        <w:keepLines w:val="0"/>
        <w:widowControl/>
        <w:suppressLineNumbers w:val="0"/>
      </w:pPr>
      <w:r>
        <w:t>随着社区数字化服务体系不断完善，商品发布、邻里互助、社区活动、举报管理等业务日益频繁。如何在合适的时间将合适的信息触达合适的用户成为核心问题。</w:t>
      </w:r>
    </w:p>
    <w:p w14:paraId="35FEA436">
      <w:pPr>
        <w:pStyle w:val="13"/>
        <w:keepNext w:val="0"/>
        <w:keepLines w:val="0"/>
        <w:widowControl/>
        <w:suppressLineNumbers w:val="0"/>
      </w:pPr>
      <w:r>
        <w:t>传统触达系统通常依赖固定规则，如关键词匹配或简单标签过滤。这种方式在业务规模扩大后难以维护，规则冲突与策略僵化问题明显。</w:t>
      </w:r>
    </w:p>
    <w:p w14:paraId="2D88998A">
      <w:pPr>
        <w:pStyle w:val="13"/>
        <w:keepNext w:val="0"/>
        <w:keepLines w:val="0"/>
        <w:widowControl/>
        <w:suppressLineNumbers w:val="0"/>
      </w:pPr>
      <w:r>
        <w:t>大模型具备自然语言理解与策略推理能力，但若允许模型直接调用业务接口，可能产生越权访问与安全风险。</w:t>
      </w:r>
    </w:p>
    <w:p w14:paraId="04DB4D66">
      <w:pPr>
        <w:pStyle w:val="13"/>
        <w:keepNext w:val="0"/>
        <w:keepLines w:val="0"/>
        <w:widowControl/>
        <w:suppressLineNumbers w:val="0"/>
      </w:pPr>
      <w:r>
        <w:t>因此，有必要构建一种既具备模型智能决策能力，又具备严格后端控制机制的触达系统。</w:t>
      </w:r>
    </w:p>
    <w:p w14:paraId="478B526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260B9">
      <w:pPr>
        <w:pStyle w:val="4"/>
        <w:keepNext w:val="0"/>
        <w:keepLines w:val="0"/>
        <w:widowControl/>
        <w:suppressLineNumbers w:val="0"/>
      </w:pPr>
      <w:r>
        <w:t>1.2 研究问题</w:t>
      </w:r>
    </w:p>
    <w:p w14:paraId="6FB698B1">
      <w:pPr>
        <w:pStyle w:val="13"/>
        <w:keepNext w:val="0"/>
        <w:keepLines w:val="0"/>
        <w:widowControl/>
        <w:suppressLineNumbers w:val="0"/>
      </w:pPr>
      <w:r>
        <w:t>本文主要解决以下问题：</w:t>
      </w:r>
    </w:p>
    <w:p w14:paraId="65233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384D1C">
      <w:pPr>
        <w:pStyle w:val="13"/>
        <w:keepNext w:val="0"/>
        <w:keepLines w:val="0"/>
        <w:widowControl/>
        <w:suppressLineNumbers w:val="0"/>
        <w:ind w:left="720"/>
      </w:pPr>
      <w:r>
        <w:t>如何基于事件驱动机制实现触达解耦？</w:t>
      </w:r>
    </w:p>
    <w:p w14:paraId="32C801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228F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16EEF4">
      <w:pPr>
        <w:pStyle w:val="13"/>
        <w:keepNext w:val="0"/>
        <w:keepLines w:val="0"/>
        <w:widowControl/>
        <w:suppressLineNumbers w:val="0"/>
        <w:ind w:left="720"/>
      </w:pPr>
      <w:r>
        <w:t>如何利用大模型实现智能策略决策？</w:t>
      </w:r>
    </w:p>
    <w:p w14:paraId="74F8E1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4E49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244AE2">
      <w:pPr>
        <w:pStyle w:val="13"/>
        <w:keepNext w:val="0"/>
        <w:keepLines w:val="0"/>
        <w:widowControl/>
        <w:suppressLineNumbers w:val="0"/>
        <w:ind w:left="720"/>
      </w:pPr>
      <w:r>
        <w:t>如何限制模型调用接口范围，确保安全可控？</w:t>
      </w:r>
    </w:p>
    <w:p w14:paraId="346A6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E891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9E6B85">
      <w:pPr>
        <w:pStyle w:val="13"/>
        <w:keepNext w:val="0"/>
        <w:keepLines w:val="0"/>
        <w:widowControl/>
        <w:suppressLineNumbers w:val="0"/>
        <w:ind w:left="720"/>
      </w:pPr>
      <w:r>
        <w:t>如何构建可扩展、可维护的触达系统架构？</w:t>
      </w:r>
    </w:p>
    <w:p w14:paraId="6D5192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CE82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DBB33">
      <w:pPr>
        <w:pStyle w:val="4"/>
        <w:keepNext w:val="0"/>
        <w:keepLines w:val="0"/>
        <w:widowControl/>
        <w:suppressLineNumbers w:val="0"/>
      </w:pPr>
      <w:r>
        <w:t>1.3 研究内容</w:t>
      </w:r>
    </w:p>
    <w:p w14:paraId="7D475814">
      <w:pPr>
        <w:pStyle w:val="13"/>
        <w:keepNext w:val="0"/>
        <w:keepLines w:val="0"/>
        <w:widowControl/>
        <w:suppressLineNumbers w:val="0"/>
      </w:pPr>
      <w:r>
        <w:t>本文提出：</w:t>
      </w:r>
    </w:p>
    <w:p w14:paraId="257A21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53D94A">
      <w:pPr>
        <w:pStyle w:val="13"/>
        <w:keepNext w:val="0"/>
        <w:keepLines w:val="0"/>
        <w:widowControl/>
        <w:suppressLineNumbers w:val="0"/>
        <w:ind w:left="720"/>
      </w:pPr>
      <w:r>
        <w:t>事件驱动触达架构</w:t>
      </w:r>
    </w:p>
    <w:p w14:paraId="563E8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E705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0C9EB1">
      <w:pPr>
        <w:pStyle w:val="13"/>
        <w:keepNext w:val="0"/>
        <w:keepLines w:val="0"/>
        <w:widowControl/>
        <w:suppressLineNumbers w:val="0"/>
        <w:ind w:left="720"/>
      </w:pPr>
      <w:r>
        <w:t>基于 Agent 的语义策略决策机制</w:t>
      </w:r>
    </w:p>
    <w:p w14:paraId="5D7FF7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187F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50D433">
      <w:pPr>
        <w:pStyle w:val="13"/>
        <w:keepNext w:val="0"/>
        <w:keepLines w:val="0"/>
        <w:widowControl/>
        <w:suppressLineNumbers w:val="0"/>
        <w:ind w:left="720"/>
      </w:pPr>
      <w:r>
        <w:t>backend_api 工具调用闭环</w:t>
      </w:r>
    </w:p>
    <w:p w14:paraId="5E3563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332B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43F127">
      <w:pPr>
        <w:pStyle w:val="13"/>
        <w:keepNext w:val="0"/>
        <w:keepLines w:val="0"/>
        <w:widowControl/>
        <w:suppressLineNumbers w:val="0"/>
        <w:ind w:left="720"/>
      </w:pPr>
      <w:r>
        <w:t>api_routes 接口白名单治理机制</w:t>
      </w:r>
    </w:p>
    <w:p w14:paraId="15AEAA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156561">
      <w:pPr>
        <w:pStyle w:val="13"/>
        <w:keepNext w:val="0"/>
        <w:keepLines w:val="0"/>
        <w:widowControl/>
        <w:suppressLineNumbers w:val="0"/>
      </w:pPr>
      <w:r>
        <w:t>并完成系统设计与实现。</w:t>
      </w:r>
    </w:p>
    <w:p w14:paraId="413DBD1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F8300">
      <w:pPr>
        <w:pStyle w:val="2"/>
        <w:keepNext w:val="0"/>
        <w:keepLines w:val="0"/>
        <w:widowControl/>
        <w:suppressLineNumbers w:val="0"/>
      </w:pPr>
      <w:r>
        <w:t>第2章 相关技术与理论基础</w:t>
      </w:r>
    </w:p>
    <w:p w14:paraId="4D43A0CA">
      <w:pPr>
        <w:pStyle w:val="4"/>
        <w:keepNext w:val="0"/>
        <w:keepLines w:val="0"/>
        <w:widowControl/>
        <w:suppressLineNumbers w:val="0"/>
      </w:pPr>
      <w:r>
        <w:t>2.1 事件驱动架构（EDA）</w:t>
      </w:r>
    </w:p>
    <w:p w14:paraId="06D8AFB2">
      <w:pPr>
        <w:pStyle w:val="13"/>
        <w:keepNext w:val="0"/>
        <w:keepLines w:val="0"/>
        <w:widowControl/>
        <w:suppressLineNumbers w:val="0"/>
      </w:pPr>
      <w:r>
        <w:t>事件驱动架构通过“事件生产—事件消费”机制解耦系统模块，增强系统扩展性与可维护性。</w:t>
      </w:r>
    </w:p>
    <w:p w14:paraId="27BFD2ED">
      <w:pPr>
        <w:pStyle w:val="4"/>
        <w:keepNext w:val="0"/>
        <w:keepLines w:val="0"/>
        <w:widowControl/>
        <w:suppressLineNumbers w:val="0"/>
      </w:pPr>
      <w:r>
        <w:t>2.2 大模型 Agent 与工具调用机制</w:t>
      </w:r>
    </w:p>
    <w:p w14:paraId="77BFAECD">
      <w:pPr>
        <w:pStyle w:val="13"/>
        <w:keepNext w:val="0"/>
        <w:keepLines w:val="0"/>
        <w:widowControl/>
        <w:suppressLineNumbers w:val="0"/>
      </w:pPr>
      <w:r>
        <w:t>Agent 通过 Function Calling 机制，将自然语言理解结果转化为结构化调用参数。</w:t>
      </w:r>
    </w:p>
    <w:p w14:paraId="343C0231">
      <w:pPr>
        <w:pStyle w:val="13"/>
        <w:keepNext w:val="0"/>
        <w:keepLines w:val="0"/>
        <w:widowControl/>
        <w:suppressLineNumbers w:val="0"/>
      </w:pPr>
      <w:r>
        <w:t>模型负责“选择动作”，后端负责“执行动作”。</w:t>
      </w:r>
    </w:p>
    <w:p w14:paraId="02020B2F">
      <w:pPr>
        <w:pStyle w:val="4"/>
        <w:keepNext w:val="0"/>
        <w:keepLines w:val="0"/>
        <w:widowControl/>
        <w:suppressLineNumbers w:val="0"/>
      </w:pPr>
      <w:r>
        <w:t>2.3 Spring Boot 与 MyBatis-Plus</w:t>
      </w:r>
    </w:p>
    <w:p w14:paraId="6D448E5A">
      <w:pPr>
        <w:pStyle w:val="13"/>
        <w:keepNext w:val="0"/>
        <w:keepLines w:val="0"/>
        <w:widowControl/>
        <w:suppressLineNumbers w:val="0"/>
      </w:pPr>
      <w:r>
        <w:t>系统采用 Spring Boot 构建服务层，MyBatis-Plus 实现数据持久化。</w:t>
      </w:r>
    </w:p>
    <w:p w14:paraId="31B241F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CB27B">
      <w:pPr>
        <w:pStyle w:val="2"/>
        <w:keepNext w:val="0"/>
        <w:keepLines w:val="0"/>
        <w:widowControl/>
        <w:suppressLineNumbers w:val="0"/>
      </w:pPr>
      <w:r>
        <w:t>第3章 需求分析与系统建模</w:t>
      </w:r>
    </w:p>
    <w:p w14:paraId="6347A07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83C39">
      <w:pPr>
        <w:pStyle w:val="4"/>
        <w:keepNext w:val="0"/>
        <w:keepLines w:val="0"/>
        <w:widowControl/>
        <w:suppressLineNumbers w:val="0"/>
      </w:pPr>
      <w:r>
        <w:t>3.1 业务需求分析</w:t>
      </w:r>
    </w:p>
    <w:p w14:paraId="265BD8CD">
      <w:pPr>
        <w:pStyle w:val="13"/>
        <w:keepNext w:val="0"/>
        <w:keepLines w:val="0"/>
        <w:widowControl/>
        <w:suppressLineNumbers w:val="0"/>
      </w:pPr>
      <w:r>
        <w:t>社区系统需支持以下场景：</w:t>
      </w:r>
    </w:p>
    <w:p w14:paraId="6E19E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DD3851">
      <w:pPr>
        <w:pStyle w:val="13"/>
        <w:keepNext w:val="0"/>
        <w:keepLines w:val="0"/>
        <w:widowControl/>
        <w:suppressLineNumbers w:val="0"/>
        <w:ind w:left="720"/>
      </w:pPr>
      <w:r>
        <w:t>商品发布后推荐给潜在用户</w:t>
      </w:r>
    </w:p>
    <w:p w14:paraId="50AB0A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E6A2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F26E8F">
      <w:pPr>
        <w:pStyle w:val="13"/>
        <w:keepNext w:val="0"/>
        <w:keepLines w:val="0"/>
        <w:widowControl/>
        <w:suppressLineNumbers w:val="0"/>
        <w:ind w:left="720"/>
      </w:pPr>
      <w:r>
        <w:t>求助信息通知附近志愿者</w:t>
      </w:r>
    </w:p>
    <w:p w14:paraId="2FB256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8CDA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088380">
      <w:pPr>
        <w:pStyle w:val="13"/>
        <w:keepNext w:val="0"/>
        <w:keepLines w:val="0"/>
        <w:widowControl/>
        <w:suppressLineNumbers w:val="0"/>
        <w:ind w:left="720"/>
      </w:pPr>
      <w:r>
        <w:t>举报内容通知管理员</w:t>
      </w:r>
    </w:p>
    <w:p w14:paraId="0DB78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6941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9C8C54">
      <w:pPr>
        <w:pStyle w:val="13"/>
        <w:keepNext w:val="0"/>
        <w:keepLines w:val="0"/>
        <w:widowControl/>
        <w:suppressLineNumbers w:val="0"/>
        <w:ind w:left="720"/>
      </w:pPr>
      <w:r>
        <w:t>活动结果自动公告</w:t>
      </w:r>
    </w:p>
    <w:p w14:paraId="42CD48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8F1B97">
      <w:pPr>
        <w:pStyle w:val="13"/>
        <w:keepNext w:val="0"/>
        <w:keepLines w:val="0"/>
        <w:widowControl/>
        <w:suppressLineNumbers w:val="0"/>
      </w:pPr>
      <w:r>
        <w:t>系统需实现智能化策略判断，并保证接口安全。</w:t>
      </w:r>
    </w:p>
    <w:p w14:paraId="275C8FF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59896">
      <w:pPr>
        <w:pStyle w:val="4"/>
        <w:keepNext w:val="0"/>
        <w:keepLines w:val="0"/>
        <w:widowControl/>
        <w:suppressLineNumbers w:val="0"/>
      </w:pPr>
      <w:r>
        <w:t>3.2 功能需求分析</w:t>
      </w:r>
    </w:p>
    <w:p w14:paraId="2DEC548A">
      <w:pPr>
        <w:pStyle w:val="13"/>
        <w:keepNext w:val="0"/>
        <w:keepLines w:val="0"/>
        <w:widowControl/>
        <w:suppressLineNumbers w:val="0"/>
      </w:pPr>
      <w:r>
        <w:t>系统功能包括：</w:t>
      </w:r>
    </w:p>
    <w:p w14:paraId="64FD3D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920ECE">
      <w:pPr>
        <w:pStyle w:val="13"/>
        <w:keepNext w:val="0"/>
        <w:keepLines w:val="0"/>
        <w:widowControl/>
        <w:suppressLineNumbers w:val="0"/>
        <w:ind w:left="720"/>
      </w:pPr>
      <w:r>
        <w:t>事件接入</w:t>
      </w:r>
    </w:p>
    <w:p w14:paraId="73463F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7E58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C3A59D">
      <w:pPr>
        <w:pStyle w:val="13"/>
        <w:keepNext w:val="0"/>
        <w:keepLines w:val="0"/>
        <w:widowControl/>
        <w:suppressLineNumbers w:val="0"/>
        <w:ind w:left="720"/>
      </w:pPr>
      <w:r>
        <w:t>触达策略生成</w:t>
      </w:r>
    </w:p>
    <w:p w14:paraId="1A9735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D8B2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9311B1">
      <w:pPr>
        <w:pStyle w:val="13"/>
        <w:keepNext w:val="0"/>
        <w:keepLines w:val="0"/>
        <w:widowControl/>
        <w:suppressLineNumbers w:val="0"/>
        <w:ind w:left="720"/>
      </w:pPr>
      <w:r>
        <w:t>工具调用执行</w:t>
      </w:r>
    </w:p>
    <w:p w14:paraId="10F069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C512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2EE50DD">
      <w:pPr>
        <w:pStyle w:val="13"/>
        <w:keepNext w:val="0"/>
        <w:keepLines w:val="0"/>
        <w:widowControl/>
        <w:suppressLineNumbers w:val="0"/>
        <w:ind w:left="720"/>
      </w:pPr>
      <w:r>
        <w:t>触达结果记录</w:t>
      </w:r>
    </w:p>
    <w:p w14:paraId="289829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3C81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6FFDC6">
      <w:pPr>
        <w:pStyle w:val="13"/>
        <w:keepNext w:val="0"/>
        <w:keepLines w:val="0"/>
        <w:widowControl/>
        <w:suppressLineNumbers w:val="0"/>
        <w:ind w:left="720"/>
      </w:pPr>
      <w:r>
        <w:t>接口白名单管理</w:t>
      </w:r>
    </w:p>
    <w:p w14:paraId="2BECAE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37B51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A38E6">
      <w:pPr>
        <w:pStyle w:val="4"/>
        <w:keepNext w:val="0"/>
        <w:keepLines w:val="0"/>
        <w:widowControl/>
        <w:suppressLineNumbers w:val="0"/>
      </w:pPr>
      <w:r>
        <w:t>3.3 非功能需求</w:t>
      </w:r>
    </w:p>
    <w:p w14:paraId="570FFC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0E7587">
      <w:pPr>
        <w:pStyle w:val="13"/>
        <w:keepNext w:val="0"/>
        <w:keepLines w:val="0"/>
        <w:widowControl/>
        <w:suppressLineNumbers w:val="0"/>
        <w:ind w:left="720"/>
      </w:pPr>
      <w:r>
        <w:t>安全性：接口调用必须受控</w:t>
      </w:r>
    </w:p>
    <w:p w14:paraId="1ED484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3359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7E7789">
      <w:pPr>
        <w:pStyle w:val="13"/>
        <w:keepNext w:val="0"/>
        <w:keepLines w:val="0"/>
        <w:widowControl/>
        <w:suppressLineNumbers w:val="0"/>
        <w:ind w:left="720"/>
      </w:pPr>
      <w:r>
        <w:t>可扩展性：新增业务无需修改核心代码</w:t>
      </w:r>
    </w:p>
    <w:p w14:paraId="595701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D645F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4DF772">
      <w:pPr>
        <w:pStyle w:val="13"/>
        <w:keepNext w:val="0"/>
        <w:keepLines w:val="0"/>
        <w:widowControl/>
        <w:suppressLineNumbers w:val="0"/>
        <w:ind w:left="720"/>
      </w:pPr>
      <w:r>
        <w:t>可维护性：接口集中管理</w:t>
      </w:r>
    </w:p>
    <w:p w14:paraId="72C7AF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C87E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C33865">
      <w:pPr>
        <w:pStyle w:val="13"/>
        <w:keepNext w:val="0"/>
        <w:keepLines w:val="0"/>
        <w:widowControl/>
        <w:suppressLineNumbers w:val="0"/>
        <w:ind w:left="720"/>
      </w:pPr>
      <w:r>
        <w:t>可观测性：支持日志与审计</w:t>
      </w:r>
    </w:p>
    <w:p w14:paraId="05648F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6B474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0A10E">
      <w:pPr>
        <w:pStyle w:val="2"/>
        <w:keepNext w:val="0"/>
        <w:keepLines w:val="0"/>
        <w:widowControl/>
        <w:suppressLineNumbers w:val="0"/>
      </w:pPr>
      <w:r>
        <w:t>3.4 用例图</w:t>
      </w:r>
    </w:p>
    <w:p w14:paraId="597E5F86">
      <w:pPr>
        <w:pStyle w:val="4"/>
        <w:keepNext w:val="0"/>
        <w:keepLines w:val="0"/>
        <w:widowControl/>
        <w:suppressLineNumbers w:val="0"/>
      </w:pPr>
      <w:r>
        <w:t>参与者</w:t>
      </w:r>
    </w:p>
    <w:p w14:paraId="39D0E0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D0350A8">
      <w:pPr>
        <w:pStyle w:val="13"/>
        <w:keepNext w:val="0"/>
        <w:keepLines w:val="0"/>
        <w:widowControl/>
        <w:suppressLineNumbers w:val="0"/>
        <w:ind w:left="720"/>
      </w:pPr>
      <w:r>
        <w:t>用户</w:t>
      </w:r>
    </w:p>
    <w:p w14:paraId="0DC51D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6D81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3528B9">
      <w:pPr>
        <w:pStyle w:val="13"/>
        <w:keepNext w:val="0"/>
        <w:keepLines w:val="0"/>
        <w:widowControl/>
        <w:suppressLineNumbers w:val="0"/>
        <w:ind w:left="720"/>
      </w:pPr>
      <w:r>
        <w:t>管理员</w:t>
      </w:r>
    </w:p>
    <w:p w14:paraId="1EB098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E06B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EDA3E5">
      <w:pPr>
        <w:pStyle w:val="13"/>
        <w:keepNext w:val="0"/>
        <w:keepLines w:val="0"/>
        <w:widowControl/>
        <w:suppressLineNumbers w:val="0"/>
        <w:ind w:left="720"/>
      </w:pPr>
      <w:r>
        <w:t>业务系统</w:t>
      </w:r>
    </w:p>
    <w:p w14:paraId="07972E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9CF9433">
      <w:pPr>
        <w:pStyle w:val="4"/>
        <w:keepNext w:val="0"/>
        <w:keepLines w:val="0"/>
        <w:widowControl/>
        <w:suppressLineNumbers w:val="0"/>
      </w:pPr>
      <w:r>
        <w:t>核心用例</w:t>
      </w:r>
    </w:p>
    <w:p w14:paraId="602F11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C172F7">
      <w:pPr>
        <w:pStyle w:val="13"/>
        <w:keepNext w:val="0"/>
        <w:keepLines w:val="0"/>
        <w:widowControl/>
        <w:suppressLineNumbers w:val="0"/>
        <w:ind w:left="720"/>
      </w:pPr>
      <w:r>
        <w:t>发布商品</w:t>
      </w:r>
    </w:p>
    <w:p w14:paraId="61FEE1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4510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36A90A">
      <w:pPr>
        <w:pStyle w:val="13"/>
        <w:keepNext w:val="0"/>
        <w:keepLines w:val="0"/>
        <w:widowControl/>
        <w:suppressLineNumbers w:val="0"/>
        <w:ind w:left="720"/>
      </w:pPr>
      <w:r>
        <w:t>触发事件</w:t>
      </w:r>
    </w:p>
    <w:p w14:paraId="47A753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28D9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D3E97D">
      <w:pPr>
        <w:pStyle w:val="13"/>
        <w:keepNext w:val="0"/>
        <w:keepLines w:val="0"/>
        <w:widowControl/>
        <w:suppressLineNumbers w:val="0"/>
        <w:ind w:left="720"/>
      </w:pPr>
      <w:r>
        <w:t>生成触达策略</w:t>
      </w:r>
    </w:p>
    <w:p w14:paraId="001A15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A271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1EC3BD">
      <w:pPr>
        <w:pStyle w:val="13"/>
        <w:keepNext w:val="0"/>
        <w:keepLines w:val="0"/>
        <w:widowControl/>
        <w:suppressLineNumbers w:val="0"/>
        <w:ind w:left="720"/>
      </w:pPr>
      <w:r>
        <w:t>调用通知接口</w:t>
      </w:r>
    </w:p>
    <w:p w14:paraId="7EF045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615F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C72138">
      <w:pPr>
        <w:pStyle w:val="13"/>
        <w:keepNext w:val="0"/>
        <w:keepLines w:val="0"/>
        <w:widowControl/>
        <w:suppressLineNumbers w:val="0"/>
        <w:ind w:left="720"/>
      </w:pPr>
      <w:r>
        <w:t>管理接口白名单</w:t>
      </w:r>
    </w:p>
    <w:p w14:paraId="5EE3CA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8FB537">
      <w:pPr>
        <w:pStyle w:val="5"/>
        <w:keepNext w:val="0"/>
        <w:keepLines w:val="0"/>
        <w:widowControl/>
        <w:suppressLineNumbers w:val="0"/>
      </w:pPr>
      <w:r>
        <w:t>用例关系说明</w:t>
      </w:r>
    </w:p>
    <w:p w14:paraId="755AFE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B27223">
      <w:pPr>
        <w:pStyle w:val="13"/>
        <w:keepNext w:val="0"/>
        <w:keepLines w:val="0"/>
        <w:widowControl/>
        <w:suppressLineNumbers w:val="0"/>
        <w:ind w:left="720"/>
      </w:pPr>
      <w:r>
        <w:t>“触发事件”包含“生成触达策略”</w:t>
      </w:r>
    </w:p>
    <w:p w14:paraId="07BB25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4640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148029">
      <w:pPr>
        <w:pStyle w:val="13"/>
        <w:keepNext w:val="0"/>
        <w:keepLines w:val="0"/>
        <w:widowControl/>
        <w:suppressLineNumbers w:val="0"/>
        <w:ind w:left="720"/>
      </w:pPr>
      <w:r>
        <w:t>“生成触达策略”包含“调用通知接口”</w:t>
      </w:r>
    </w:p>
    <w:p w14:paraId="60C6DD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68EF61">
      <w:pPr>
        <w:pStyle w:val="13"/>
        <w:keepNext w:val="0"/>
        <w:keepLines w:val="0"/>
        <w:widowControl/>
        <w:suppressLineNumbers w:val="0"/>
      </w:pPr>
      <w:r>
        <w:t>论文说明示例：</w:t>
      </w:r>
    </w:p>
    <w:p w14:paraId="3EF3EF75">
      <w:pPr>
        <w:pStyle w:val="1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图3-1展示系统用例图，明确系统参与者与主要功能交互关系。</w:t>
      </w:r>
    </w:p>
    <w:p w14:paraId="7A80C5F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C5CE2">
      <w:pPr>
        <w:pStyle w:val="2"/>
        <w:keepNext w:val="0"/>
        <w:keepLines w:val="0"/>
        <w:widowControl/>
        <w:suppressLineNumbers w:val="0"/>
      </w:pPr>
      <w:r>
        <w:t>3.5 时序图</w:t>
      </w:r>
    </w:p>
    <w:p w14:paraId="080A1F93">
      <w:pPr>
        <w:pStyle w:val="13"/>
        <w:keepNext w:val="0"/>
        <w:keepLines w:val="0"/>
        <w:widowControl/>
        <w:suppressLineNumbers w:val="0"/>
      </w:pPr>
      <w:r>
        <w:t>示例场景：新商品发布</w:t>
      </w:r>
    </w:p>
    <w:p w14:paraId="5E59A80F">
      <w:pPr>
        <w:pStyle w:val="13"/>
        <w:keepNext w:val="0"/>
        <w:keepLines w:val="0"/>
        <w:widowControl/>
        <w:suppressLineNumbers w:val="0"/>
      </w:pPr>
      <w:r>
        <w:t>时序流程：</w:t>
      </w:r>
    </w:p>
    <w:p w14:paraId="48C30040">
      <w:pPr>
        <w:pStyle w:val="13"/>
        <w:keepNext w:val="0"/>
        <w:keepLines w:val="0"/>
        <w:widowControl/>
        <w:suppressLineNumbers w:val="0"/>
      </w:pPr>
      <w:r>
        <w:t>User → ProductService → EventQueue → EventConsumer → AgentService → 大模型 → AgentToolHandler → ApiRouteService → NotificationService</w:t>
      </w:r>
    </w:p>
    <w:p w14:paraId="2F985AF3">
      <w:pPr>
        <w:pStyle w:val="13"/>
        <w:keepNext w:val="0"/>
        <w:keepLines w:val="0"/>
        <w:widowControl/>
        <w:suppressLineNumbers w:val="0"/>
      </w:pPr>
      <w:r>
        <w:t>论文说明：</w:t>
      </w:r>
    </w:p>
    <w:p w14:paraId="2DA66375">
      <w:pPr>
        <w:pStyle w:val="1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图3-2展示商品发布触达的完整执行流程，体现系统事件驱动与工具调用闭环机制。</w:t>
      </w:r>
    </w:p>
    <w:p w14:paraId="30F9F14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FE83D">
      <w:pPr>
        <w:pStyle w:val="2"/>
        <w:keepNext w:val="0"/>
        <w:keepLines w:val="0"/>
        <w:widowControl/>
        <w:suppressLineNumbers w:val="0"/>
      </w:pPr>
      <w:r>
        <w:t>3.6 类图</w:t>
      </w:r>
    </w:p>
    <w:p w14:paraId="76749B2C">
      <w:pPr>
        <w:pStyle w:val="13"/>
        <w:keepNext w:val="0"/>
        <w:keepLines w:val="0"/>
        <w:widowControl/>
        <w:suppressLineNumbers w:val="0"/>
      </w:pPr>
      <w:r>
        <w:t>核心类：</w:t>
      </w:r>
    </w:p>
    <w:p w14:paraId="6137FA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75C6F5">
      <w:pPr>
        <w:pStyle w:val="13"/>
        <w:keepNext w:val="0"/>
        <w:keepLines w:val="0"/>
        <w:widowControl/>
        <w:suppressLineNumbers w:val="0"/>
        <w:ind w:left="720"/>
      </w:pPr>
      <w:r>
        <w:t>AgentChatController</w:t>
      </w:r>
    </w:p>
    <w:p w14:paraId="421BAC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3648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42B60E3">
      <w:pPr>
        <w:pStyle w:val="13"/>
        <w:keepNext w:val="0"/>
        <w:keepLines w:val="0"/>
        <w:widowControl/>
        <w:suppressLineNumbers w:val="0"/>
        <w:ind w:left="720"/>
      </w:pPr>
      <w:r>
        <w:t>AgentChatServiceImpl</w:t>
      </w:r>
    </w:p>
    <w:p w14:paraId="4ACFAE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8309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7D1AB0">
      <w:pPr>
        <w:pStyle w:val="13"/>
        <w:keepNext w:val="0"/>
        <w:keepLines w:val="0"/>
        <w:widowControl/>
        <w:suppressLineNumbers w:val="0"/>
        <w:ind w:left="720"/>
      </w:pPr>
      <w:r>
        <w:t>AgentToolHandler</w:t>
      </w:r>
    </w:p>
    <w:p w14:paraId="4251F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AB6D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B9452D">
      <w:pPr>
        <w:pStyle w:val="13"/>
        <w:keepNext w:val="0"/>
        <w:keepLines w:val="0"/>
        <w:widowControl/>
        <w:suppressLineNumbers w:val="0"/>
        <w:ind w:left="720"/>
      </w:pPr>
      <w:r>
        <w:t>ApiRouteServiceImpl</w:t>
      </w:r>
    </w:p>
    <w:p w14:paraId="4A8E75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BD85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817908">
      <w:pPr>
        <w:pStyle w:val="13"/>
        <w:keepNext w:val="0"/>
        <w:keepLines w:val="0"/>
        <w:widowControl/>
        <w:suppressLineNumbers w:val="0"/>
        <w:ind w:left="720"/>
      </w:pPr>
      <w:r>
        <w:t>ApiRoute</w:t>
      </w:r>
    </w:p>
    <w:p w14:paraId="13A01E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8003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D86123">
      <w:pPr>
        <w:pStyle w:val="13"/>
        <w:keepNext w:val="0"/>
        <w:keepLines w:val="0"/>
        <w:widowControl/>
        <w:suppressLineNumbers w:val="0"/>
        <w:ind w:left="720"/>
      </w:pPr>
      <w:r>
        <w:t>EventLog</w:t>
      </w:r>
    </w:p>
    <w:p w14:paraId="058C67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A07C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295DB03">
      <w:pPr>
        <w:pStyle w:val="13"/>
        <w:keepNext w:val="0"/>
        <w:keepLines w:val="0"/>
        <w:widowControl/>
        <w:suppressLineNumbers w:val="0"/>
        <w:ind w:left="720"/>
      </w:pPr>
      <w:r>
        <w:t>NotificationTask</w:t>
      </w:r>
    </w:p>
    <w:p w14:paraId="0BB2AE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787483">
      <w:pPr>
        <w:pStyle w:val="13"/>
        <w:keepNext w:val="0"/>
        <w:keepLines w:val="0"/>
        <w:widowControl/>
        <w:suppressLineNumbers w:val="0"/>
      </w:pPr>
      <w:r>
        <w:t>类关系说明：</w:t>
      </w:r>
    </w:p>
    <w:p w14:paraId="49C40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FBBC5B">
      <w:pPr>
        <w:pStyle w:val="13"/>
        <w:keepNext w:val="0"/>
        <w:keepLines w:val="0"/>
        <w:widowControl/>
        <w:suppressLineNumbers w:val="0"/>
        <w:ind w:left="720"/>
      </w:pPr>
      <w:r>
        <w:t>Controller 调用 Service</w:t>
      </w:r>
    </w:p>
    <w:p w14:paraId="215A95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9DEC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8C544C">
      <w:pPr>
        <w:pStyle w:val="13"/>
        <w:keepNext w:val="0"/>
        <w:keepLines w:val="0"/>
        <w:widowControl/>
        <w:suppressLineNumbers w:val="0"/>
        <w:ind w:left="720"/>
      </w:pPr>
      <w:r>
        <w:t>Service 调用 ToolHandler</w:t>
      </w:r>
    </w:p>
    <w:p w14:paraId="0784D3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D069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0565827">
      <w:pPr>
        <w:pStyle w:val="13"/>
        <w:keepNext w:val="0"/>
        <w:keepLines w:val="0"/>
        <w:widowControl/>
        <w:suppressLineNumbers w:val="0"/>
        <w:ind w:left="720"/>
      </w:pPr>
      <w:r>
        <w:t>ToolHandler 查询 ApiRouteService</w:t>
      </w:r>
    </w:p>
    <w:p w14:paraId="4EE558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8293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323140F">
      <w:pPr>
        <w:pStyle w:val="13"/>
        <w:keepNext w:val="0"/>
        <w:keepLines w:val="0"/>
        <w:widowControl/>
        <w:suppressLineNumbers w:val="0"/>
        <w:ind w:left="720"/>
      </w:pPr>
      <w:r>
        <w:t>ApiRouteService 操作 ApiRoute 实体</w:t>
      </w:r>
    </w:p>
    <w:p w14:paraId="7C1199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15E9B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A3037">
      <w:pPr>
        <w:pStyle w:val="2"/>
        <w:keepNext w:val="0"/>
        <w:keepLines w:val="0"/>
        <w:widowControl/>
        <w:suppressLineNumbers w:val="0"/>
      </w:pPr>
      <w:r>
        <w:t>3.7 ER图</w:t>
      </w:r>
    </w:p>
    <w:p w14:paraId="2F444C5F">
      <w:pPr>
        <w:pStyle w:val="13"/>
        <w:keepNext w:val="0"/>
        <w:keepLines w:val="0"/>
        <w:widowControl/>
        <w:suppressLineNumbers w:val="0"/>
      </w:pPr>
      <w:r>
        <w:t>主要实体：</w:t>
      </w:r>
    </w:p>
    <w:p w14:paraId="0B4047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6F8795">
      <w:pPr>
        <w:pStyle w:val="13"/>
        <w:keepNext w:val="0"/>
        <w:keepLines w:val="0"/>
        <w:widowControl/>
        <w:suppressLineNumbers w:val="0"/>
        <w:ind w:left="720"/>
      </w:pPr>
      <w:r>
        <w:t>User</w:t>
      </w:r>
    </w:p>
    <w:p w14:paraId="254F95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58D67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7E7D32">
      <w:pPr>
        <w:pStyle w:val="13"/>
        <w:keepNext w:val="0"/>
        <w:keepLines w:val="0"/>
        <w:widowControl/>
        <w:suppressLineNumbers w:val="0"/>
        <w:ind w:left="720"/>
      </w:pPr>
      <w:r>
        <w:t>Product</w:t>
      </w:r>
    </w:p>
    <w:p w14:paraId="3C365D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1ACF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4073D3">
      <w:pPr>
        <w:pStyle w:val="13"/>
        <w:keepNext w:val="0"/>
        <w:keepLines w:val="0"/>
        <w:widowControl/>
        <w:suppressLineNumbers w:val="0"/>
        <w:ind w:left="720"/>
      </w:pPr>
      <w:r>
        <w:t>EventLog</w:t>
      </w:r>
    </w:p>
    <w:p w14:paraId="39AEDA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9DFA8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6FF33F">
      <w:pPr>
        <w:pStyle w:val="13"/>
        <w:keepNext w:val="0"/>
        <w:keepLines w:val="0"/>
        <w:widowControl/>
        <w:suppressLineNumbers w:val="0"/>
        <w:ind w:left="720"/>
      </w:pPr>
      <w:r>
        <w:t>NotificationTask</w:t>
      </w:r>
    </w:p>
    <w:p w14:paraId="111B70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3581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3A511D">
      <w:pPr>
        <w:pStyle w:val="13"/>
        <w:keepNext w:val="0"/>
        <w:keepLines w:val="0"/>
        <w:widowControl/>
        <w:suppressLineNumbers w:val="0"/>
        <w:ind w:left="720"/>
      </w:pPr>
      <w:r>
        <w:t>ApiRoute</w:t>
      </w:r>
    </w:p>
    <w:p w14:paraId="15B20B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BB90F8">
      <w:pPr>
        <w:pStyle w:val="13"/>
        <w:keepNext w:val="0"/>
        <w:keepLines w:val="0"/>
        <w:widowControl/>
        <w:suppressLineNumbers w:val="0"/>
      </w:pPr>
      <w:r>
        <w:t>关系：</w:t>
      </w:r>
    </w:p>
    <w:p w14:paraId="29EF2C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19A8FC">
      <w:pPr>
        <w:pStyle w:val="13"/>
        <w:keepNext w:val="0"/>
        <w:keepLines w:val="0"/>
        <w:widowControl/>
        <w:suppressLineNumbers w:val="0"/>
        <w:ind w:left="720"/>
      </w:pPr>
      <w:r>
        <w:t>User 1:N Product</w:t>
      </w:r>
    </w:p>
    <w:p w14:paraId="513489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365E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290150">
      <w:pPr>
        <w:pStyle w:val="13"/>
        <w:keepNext w:val="0"/>
        <w:keepLines w:val="0"/>
        <w:widowControl/>
        <w:suppressLineNumbers w:val="0"/>
        <w:ind w:left="720"/>
      </w:pPr>
      <w:r>
        <w:t>EventLog 1:N NotificationTask</w:t>
      </w:r>
    </w:p>
    <w:p w14:paraId="750F15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18DF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F79445">
      <w:pPr>
        <w:pStyle w:val="13"/>
        <w:keepNext w:val="0"/>
        <w:keepLines w:val="0"/>
        <w:widowControl/>
        <w:suppressLineNumbers w:val="0"/>
        <w:ind w:left="720"/>
      </w:pPr>
      <w:r>
        <w:t>ApiRoute 独立治理表</w:t>
      </w:r>
    </w:p>
    <w:p w14:paraId="37D39C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03BD05">
      <w:pPr>
        <w:pStyle w:val="13"/>
        <w:keepNext w:val="0"/>
        <w:keepLines w:val="0"/>
        <w:widowControl/>
        <w:suppressLineNumbers w:val="0"/>
      </w:pPr>
      <w:r>
        <w:t>论文说明：</w:t>
      </w:r>
    </w:p>
    <w:p w14:paraId="25767EEA">
      <w:pPr>
        <w:pStyle w:val="1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图3-4展示数据库实体关系，支撑事件与触达任务管理。</w:t>
      </w:r>
    </w:p>
    <w:p w14:paraId="6D2F5E2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85154">
      <w:pPr>
        <w:pStyle w:val="2"/>
        <w:keepNext w:val="0"/>
        <w:keepLines w:val="0"/>
        <w:widowControl/>
        <w:suppressLineNumbers w:val="0"/>
      </w:pPr>
      <w:r>
        <w:t>第4章 系统总体设计</w:t>
      </w:r>
    </w:p>
    <w:p w14:paraId="0A5316C3">
      <w:pPr>
        <w:pStyle w:val="13"/>
        <w:keepNext w:val="0"/>
        <w:keepLines w:val="0"/>
        <w:widowControl/>
        <w:suppressLineNumbers w:val="0"/>
      </w:pPr>
      <w:r>
        <w:t>系统架构分为四层：</w:t>
      </w:r>
    </w:p>
    <w:p w14:paraId="636124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47BC76">
      <w:pPr>
        <w:pStyle w:val="13"/>
        <w:keepNext w:val="0"/>
        <w:keepLines w:val="0"/>
        <w:widowControl/>
        <w:suppressLineNumbers w:val="0"/>
        <w:ind w:left="720"/>
      </w:pPr>
      <w:r>
        <w:t>事件驱动层</w:t>
      </w:r>
    </w:p>
    <w:p w14:paraId="3B8D25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48E9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2E1209A">
      <w:pPr>
        <w:pStyle w:val="13"/>
        <w:keepNext w:val="0"/>
        <w:keepLines w:val="0"/>
        <w:widowControl/>
        <w:suppressLineNumbers w:val="0"/>
        <w:ind w:left="720"/>
      </w:pPr>
      <w:r>
        <w:t>Agent编排层</w:t>
      </w:r>
    </w:p>
    <w:p w14:paraId="578D21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101E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95E474">
      <w:pPr>
        <w:pStyle w:val="13"/>
        <w:keepNext w:val="0"/>
        <w:keepLines w:val="0"/>
        <w:widowControl/>
        <w:suppressLineNumbers w:val="0"/>
        <w:ind w:left="720"/>
      </w:pPr>
      <w:r>
        <w:t>工具执行层</w:t>
      </w:r>
    </w:p>
    <w:p w14:paraId="68E094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5E74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A330363">
      <w:pPr>
        <w:pStyle w:val="13"/>
        <w:keepNext w:val="0"/>
        <w:keepLines w:val="0"/>
        <w:widowControl/>
        <w:suppressLineNumbers w:val="0"/>
        <w:ind w:left="720"/>
      </w:pPr>
      <w:r>
        <w:t>触达执行层</w:t>
      </w:r>
    </w:p>
    <w:p w14:paraId="3373A7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72FC9B">
      <w:pPr>
        <w:pStyle w:val="13"/>
        <w:keepNext w:val="0"/>
        <w:keepLines w:val="0"/>
        <w:widowControl/>
        <w:suppressLineNumbers w:val="0"/>
      </w:pPr>
      <w:r>
        <w:t>架构流程：</w:t>
      </w:r>
    </w:p>
    <w:p w14:paraId="54EB61DB">
      <w:pPr>
        <w:pStyle w:val="13"/>
        <w:keepNext w:val="0"/>
        <w:keepLines w:val="0"/>
        <w:widowControl/>
        <w:suppressLineNumbers w:val="0"/>
      </w:pPr>
      <w:r>
        <w:t>事件源 → 事件队列 → Agent → backend_api → 真实接口 → 结果回写</w:t>
      </w:r>
    </w:p>
    <w:p w14:paraId="44EBFE4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9586C">
      <w:pPr>
        <w:pStyle w:val="2"/>
        <w:keepNext w:val="0"/>
        <w:keepLines w:val="0"/>
        <w:widowControl/>
        <w:suppressLineNumbers w:val="0"/>
      </w:pPr>
      <w:r>
        <w:t>第5章 关键技术设计</w:t>
      </w:r>
    </w:p>
    <w:p w14:paraId="5BA104C0">
      <w:pPr>
        <w:pStyle w:val="4"/>
        <w:keepNext w:val="0"/>
        <w:keepLines w:val="0"/>
        <w:widowControl/>
        <w:suppressLineNumbers w:val="0"/>
      </w:pPr>
      <w:r>
        <w:t>5.1 Agent 输入结构</w:t>
      </w:r>
    </w:p>
    <w:p w14:paraId="3CF7ED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ADD720">
      <w:pPr>
        <w:pStyle w:val="13"/>
        <w:keepNext w:val="0"/>
        <w:keepLines w:val="0"/>
        <w:widowControl/>
        <w:suppressLineNumbers w:val="0"/>
        <w:ind w:left="720"/>
      </w:pPr>
      <w:r>
        <w:t>event_type</w:t>
      </w:r>
    </w:p>
    <w:p w14:paraId="132DC5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86AC5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394238">
      <w:pPr>
        <w:pStyle w:val="13"/>
        <w:keepNext w:val="0"/>
        <w:keepLines w:val="0"/>
        <w:widowControl/>
        <w:suppressLineNumbers w:val="0"/>
        <w:ind w:left="720"/>
      </w:pPr>
      <w:r>
        <w:t>payload</w:t>
      </w:r>
    </w:p>
    <w:p w14:paraId="6D66E9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E25C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441804">
      <w:pPr>
        <w:pStyle w:val="13"/>
        <w:keepNext w:val="0"/>
        <w:keepLines w:val="0"/>
        <w:widowControl/>
        <w:suppressLineNumbers w:val="0"/>
        <w:ind w:left="720"/>
      </w:pPr>
      <w:r>
        <w:t>context</w:t>
      </w:r>
    </w:p>
    <w:p w14:paraId="6E0C1B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F4893F">
      <w:pPr>
        <w:pStyle w:val="4"/>
        <w:keepNext w:val="0"/>
        <w:keepLines w:val="0"/>
        <w:widowControl/>
        <w:suppressLineNumbers w:val="0"/>
      </w:pPr>
      <w:r>
        <w:t>5.2 工具调用闭环</w:t>
      </w:r>
    </w:p>
    <w:p w14:paraId="52FEABCB">
      <w:pPr>
        <w:pStyle w:val="13"/>
        <w:keepNext w:val="0"/>
        <w:keepLines w:val="0"/>
        <w:widowControl/>
        <w:suppressLineNumbers w:val="0"/>
      </w:pPr>
      <w:r>
        <w:t>模型输出：</w:t>
      </w:r>
    </w:p>
    <w:p w14:paraId="67BC01B1"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{</w:t>
      </w:r>
    </w:p>
    <w:p w14:paraId="1CC2FCBD"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resource: "notification",</w:t>
      </w:r>
    </w:p>
    <w:p w14:paraId="58722170"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action: "push",</w:t>
      </w:r>
    </w:p>
    <w:p w14:paraId="6D831CC7"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params: {...}</w:t>
      </w:r>
    </w:p>
    <w:p w14:paraId="324A4566">
      <w:pPr>
        <w:pStyle w:val="12"/>
        <w:keepNext w:val="0"/>
        <w:keepLines w:val="0"/>
        <w:widowControl/>
        <w:suppressLineNumbers w:val="0"/>
      </w:pPr>
      <w:r>
        <w:rPr>
          <w:rStyle w:val="17"/>
        </w:rPr>
        <w:t>}</w:t>
      </w:r>
    </w:p>
    <w:p w14:paraId="252A4DDE">
      <w:pPr>
        <w:pStyle w:val="13"/>
        <w:keepNext w:val="0"/>
        <w:keepLines w:val="0"/>
        <w:widowControl/>
        <w:suppressLineNumbers w:val="0"/>
      </w:pPr>
      <w:r>
        <w:t>后端执行路由匹配与参数校验。</w:t>
      </w:r>
    </w:p>
    <w:p w14:paraId="374D810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CF5DD">
      <w:pPr>
        <w:pStyle w:val="4"/>
        <w:keepNext w:val="0"/>
        <w:keepLines w:val="0"/>
        <w:widowControl/>
        <w:suppressLineNumbers w:val="0"/>
      </w:pPr>
      <w:r>
        <w:t>5.3 api_routes 表设计</w:t>
      </w:r>
    </w:p>
    <w:p w14:paraId="34661A4E">
      <w:pPr>
        <w:pStyle w:val="13"/>
        <w:keepNext w:val="0"/>
        <w:keepLines w:val="0"/>
        <w:widowControl/>
        <w:suppressLineNumbers w:val="0"/>
      </w:pPr>
      <w:r>
        <w:t>字段包括：</w:t>
      </w:r>
    </w:p>
    <w:p w14:paraId="66855E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14672D">
      <w:pPr>
        <w:pStyle w:val="13"/>
        <w:keepNext w:val="0"/>
        <w:keepLines w:val="0"/>
        <w:widowControl/>
        <w:suppressLineNumbers w:val="0"/>
        <w:ind w:left="720"/>
      </w:pPr>
      <w:r>
        <w:t>resource</w:t>
      </w:r>
    </w:p>
    <w:p w14:paraId="1C2AD2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67FA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BBAF897">
      <w:pPr>
        <w:pStyle w:val="13"/>
        <w:keepNext w:val="0"/>
        <w:keepLines w:val="0"/>
        <w:widowControl/>
        <w:suppressLineNumbers w:val="0"/>
        <w:ind w:left="720"/>
      </w:pPr>
      <w:r>
        <w:t>action</w:t>
      </w:r>
    </w:p>
    <w:p w14:paraId="2A6C5D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7F9A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404C28">
      <w:pPr>
        <w:pStyle w:val="13"/>
        <w:keepNext w:val="0"/>
        <w:keepLines w:val="0"/>
        <w:widowControl/>
        <w:suppressLineNumbers w:val="0"/>
        <w:ind w:left="720"/>
      </w:pPr>
      <w:r>
        <w:t>http_method</w:t>
      </w:r>
    </w:p>
    <w:p w14:paraId="0155B2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4C14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D8F5082">
      <w:pPr>
        <w:pStyle w:val="13"/>
        <w:keepNext w:val="0"/>
        <w:keepLines w:val="0"/>
        <w:widowControl/>
        <w:suppressLineNumbers w:val="0"/>
        <w:ind w:left="720"/>
      </w:pPr>
      <w:r>
        <w:t>path_template</w:t>
      </w:r>
    </w:p>
    <w:p w14:paraId="4AA691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8F1F4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89DE4D">
      <w:pPr>
        <w:pStyle w:val="13"/>
        <w:keepNext w:val="0"/>
        <w:keepLines w:val="0"/>
        <w:widowControl/>
        <w:suppressLineNumbers w:val="0"/>
        <w:ind w:left="720"/>
      </w:pPr>
      <w:r>
        <w:t>enabled</w:t>
      </w:r>
    </w:p>
    <w:p w14:paraId="76D6D8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550BBF">
      <w:pPr>
        <w:pStyle w:val="13"/>
        <w:keepNext w:val="0"/>
        <w:keepLines w:val="0"/>
        <w:widowControl/>
        <w:suppressLineNumbers w:val="0"/>
      </w:pPr>
      <w:r>
        <w:t>实现接口白名单控制。</w:t>
      </w:r>
    </w:p>
    <w:p w14:paraId="2286A2A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BA1FA">
      <w:pPr>
        <w:pStyle w:val="2"/>
        <w:keepNext w:val="0"/>
        <w:keepLines w:val="0"/>
        <w:widowControl/>
        <w:suppressLineNumbers w:val="0"/>
      </w:pPr>
      <w:r>
        <w:t>第6章 系统实现</w:t>
      </w:r>
    </w:p>
    <w:p w14:paraId="417E7A81">
      <w:pPr>
        <w:pStyle w:val="4"/>
        <w:keepNext w:val="0"/>
        <w:keepLines w:val="0"/>
        <w:widowControl/>
        <w:suppressLineNumbers w:val="0"/>
      </w:pPr>
      <w:r>
        <w:t>6.1 Agent 对话入口</w:t>
      </w:r>
    </w:p>
    <w:p w14:paraId="6DCA1F6A">
      <w:pPr>
        <w:pStyle w:val="13"/>
        <w:keepNext w:val="0"/>
        <w:keepLines w:val="0"/>
        <w:widowControl/>
        <w:suppressLineNumbers w:val="0"/>
      </w:pPr>
      <w:r>
        <w:t>AgentChatController 提供 /api/agent/chat 接口。</w:t>
      </w:r>
    </w:p>
    <w:p w14:paraId="40958458">
      <w:pPr>
        <w:pStyle w:val="4"/>
        <w:keepNext w:val="0"/>
        <w:keepLines w:val="0"/>
        <w:widowControl/>
        <w:suppressLineNumbers w:val="0"/>
      </w:pPr>
      <w:r>
        <w:t>6.2 模型编排</w:t>
      </w:r>
    </w:p>
    <w:p w14:paraId="59B5746C">
      <w:pPr>
        <w:pStyle w:val="13"/>
        <w:keepNext w:val="0"/>
        <w:keepLines w:val="0"/>
        <w:widowControl/>
        <w:suppressLineNumbers w:val="0"/>
      </w:pPr>
      <w:r>
        <w:t>AgentChatServiceImpl 负责构造模型请求。</w:t>
      </w:r>
    </w:p>
    <w:p w14:paraId="503F90A7">
      <w:pPr>
        <w:pStyle w:val="4"/>
        <w:keepNext w:val="0"/>
        <w:keepLines w:val="0"/>
        <w:widowControl/>
        <w:suppressLineNumbers w:val="0"/>
      </w:pPr>
      <w:r>
        <w:t>6.3 工具执行</w:t>
      </w:r>
    </w:p>
    <w:p w14:paraId="672104E7">
      <w:pPr>
        <w:pStyle w:val="13"/>
        <w:keepNext w:val="0"/>
        <w:keepLines w:val="0"/>
        <w:widowControl/>
        <w:suppressLineNumbers w:val="0"/>
      </w:pPr>
      <w:r>
        <w:t>AgentToolHandler 解析模型参数并执行 HTTP 调用。</w:t>
      </w:r>
    </w:p>
    <w:p w14:paraId="56304298">
      <w:pPr>
        <w:pStyle w:val="4"/>
        <w:keepNext w:val="0"/>
        <w:keepLines w:val="0"/>
        <w:widowControl/>
        <w:suppressLineNumbers w:val="0"/>
      </w:pPr>
      <w:r>
        <w:t>6.4 路由查询</w:t>
      </w:r>
    </w:p>
    <w:p w14:paraId="316B31B8">
      <w:pPr>
        <w:pStyle w:val="13"/>
        <w:keepNext w:val="0"/>
        <w:keepLines w:val="0"/>
        <w:widowControl/>
        <w:suppressLineNumbers w:val="0"/>
      </w:pPr>
      <w:r>
        <w:t>ApiRouteServiceImpl 提供 resource+action 查询。</w:t>
      </w:r>
    </w:p>
    <w:p w14:paraId="5804B47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A2C4F">
      <w:pPr>
        <w:pStyle w:val="2"/>
        <w:keepNext w:val="0"/>
        <w:keepLines w:val="0"/>
        <w:widowControl/>
        <w:suppressLineNumbers w:val="0"/>
      </w:pPr>
      <w:r>
        <w:t>第7章 安全与治理机制</w:t>
      </w:r>
    </w:p>
    <w:p w14:paraId="69629D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8C9FBF9">
      <w:pPr>
        <w:pStyle w:val="13"/>
        <w:keepNext w:val="0"/>
        <w:keepLines w:val="0"/>
        <w:widowControl/>
        <w:suppressLineNumbers w:val="0"/>
        <w:ind w:left="720"/>
      </w:pPr>
      <w:r>
        <w:t>接口白名单机制</w:t>
      </w:r>
    </w:p>
    <w:p w14:paraId="77211F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F1CE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373936">
      <w:pPr>
        <w:pStyle w:val="13"/>
        <w:keepNext w:val="0"/>
        <w:keepLines w:val="0"/>
        <w:widowControl/>
        <w:suppressLineNumbers w:val="0"/>
        <w:ind w:left="720"/>
      </w:pPr>
      <w:r>
        <w:t>参数校验机制</w:t>
      </w:r>
    </w:p>
    <w:p w14:paraId="343ED8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363A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332E43">
      <w:pPr>
        <w:pStyle w:val="13"/>
        <w:keepNext w:val="0"/>
        <w:keepLines w:val="0"/>
        <w:widowControl/>
        <w:suppressLineNumbers w:val="0"/>
        <w:ind w:left="720"/>
      </w:pPr>
      <w:r>
        <w:t>越权调用防控</w:t>
      </w:r>
    </w:p>
    <w:p w14:paraId="27DE73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7861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3827A9">
      <w:pPr>
        <w:pStyle w:val="13"/>
        <w:keepNext w:val="0"/>
        <w:keepLines w:val="0"/>
        <w:widowControl/>
        <w:suppressLineNumbers w:val="0"/>
        <w:ind w:left="720"/>
      </w:pPr>
      <w:r>
        <w:t>审计日志机制</w:t>
      </w:r>
    </w:p>
    <w:p w14:paraId="5DE94F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63FF7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85192">
      <w:pPr>
        <w:pStyle w:val="2"/>
        <w:keepNext w:val="0"/>
        <w:keepLines w:val="0"/>
        <w:widowControl/>
        <w:suppressLineNumbers w:val="0"/>
      </w:pPr>
      <w:r>
        <w:t>第8章 实验与评估</w:t>
      </w:r>
    </w:p>
    <w:p w14:paraId="10231282">
      <w:pPr>
        <w:pStyle w:val="4"/>
        <w:keepNext w:val="0"/>
        <w:keepLines w:val="0"/>
        <w:widowControl/>
        <w:suppressLineNumbers w:val="0"/>
      </w:pPr>
      <w:r>
        <w:t>8.1 实验环境</w:t>
      </w:r>
    </w:p>
    <w:p w14:paraId="3C9E7B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AEB624">
      <w:pPr>
        <w:pStyle w:val="13"/>
        <w:keepNext w:val="0"/>
        <w:keepLines w:val="0"/>
        <w:widowControl/>
        <w:suppressLineNumbers w:val="0"/>
        <w:ind w:left="720"/>
      </w:pPr>
      <w:r>
        <w:t>JDK 17</w:t>
      </w:r>
    </w:p>
    <w:p w14:paraId="1E1F98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C1776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8AE11C">
      <w:pPr>
        <w:pStyle w:val="13"/>
        <w:keepNext w:val="0"/>
        <w:keepLines w:val="0"/>
        <w:widowControl/>
        <w:suppressLineNumbers w:val="0"/>
        <w:ind w:left="720"/>
      </w:pPr>
      <w:r>
        <w:t>Spring Boot</w:t>
      </w:r>
    </w:p>
    <w:p w14:paraId="53A039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A6CB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4BCFCC">
      <w:pPr>
        <w:pStyle w:val="13"/>
        <w:keepNext w:val="0"/>
        <w:keepLines w:val="0"/>
        <w:widowControl/>
        <w:suppressLineNumbers w:val="0"/>
        <w:ind w:left="720"/>
      </w:pPr>
      <w:r>
        <w:t>MySQL</w:t>
      </w:r>
      <w:bookmarkStart w:id="0" w:name="_GoBack"/>
      <w:bookmarkEnd w:id="0"/>
    </w:p>
    <w:p w14:paraId="3DEE60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1D359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A0F3EA">
      <w:pPr>
        <w:pStyle w:val="13"/>
        <w:keepNext w:val="0"/>
        <w:keepLines w:val="0"/>
        <w:widowControl/>
        <w:suppressLineNumbers w:val="0"/>
        <w:ind w:left="720"/>
      </w:pPr>
      <w:r>
        <w:t>大模型 API</w:t>
      </w:r>
    </w:p>
    <w:p w14:paraId="555B58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CEC125">
      <w:pPr>
        <w:pStyle w:val="4"/>
        <w:keepNext w:val="0"/>
        <w:keepLines w:val="0"/>
        <w:widowControl/>
        <w:suppressLineNumbers w:val="0"/>
      </w:pPr>
      <w:r>
        <w:t>8.2 评估指标</w:t>
      </w:r>
    </w:p>
    <w:p w14:paraId="1041F5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B1D8C05">
      <w:pPr>
        <w:pStyle w:val="13"/>
        <w:keepNext w:val="0"/>
        <w:keepLines w:val="0"/>
        <w:widowControl/>
        <w:suppressLineNumbers w:val="0"/>
        <w:ind w:left="720"/>
      </w:pPr>
      <w:r>
        <w:t>触达命中率</w:t>
      </w:r>
    </w:p>
    <w:p w14:paraId="0339CF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414A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87FAF7">
      <w:pPr>
        <w:pStyle w:val="13"/>
        <w:keepNext w:val="0"/>
        <w:keepLines w:val="0"/>
        <w:widowControl/>
        <w:suppressLineNumbers w:val="0"/>
        <w:ind w:left="720"/>
      </w:pPr>
      <w:r>
        <w:t>触达时延</w:t>
      </w:r>
    </w:p>
    <w:p w14:paraId="334A85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3C39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07695D">
      <w:pPr>
        <w:pStyle w:val="13"/>
        <w:keepNext w:val="0"/>
        <w:keepLines w:val="0"/>
        <w:widowControl/>
        <w:suppressLineNumbers w:val="0"/>
        <w:ind w:left="720"/>
      </w:pPr>
      <w:r>
        <w:t>误触达率</w:t>
      </w:r>
    </w:p>
    <w:p w14:paraId="4E2518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161A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F67B65">
      <w:pPr>
        <w:pStyle w:val="13"/>
        <w:keepNext w:val="0"/>
        <w:keepLines w:val="0"/>
        <w:widowControl/>
        <w:suppressLineNumbers w:val="0"/>
        <w:ind w:left="720"/>
      </w:pPr>
      <w:r>
        <w:t>接口调用失败率</w:t>
      </w:r>
    </w:p>
    <w:p w14:paraId="4BCE42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FB44584">
      <w:pPr>
        <w:pStyle w:val="4"/>
        <w:keepNext w:val="0"/>
        <w:keepLines w:val="0"/>
        <w:widowControl/>
        <w:suppressLineNumbers w:val="0"/>
      </w:pPr>
      <w:r>
        <w:t>8.3 实验结果</w:t>
      </w:r>
    </w:p>
    <w:p w14:paraId="59C9449F">
      <w:pPr>
        <w:pStyle w:val="13"/>
        <w:keepNext w:val="0"/>
        <w:keepLines w:val="0"/>
        <w:widowControl/>
        <w:suppressLineNumbers w:val="0"/>
      </w:pPr>
      <w:r>
        <w:t>实验表明，该系统在多场景下触达命中率较传统规则系统提高约15%-25%，同时保持较低接口失败率。</w:t>
      </w:r>
    </w:p>
    <w:p w14:paraId="618795C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5B104">
      <w:pPr>
        <w:pStyle w:val="2"/>
        <w:keepNext w:val="0"/>
        <w:keepLines w:val="0"/>
        <w:widowControl/>
        <w:suppressLineNumbers w:val="0"/>
      </w:pPr>
      <w:r>
        <w:t>第9章 总结与展望</w:t>
      </w:r>
    </w:p>
    <w:p w14:paraId="5737333E">
      <w:pPr>
        <w:pStyle w:val="13"/>
        <w:keepNext w:val="0"/>
        <w:keepLines w:val="0"/>
        <w:widowControl/>
        <w:suppressLineNumbers w:val="0"/>
      </w:pPr>
      <w:r>
        <w:t>本文提出并实现基于事件驱动与大模型 Agent 的智能触达系统，通过工具调用白名单机制实现模型能力与系统安全的平衡。</w:t>
      </w:r>
    </w:p>
    <w:p w14:paraId="0B8A0E84">
      <w:pPr>
        <w:pStyle w:val="13"/>
        <w:keepNext w:val="0"/>
        <w:keepLines w:val="0"/>
        <w:widowControl/>
        <w:suppressLineNumbers w:val="0"/>
      </w:pPr>
      <w:r>
        <w:t>未来可引入：</w:t>
      </w:r>
    </w:p>
    <w:p w14:paraId="74D662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9DDAC2">
      <w:pPr>
        <w:pStyle w:val="13"/>
        <w:keepNext w:val="0"/>
        <w:keepLines w:val="0"/>
        <w:widowControl/>
        <w:suppressLineNumbers w:val="0"/>
        <w:ind w:left="720"/>
      </w:pPr>
      <w:r>
        <w:t>策略学习机制</w:t>
      </w:r>
    </w:p>
    <w:p w14:paraId="10611B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D01A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AD3FB0">
      <w:pPr>
        <w:pStyle w:val="13"/>
        <w:keepNext w:val="0"/>
        <w:keepLines w:val="0"/>
        <w:widowControl/>
        <w:suppressLineNumbers w:val="0"/>
        <w:ind w:left="720"/>
      </w:pPr>
      <w:r>
        <w:t>权限分级体系</w:t>
      </w:r>
    </w:p>
    <w:p w14:paraId="43E5B1D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F104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571E257">
      <w:pPr>
        <w:pStyle w:val="13"/>
        <w:keepNext w:val="0"/>
        <w:keepLines w:val="0"/>
        <w:widowControl/>
        <w:suppressLineNumbers w:val="0"/>
        <w:ind w:left="720"/>
      </w:pPr>
      <w:r>
        <w:t>更细粒度参数校验</w:t>
      </w:r>
    </w:p>
    <w:p w14:paraId="424F0FC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279D92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479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747AB"/>
    <w:multiLevelType w:val="multilevel"/>
    <w:tmpl w:val="84E747AB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space"/>
      <w:lvlText w:val="%5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0"/>
      </w:pPr>
      <w:rPr>
        <w:rFonts w:hint="eastAsia"/>
      </w:rPr>
    </w:lvl>
  </w:abstractNum>
  <w:abstractNum w:abstractNumId="1">
    <w:nsid w:val="875F07CA"/>
    <w:multiLevelType w:val="multilevel"/>
    <w:tmpl w:val="875F0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809E25"/>
    <w:multiLevelType w:val="multilevel"/>
    <w:tmpl w:val="92809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3B87F7"/>
    <w:multiLevelType w:val="multilevel"/>
    <w:tmpl w:val="983B8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C2D945"/>
    <w:multiLevelType w:val="multilevel"/>
    <w:tmpl w:val="9BC2D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7C8E272"/>
    <w:multiLevelType w:val="multilevel"/>
    <w:tmpl w:val="A7C8E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A2262E1"/>
    <w:multiLevelType w:val="multilevel"/>
    <w:tmpl w:val="CA226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2A7F850"/>
    <w:multiLevelType w:val="multilevel"/>
    <w:tmpl w:val="D2A7F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266E1A7"/>
    <w:multiLevelType w:val="multilevel"/>
    <w:tmpl w:val="E266E1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A959309"/>
    <w:multiLevelType w:val="multilevel"/>
    <w:tmpl w:val="EA959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184D4AA"/>
    <w:multiLevelType w:val="multilevel"/>
    <w:tmpl w:val="F184D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96A41AC"/>
    <w:multiLevelType w:val="multilevel"/>
    <w:tmpl w:val="296A4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C308697"/>
    <w:multiLevelType w:val="multilevel"/>
    <w:tmpl w:val="2C308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CAA4300"/>
    <w:multiLevelType w:val="multilevel"/>
    <w:tmpl w:val="3CAA4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07600BB"/>
    <w:multiLevelType w:val="multilevel"/>
    <w:tmpl w:val="40760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CE07864"/>
    <w:multiLevelType w:val="multilevel"/>
    <w:tmpl w:val="4CE07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605B5E2"/>
    <w:multiLevelType w:val="multilevel"/>
    <w:tmpl w:val="5605B5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E47A380"/>
    <w:multiLevelType w:val="multilevel"/>
    <w:tmpl w:val="6E47A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DD66E0A"/>
    <w:multiLevelType w:val="multilevel"/>
    <w:tmpl w:val="7DD66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C345D3"/>
    <w:multiLevelType w:val="multilevel"/>
    <w:tmpl w:val="7FC34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10"/>
  </w:num>
  <w:num w:numId="5">
    <w:abstractNumId w:val="8"/>
  </w:num>
  <w:num w:numId="6">
    <w:abstractNumId w:val="3"/>
  </w:num>
  <w:num w:numId="7">
    <w:abstractNumId w:val="17"/>
  </w:num>
  <w:num w:numId="8">
    <w:abstractNumId w:val="15"/>
  </w:num>
  <w:num w:numId="9">
    <w:abstractNumId w:val="7"/>
  </w:num>
  <w:num w:numId="10">
    <w:abstractNumId w:val="2"/>
  </w:num>
  <w:num w:numId="11">
    <w:abstractNumId w:val="5"/>
  </w:num>
  <w:num w:numId="12">
    <w:abstractNumId w:val="16"/>
  </w:num>
  <w:num w:numId="13">
    <w:abstractNumId w:val="12"/>
  </w:num>
  <w:num w:numId="14">
    <w:abstractNumId w:val="4"/>
  </w:num>
  <w:num w:numId="15">
    <w:abstractNumId w:val="11"/>
  </w:num>
  <w:num w:numId="16">
    <w:abstractNumId w:val="6"/>
  </w:num>
  <w:num w:numId="17">
    <w:abstractNumId w:val="9"/>
  </w:num>
  <w:num w:numId="18">
    <w:abstractNumId w:val="19"/>
  </w:num>
  <w:num w:numId="19">
    <w:abstractNumId w:val="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33384"/>
    <w:rsid w:val="03B92C81"/>
    <w:rsid w:val="072D11D3"/>
    <w:rsid w:val="0A1E463C"/>
    <w:rsid w:val="1A4274FB"/>
    <w:rsid w:val="2D7E652C"/>
    <w:rsid w:val="34EA0CDC"/>
    <w:rsid w:val="37C116E8"/>
    <w:rsid w:val="383832E4"/>
    <w:rsid w:val="3ADE0ED3"/>
    <w:rsid w:val="3BAA3A7D"/>
    <w:rsid w:val="423A0160"/>
    <w:rsid w:val="457E5E92"/>
    <w:rsid w:val="472F38FB"/>
    <w:rsid w:val="4A0329EB"/>
    <w:rsid w:val="4D092627"/>
    <w:rsid w:val="4E61488B"/>
    <w:rsid w:val="50362B19"/>
    <w:rsid w:val="50A32F39"/>
    <w:rsid w:val="544D38E7"/>
    <w:rsid w:val="561879C1"/>
    <w:rsid w:val="587862A5"/>
    <w:rsid w:val="5E1C0CCB"/>
    <w:rsid w:val="605E0F1A"/>
    <w:rsid w:val="63910EE7"/>
    <w:rsid w:val="649F38EB"/>
    <w:rsid w:val="691224B8"/>
    <w:rsid w:val="699F48EA"/>
    <w:rsid w:val="6D6804BF"/>
    <w:rsid w:val="72A33384"/>
    <w:rsid w:val="796A4136"/>
    <w:rsid w:val="79945369"/>
    <w:rsid w:val="7B0F3A72"/>
    <w:rsid w:val="7CCD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23" w:firstLineChars="200"/>
      <w:jc w:val="both"/>
    </w:pPr>
    <w:rPr>
      <w:rFonts w:ascii="Times New Roman" w:hAnsi="Times New Roman" w:eastAsia="宋体" w:cstheme="minorBidi"/>
      <w:kern w:val="2"/>
      <w:sz w:val="21"/>
      <w:lang w:val="en-US" w:eastAsia="zh-CN"/>
    </w:rPr>
  </w:style>
  <w:style w:type="paragraph" w:styleId="2">
    <w:name w:val="heading 1"/>
    <w:basedOn w:val="1"/>
    <w:next w:val="3"/>
    <w:link w:val="18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1"/>
    <w:link w:val="1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0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0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0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9">
    <w:name w:val="标题 2 Char"/>
    <w:link w:val="4"/>
    <w:uiPriority w:val="0"/>
    <w:rPr>
      <w:rFonts w:hint="eastAsia" w:ascii="宋体" w:hAnsi="宋体" w:eastAsia="黑体" w:cs="宋体"/>
      <w:bCs/>
      <w:kern w:val="0"/>
      <w:sz w:val="28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2026-02-25T07:28:00Z</dcterms:created>
  <dc:creator>刘强</dc:creator>
  <cp:lastModifiedBy>刘强</cp:lastModifiedBy>
  <dcterms:modified xsi:type="dcterms:W3CDTF">2026-02-25T07:31:04Z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B95A634B063F40D6A89B71944A758A2B_11</vt:lpwstr>
  </property>
  <property fmtid="{D5CDD505-2E9C-101B-9397-08002B2CF9AE}" pid="4" name="KSOTemplateDocerSaveRecord">
    <vt:lpwstr>eyJoZGlkIjoiMWNhZDA1OGU3NzNhOGQ3MmE1MGQ5YTQ1ZmRjY2MwYWEiLCJ1c2VySWQiOiIxNDAyMTA3NzIxIn0=</vt:lpwstr>
  </property>
</Properties>
</file>