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b/>
          <w:bCs/>
          <w:lang w:val="zh-CN"/>
        </w:rPr>
        <w:id w:val="-1479987379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val="en-US"/>
        </w:rPr>
      </w:sdtEndPr>
      <w:sdtContent>
        <w:p w:rsidR="00CD0ECD" w:rsidRPr="00A23AF2" w:rsidRDefault="00A23AF2" w:rsidP="00A23AF2">
          <w:pPr>
            <w:pStyle w:val="a4"/>
            <w:rPr>
              <w:rFonts w:eastAsia="宋体"/>
              <w:b/>
              <w:sz w:val="28"/>
              <w:szCs w:val="28"/>
              <w:lang w:eastAsia="zh-CN"/>
            </w:rPr>
          </w:pPr>
          <w:r w:rsidRPr="00A23AF2">
            <w:rPr>
              <w:rFonts w:eastAsia="宋体"/>
              <w:b/>
              <w:color w:val="211E1E"/>
              <w:sz w:val="28"/>
              <w:szCs w:val="28"/>
              <w:lang w:eastAsia="zh-CN"/>
            </w:rPr>
            <w:t xml:space="preserve">SUPPLEMENTARY MATERIAL </w:t>
          </w:r>
        </w:p>
        <w:p w:rsidR="00CD0ECD" w:rsidRPr="002D066C" w:rsidRDefault="00CD0ECD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r w:rsidRPr="002D066C">
            <w:rPr>
              <w:rFonts w:ascii="Times New Roman"/>
              <w:b w:val="0"/>
              <w:bCs w:val="0"/>
              <w:sz w:val="28"/>
              <w:szCs w:val="28"/>
            </w:rPr>
            <w:fldChar w:fldCharType="begin"/>
          </w:r>
          <w:r w:rsidRPr="002D066C">
            <w:rPr>
              <w:rFonts w:ascii="Times New Roman"/>
              <w:b w:val="0"/>
              <w:sz w:val="28"/>
              <w:szCs w:val="28"/>
            </w:rPr>
            <w:instrText>TOC \o "1-3" \h \z \u</w:instrText>
          </w:r>
          <w:r w:rsidRPr="002D066C">
            <w:rPr>
              <w:rFonts w:ascii="Times New Roman"/>
              <w:b w:val="0"/>
              <w:bCs w:val="0"/>
              <w:sz w:val="28"/>
              <w:szCs w:val="28"/>
            </w:rPr>
            <w:fldChar w:fldCharType="separate"/>
          </w:r>
          <w:hyperlink w:anchor="_Toc62568683" w:history="1">
            <w:r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1. 70.97% (132/186) patients with facial dysmorphism were identified with P/LP variants, related to 53 genes.</w:t>
            </w:r>
            <w:r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_Toc62568683 \h </w:instrText>
            </w:r>
            <w:r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84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2. 54.17%(52/96) patients with DSD were identified with P/LP variants in our cohort.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_Toc62568684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85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3. 39 male patients (46 XY) were diagnosed with cryptorchidism, 69.23% (27/39) patients were identified with P/LP variants.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_Toc62568685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86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4. 54.35% (50/92) patients with CHD were identified with P/LP variants, related to 15 genes, 9 CNVs and 1 chromosomal abnormalities.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_Toc62568686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87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5. 65.53% (154/235) patients with skeletal dysplasia were identified with P/LP variants. Pathogenic variants were identified in 61 genes and 6 CNVs.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_Toc62568687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88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 xml:space="preserve">Supplementary Table 6. 70.71% (99/140) patients with intellectual disability or developmental delay </w:t>
            </w:r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lastRenderedPageBreak/>
              <w:t>were identified with P/LP variants, related to 35 genes.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_Toc62568688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89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GRIN1-Related Neurodevelopmental Disorder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_Toc62568689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90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MFN2 Hereditary Motor and Sensory Neuropathy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_Toc62568690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91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7. 70.71% (99/140) patients with intellectual disability or developmental delay were identified with P/LP variants.48.48%(48/99) patients were identified with CNVs.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_Toc62568691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92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8. 56.25%(9/16) patients with microcephaly were identified with P/LP variants, related to 6 genes and 4 CNVs.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_Toc62568692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93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9. 143 of these patients presented with no other risk factors except for short stature (&lt; −3 SDS), whereas 11.19% (16/143) of these patients harbored P/LP variants.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_Toc62568693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Pr="002D066C" w:rsidRDefault="00820FF0">
          <w:pPr>
            <w:pStyle w:val="11"/>
            <w:tabs>
              <w:tab w:val="right" w:leader="dot" w:pos="8290"/>
            </w:tabs>
            <w:rPr>
              <w:rFonts w:ascii="Times New Roman" w:eastAsiaTheme="minorEastAsia"/>
              <w:b w:val="0"/>
              <w:bCs w:val="0"/>
              <w:caps w:val="0"/>
              <w:noProof/>
              <w:kern w:val="2"/>
              <w:sz w:val="28"/>
              <w:szCs w:val="28"/>
              <w:u w:val="none"/>
              <w:lang w:eastAsia="zh-CN"/>
            </w:rPr>
          </w:pPr>
          <w:hyperlink w:anchor="_Toc62568694" w:history="1">
            <w:r w:rsidR="00CD0ECD" w:rsidRPr="002D066C">
              <w:rPr>
                <w:rStyle w:val="a8"/>
                <w:rFonts w:ascii="Times New Roman"/>
                <w:b w:val="0"/>
                <w:noProof/>
                <w:sz w:val="28"/>
                <w:szCs w:val="28"/>
              </w:rPr>
              <w:t>Supplementary Table 10. Detailed genetic results of 364 patients were identified with P/LP variants.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instrText xml:space="preserve"> PAGEREF _Toc62568694 \h </w:instrTex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CD0ECD" w:rsidRPr="002D066C">
              <w:rPr>
                <w:rFonts w:asci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ECD" w:rsidRDefault="00CD0ECD">
          <w:r w:rsidRPr="002D066C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:rsidR="00957EAA" w:rsidRDefault="00957EAA" w:rsidP="00856EBF">
      <w:pPr>
        <w:rPr>
          <w:color w:val="000000" w:themeColor="text1"/>
          <w:sz w:val="28"/>
          <w:szCs w:val="28"/>
        </w:rPr>
      </w:pPr>
    </w:p>
    <w:p w:rsidR="00412891" w:rsidRPr="00957EAA" w:rsidRDefault="00412891" w:rsidP="00957EA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62568683"/>
      <w:r w:rsidRPr="00957E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Supplement</w:t>
      </w:r>
      <w:r w:rsidR="000219AE" w:rsidRPr="00957EAA">
        <w:rPr>
          <w:rFonts w:ascii="Times New Roman" w:hAnsi="Times New Roman" w:cs="Times New Roman"/>
          <w:color w:val="000000" w:themeColor="text1"/>
          <w:sz w:val="28"/>
          <w:szCs w:val="28"/>
        </w:rPr>
        <w:t>ary</w:t>
      </w:r>
      <w:r w:rsidRPr="00957E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 1</w:t>
      </w:r>
      <w:r w:rsidR="008966BF" w:rsidRPr="00957E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57EAA">
        <w:rPr>
          <w:rFonts w:ascii="Times New Roman" w:hAnsi="Times New Roman" w:cs="Times New Roman"/>
          <w:color w:val="000000" w:themeColor="text1"/>
          <w:sz w:val="28"/>
          <w:szCs w:val="28"/>
        </w:rPr>
        <w:t>70.97% (132/186) patients with facial dysmorphism were identified with P/LP variants, related to 53 genes.</w:t>
      </w:r>
      <w:bookmarkEnd w:id="1"/>
    </w:p>
    <w:tbl>
      <w:tblPr>
        <w:tblW w:w="11055" w:type="dxa"/>
        <w:tblInd w:w="-137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36"/>
        <w:gridCol w:w="1134"/>
        <w:gridCol w:w="8220"/>
      </w:tblGrid>
      <w:tr w:rsidR="00412891" w:rsidRPr="00AA5052" w:rsidTr="00F93159">
        <w:trPr>
          <w:trHeight w:val="20"/>
        </w:trPr>
        <w:tc>
          <w:tcPr>
            <w:tcW w:w="1665" w:type="dxa"/>
            <w:tcBorders>
              <w:bottom w:val="single" w:sz="4" w:space="0" w:color="auto"/>
              <w:right w:val="nil"/>
            </w:tcBorders>
          </w:tcPr>
          <w:p w:rsidR="00412891" w:rsidRPr="00AA5052" w:rsidRDefault="00412891" w:rsidP="00F93159">
            <w:r w:rsidRPr="00AA5052">
              <w:t>P/LP vari</w:t>
            </w:r>
            <w:r>
              <w:t>a</w:t>
            </w:r>
            <w:r w:rsidRPr="00AA5052">
              <w:t>nts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12891" w:rsidRPr="00AA5052" w:rsidRDefault="00412891" w:rsidP="00F93159">
            <w:r w:rsidRPr="00AA5052">
              <w:t xml:space="preserve">No. of cases </w:t>
            </w:r>
          </w:p>
        </w:tc>
        <w:tc>
          <w:tcPr>
            <w:tcW w:w="8220" w:type="dxa"/>
            <w:tcBorders>
              <w:left w:val="nil"/>
              <w:bottom w:val="single" w:sz="4" w:space="0" w:color="auto"/>
            </w:tcBorders>
          </w:tcPr>
          <w:p w:rsidR="00412891" w:rsidRPr="00AA5052" w:rsidRDefault="00412891" w:rsidP="00F93159">
            <w:r w:rsidRPr="00AA5052">
              <w:t>Identified vari</w:t>
            </w:r>
            <w:r>
              <w:t>a</w:t>
            </w:r>
            <w:r w:rsidRPr="00AA5052">
              <w:t>nts (no. of patients affected)</w:t>
            </w:r>
          </w:p>
        </w:tc>
      </w:tr>
      <w:tr w:rsidR="00412891" w:rsidRPr="00AA5052" w:rsidTr="00F93159">
        <w:trPr>
          <w:trHeight w:val="20"/>
        </w:trPr>
        <w:tc>
          <w:tcPr>
            <w:tcW w:w="1701" w:type="dxa"/>
            <w:gridSpan w:val="2"/>
            <w:tcBorders>
              <w:bottom w:val="nil"/>
              <w:right w:val="nil"/>
            </w:tcBorders>
          </w:tcPr>
          <w:p w:rsidR="00412891" w:rsidRPr="00AA5052" w:rsidRDefault="00412891" w:rsidP="00F93159">
            <w:r w:rsidRPr="00AA5052">
              <w:t>Variants in genes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412891" w:rsidRPr="00AA5052" w:rsidRDefault="00412891" w:rsidP="00F93159">
            <w:r>
              <w:t>99</w:t>
            </w:r>
          </w:p>
        </w:tc>
        <w:tc>
          <w:tcPr>
            <w:tcW w:w="8220" w:type="dxa"/>
            <w:tcBorders>
              <w:left w:val="nil"/>
              <w:bottom w:val="nil"/>
            </w:tcBorders>
          </w:tcPr>
          <w:p w:rsidR="00412891" w:rsidRDefault="00412891" w:rsidP="00F93159">
            <w:pPr>
              <w:rPr>
                <w:i/>
              </w:rPr>
            </w:pPr>
            <w:r w:rsidRPr="00AA5052">
              <w:rPr>
                <w:i/>
              </w:rPr>
              <w:t>PTPN11</w:t>
            </w:r>
            <w:r w:rsidRPr="00AA5052">
              <w:t>(1</w:t>
            </w:r>
            <w:r>
              <w:t>7</w:t>
            </w:r>
            <w:r w:rsidRPr="00AA5052">
              <w:t>)</w:t>
            </w:r>
            <w:r w:rsidRPr="00AA5052">
              <w:rPr>
                <w:i/>
              </w:rPr>
              <w:t>,FGFR3(10),NIPBL(6),IDS(5),KMT2A(4),COL2A1(3),FGFR2(3),SOS1(3),RAF1(2),KMT2D(2),OBSL1(2),CREBBP(2)</w:t>
            </w:r>
            <w:r>
              <w:rPr>
                <w:rFonts w:ascii="宋体" w:eastAsia="宋体" w:hAnsi="宋体" w:cs="宋体"/>
                <w:i/>
                <w:lang w:eastAsia="zh-CN"/>
              </w:rPr>
              <w:t>,</w:t>
            </w:r>
            <w:r w:rsidRPr="00AA5052">
              <w:rPr>
                <w:i/>
              </w:rPr>
              <w:t>GNPTAB</w:t>
            </w:r>
            <w:r w:rsidRPr="00AA5052">
              <w:t>(</w:t>
            </w:r>
            <w:r>
              <w:t>2</w:t>
            </w:r>
            <w:r w:rsidRPr="00AA5052">
              <w:t>),</w:t>
            </w:r>
            <w:r w:rsidRPr="00AA5052">
              <w:rPr>
                <w:i/>
              </w:rPr>
              <w:t>GH1(1),ACAN(1),COL1A1(1),COL3A1(1)BLM</w:t>
            </w:r>
            <w:r w:rsidRPr="00AA5052">
              <w:t>(1)</w:t>
            </w:r>
            <w:r w:rsidRPr="00AA5052">
              <w:rPr>
                <w:i/>
              </w:rPr>
              <w:t>,ERCC6</w:t>
            </w:r>
            <w:r w:rsidRPr="00AA5052">
              <w:t>(1)</w:t>
            </w:r>
            <w:r w:rsidRPr="00AA5052">
              <w:rPr>
                <w:i/>
              </w:rPr>
              <w:t>,CUL7</w:t>
            </w:r>
            <w:r w:rsidRPr="00AA5052">
              <w:t>(1)</w:t>
            </w:r>
            <w:r w:rsidRPr="00AA5052">
              <w:rPr>
                <w:i/>
              </w:rPr>
              <w:t>,CHD7</w:t>
            </w:r>
            <w:r w:rsidRPr="00AA5052">
              <w:t>(1),</w:t>
            </w:r>
            <w:r w:rsidRPr="00AA5052">
              <w:rPr>
                <w:i/>
              </w:rPr>
              <w:t>HDAC8</w:t>
            </w:r>
            <w:r w:rsidRPr="00AA5052">
              <w:t>(1)</w:t>
            </w:r>
            <w:r w:rsidRPr="00AA5052">
              <w:rPr>
                <w:i/>
              </w:rPr>
              <w:t>,SMC1A</w:t>
            </w:r>
            <w:r w:rsidRPr="00AA5052">
              <w:t>(1),</w:t>
            </w:r>
            <w:r w:rsidRPr="00AA5052">
              <w:rPr>
                <w:i/>
              </w:rPr>
              <w:t>SMC3</w:t>
            </w:r>
            <w:r w:rsidRPr="00AA5052">
              <w:t>(1),</w:t>
            </w:r>
            <w:r w:rsidRPr="00AA5052">
              <w:rPr>
                <w:i/>
              </w:rPr>
              <w:t>LMNA</w:t>
            </w:r>
            <w:r w:rsidRPr="00AA5052">
              <w:t>(1),</w:t>
            </w:r>
            <w:r w:rsidRPr="00AA5052">
              <w:rPr>
                <w:i/>
              </w:rPr>
              <w:t>ORC6</w:t>
            </w:r>
            <w:r w:rsidRPr="00AA5052">
              <w:t>(1),</w:t>
            </w:r>
            <w:r w:rsidRPr="00AA5052">
              <w:rPr>
                <w:i/>
              </w:rPr>
              <w:t>PCNT</w:t>
            </w:r>
            <w:r w:rsidRPr="00AA5052">
              <w:t>(1),</w:t>
            </w:r>
            <w:r w:rsidRPr="00AA5052">
              <w:rPr>
                <w:i/>
              </w:rPr>
              <w:t>KDM6A</w:t>
            </w:r>
            <w:r w:rsidRPr="00AA5052">
              <w:t>(1),</w:t>
            </w:r>
            <w:r w:rsidRPr="00AA5052">
              <w:rPr>
                <w:i/>
              </w:rPr>
              <w:t>ANKRD11</w:t>
            </w:r>
            <w:r w:rsidRPr="00AA5052">
              <w:t>(1),</w:t>
            </w:r>
            <w:r w:rsidRPr="00AA5052">
              <w:rPr>
                <w:i/>
              </w:rPr>
              <w:t>FGD1</w:t>
            </w:r>
            <w:r w:rsidRPr="00AA5052">
              <w:t>(1)</w:t>
            </w:r>
            <w:r w:rsidRPr="00AA5052">
              <w:rPr>
                <w:i/>
              </w:rPr>
              <w:t>FAM111A</w:t>
            </w:r>
            <w:r w:rsidRPr="00AA5052">
              <w:t>(1)</w:t>
            </w:r>
            <w:r w:rsidRPr="00AA5052">
              <w:rPr>
                <w:i/>
              </w:rPr>
              <w:t>MAP2K1</w:t>
            </w:r>
            <w:r w:rsidRPr="00AA5052">
              <w:t>(1),</w:t>
            </w:r>
            <w:r w:rsidRPr="00AA5052">
              <w:rPr>
                <w:i/>
              </w:rPr>
              <w:t>HRAS</w:t>
            </w:r>
            <w:r w:rsidRPr="00AA5052">
              <w:t>(1),</w:t>
            </w:r>
            <w:r w:rsidRPr="00AA5052">
              <w:rPr>
                <w:i/>
              </w:rPr>
              <w:t>KAT6B</w:t>
            </w:r>
            <w:r w:rsidRPr="00AA5052">
              <w:t>(1),</w:t>
            </w:r>
            <w:r w:rsidRPr="00AA5052">
              <w:rPr>
                <w:i/>
              </w:rPr>
              <w:t>BRAF</w:t>
            </w:r>
            <w:r w:rsidRPr="00AA5052">
              <w:t>(1),</w:t>
            </w:r>
            <w:r w:rsidRPr="00AA5052">
              <w:rPr>
                <w:i/>
              </w:rPr>
              <w:t>KRAS</w:t>
            </w:r>
            <w:r w:rsidRPr="00AA5052">
              <w:t>(1),</w:t>
            </w:r>
            <w:r w:rsidRPr="00AA5052">
              <w:rPr>
                <w:i/>
              </w:rPr>
              <w:t>RIT1</w:t>
            </w:r>
            <w:r w:rsidRPr="00AA5052">
              <w:t>(1),</w:t>
            </w:r>
            <w:r w:rsidRPr="00AA5052">
              <w:rPr>
                <w:i/>
              </w:rPr>
              <w:t>SHOC2</w:t>
            </w:r>
            <w:r w:rsidRPr="00AA5052">
              <w:t>(1),</w:t>
            </w:r>
            <w:r w:rsidRPr="00AA5052">
              <w:rPr>
                <w:i/>
              </w:rPr>
              <w:t>NBAS</w:t>
            </w:r>
            <w:r w:rsidRPr="00AA5052">
              <w:t>(1),</w:t>
            </w:r>
            <w:r w:rsidRPr="00AA5052">
              <w:rPr>
                <w:i/>
              </w:rPr>
              <w:t>TWIST1</w:t>
            </w:r>
            <w:r w:rsidRPr="00AA5052">
              <w:t>(1),</w:t>
            </w:r>
            <w:r w:rsidRPr="00AA5052">
              <w:rPr>
                <w:i/>
              </w:rPr>
              <w:t>EFNB1</w:t>
            </w:r>
            <w:r w:rsidRPr="00AA5052">
              <w:t>(1),</w:t>
            </w:r>
            <w:r w:rsidRPr="00AA5052">
              <w:rPr>
                <w:i/>
              </w:rPr>
              <w:t>TFAP2A</w:t>
            </w:r>
            <w:r w:rsidRPr="00AA5052">
              <w:t>(1),</w:t>
            </w:r>
            <w:r w:rsidRPr="00AA5052">
              <w:rPr>
                <w:i/>
              </w:rPr>
              <w:t>GJA1</w:t>
            </w:r>
            <w:r w:rsidRPr="00AA5052">
              <w:t>(1),</w:t>
            </w:r>
            <w:r w:rsidRPr="00AA5052">
              <w:rPr>
                <w:i/>
              </w:rPr>
              <w:t>PAX3</w:t>
            </w:r>
            <w:r w:rsidRPr="00AA5052">
              <w:t>(1),</w:t>
            </w:r>
            <w:r w:rsidRPr="00AA5052">
              <w:rPr>
                <w:i/>
              </w:rPr>
              <w:t>THRA</w:t>
            </w:r>
            <w:r w:rsidRPr="00AA5052">
              <w:t>(1),</w:t>
            </w:r>
            <w:r w:rsidRPr="00AA5052">
              <w:rPr>
                <w:i/>
              </w:rPr>
              <w:t>TPO</w:t>
            </w:r>
            <w:r w:rsidRPr="00AA5052">
              <w:t>(1),</w:t>
            </w:r>
            <w:r w:rsidRPr="00AA5052">
              <w:rPr>
                <w:i/>
              </w:rPr>
              <w:t>ARSB</w:t>
            </w:r>
            <w:r w:rsidRPr="00AA5052">
              <w:t>(1) ,</w:t>
            </w:r>
            <w:r w:rsidRPr="00AA5052">
              <w:rPr>
                <w:i/>
              </w:rPr>
              <w:t>GUSB</w:t>
            </w:r>
            <w:r w:rsidRPr="00AA5052">
              <w:t>(1),</w:t>
            </w:r>
            <w:r w:rsidRPr="00AA5052">
              <w:rPr>
                <w:i/>
              </w:rPr>
              <w:t xml:space="preserve"> LMX1B</w:t>
            </w:r>
            <w:r w:rsidRPr="00AA5052">
              <w:t>(1),</w:t>
            </w:r>
            <w:r w:rsidRPr="00AA5052">
              <w:rPr>
                <w:i/>
              </w:rPr>
              <w:t>NOTCH2</w:t>
            </w:r>
            <w:r w:rsidRPr="00AA5052">
              <w:t>(1),</w:t>
            </w:r>
            <w:r w:rsidRPr="00AA5052">
              <w:rPr>
                <w:i/>
              </w:rPr>
              <w:t>OFD1</w:t>
            </w:r>
            <w:r w:rsidRPr="00AA5052">
              <w:t>(1),</w:t>
            </w:r>
            <w:r w:rsidRPr="00AA5052">
              <w:rPr>
                <w:i/>
              </w:rPr>
              <w:t>PLCB4(1),</w:t>
            </w:r>
          </w:p>
          <w:p w:rsidR="00412891" w:rsidRPr="00AA5052" w:rsidRDefault="00412891" w:rsidP="00F93159">
            <w:pPr>
              <w:rPr>
                <w:i/>
              </w:rPr>
            </w:pPr>
            <w:r w:rsidRPr="00AA5052">
              <w:rPr>
                <w:i/>
              </w:rPr>
              <w:t>POGZ</w:t>
            </w:r>
            <w:r w:rsidRPr="00E51ED5">
              <w:t>(1)</w:t>
            </w:r>
            <w:r>
              <w:t>,</w:t>
            </w:r>
            <w:r w:rsidRPr="00E7224C">
              <w:rPr>
                <w:i/>
              </w:rPr>
              <w:t>POC1A</w:t>
            </w:r>
            <w:r>
              <w:t>(1)</w:t>
            </w:r>
          </w:p>
        </w:tc>
      </w:tr>
      <w:tr w:rsidR="00412891" w:rsidRPr="00AA5052" w:rsidTr="00F93159">
        <w:trPr>
          <w:trHeight w:val="20"/>
        </w:trPr>
        <w:tc>
          <w:tcPr>
            <w:tcW w:w="1665" w:type="dxa"/>
            <w:tcBorders>
              <w:top w:val="nil"/>
              <w:right w:val="nil"/>
            </w:tcBorders>
          </w:tcPr>
          <w:p w:rsidR="00412891" w:rsidRPr="00AA5052" w:rsidRDefault="00412891" w:rsidP="00F93159">
            <w:r w:rsidRPr="00AA5052">
              <w:t>Chromosomal abnormalities and CNV</w:t>
            </w:r>
            <w:r>
              <w:t>s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</w:tcPr>
          <w:p w:rsidR="00412891" w:rsidRPr="00AA5052" w:rsidRDefault="00412891" w:rsidP="00F93159">
            <w:r w:rsidRPr="00AA5052">
              <w:t>3</w:t>
            </w:r>
            <w:r>
              <w:t>3</w:t>
            </w:r>
          </w:p>
        </w:tc>
        <w:tc>
          <w:tcPr>
            <w:tcW w:w="8220" w:type="dxa"/>
            <w:tcBorders>
              <w:top w:val="nil"/>
              <w:left w:val="nil"/>
            </w:tcBorders>
          </w:tcPr>
          <w:p w:rsidR="00412891" w:rsidRDefault="00412891" w:rsidP="00F93159">
            <w:r>
              <w:rPr>
                <w:rFonts w:hint="eastAsia"/>
              </w:rPr>
              <w:t>T</w:t>
            </w:r>
            <w:r>
              <w:t>urner syndrome (3)</w:t>
            </w:r>
          </w:p>
          <w:p w:rsidR="00412891" w:rsidRDefault="00412891" w:rsidP="00F93159">
            <w:r>
              <w:rPr>
                <w:rFonts w:hint="eastAsia"/>
              </w:rPr>
              <w:t>2</w:t>
            </w:r>
            <w:r>
              <w:t>2q11.2 deletion syndrome (3)</w:t>
            </w:r>
          </w:p>
          <w:p w:rsidR="00412891" w:rsidRDefault="00412891" w:rsidP="00F93159">
            <w:r w:rsidRPr="006A72FD">
              <w:rPr>
                <w:szCs w:val="21"/>
              </w:rPr>
              <w:t>Williams-Beuren syndrome</w:t>
            </w:r>
            <w:r>
              <w:rPr>
                <w:szCs w:val="21"/>
              </w:rPr>
              <w:t xml:space="preserve"> (3)</w:t>
            </w:r>
          </w:p>
          <w:p w:rsidR="00412891" w:rsidRPr="00FD7193" w:rsidRDefault="00412891" w:rsidP="00F93159">
            <w:r w:rsidRPr="00AE413F">
              <w:t xml:space="preserve">Chromosome 18p deletion syndrome </w:t>
            </w:r>
            <w:r>
              <w:t>(3)</w:t>
            </w:r>
          </w:p>
          <w:p w:rsidR="00412891" w:rsidRPr="00FD7193" w:rsidRDefault="00412891" w:rsidP="00F93159">
            <w:r w:rsidRPr="00F63328">
              <w:t xml:space="preserve">17p13.3 deletion syndrome </w:t>
            </w:r>
            <w:r>
              <w:t>(3)</w:t>
            </w:r>
          </w:p>
          <w:p w:rsidR="00412891" w:rsidRPr="00FD7193" w:rsidRDefault="00412891" w:rsidP="00F93159">
            <w:r w:rsidRPr="00FD7193">
              <w:t>del(4)(p16.3)[hg19,(chr1:168,250,278-173,886,516)](over 5000kb)</w:t>
            </w:r>
            <w:r>
              <w:t>;</w:t>
            </w:r>
            <w:r w:rsidRPr="00FD7193">
              <w:t>dup(21)(q22.3)[hg19,(chr21:46,305,869-47,865,682)](over 1500kb</w:t>
            </w:r>
            <w:r>
              <w:t>)(1)</w:t>
            </w:r>
          </w:p>
          <w:p w:rsidR="00412891" w:rsidRPr="008106A7" w:rsidRDefault="00412891" w:rsidP="00F93159">
            <w:r w:rsidRPr="00FD7193">
              <w:t>del(1)(p36.33-p36.23 )[hg19,(chr1:955,503-7,829,766)](over 6800kb)</w:t>
            </w:r>
            <w:r w:rsidRPr="008106A7">
              <w:t xml:space="preserve"> </w:t>
            </w:r>
            <w:r>
              <w:t>(1)</w:t>
            </w:r>
          </w:p>
          <w:p w:rsidR="00412891" w:rsidRPr="008106A7" w:rsidRDefault="00412891" w:rsidP="00F93159">
            <w:r w:rsidRPr="00FD7193">
              <w:t>dup(1)(q42.13-q44)[hg19,(chr1:229,566,993-247,612,406)](over 18000kb);del(15)(q26.3)[hg19,(chr15:99,191,768-101,792,253)](over 1600kb)</w:t>
            </w:r>
            <w:r w:rsidRPr="008106A7">
              <w:t xml:space="preserve"> </w:t>
            </w:r>
            <w:r>
              <w:t>(1)</w:t>
            </w:r>
          </w:p>
          <w:p w:rsidR="00412891" w:rsidRPr="008106A7" w:rsidRDefault="00412891" w:rsidP="00F93159">
            <w:r w:rsidRPr="00FD7193">
              <w:t>del(2)(q32.3-q33.2)[hg19(chr2: 193,730,505-204,701,813)](10971kb)</w:t>
            </w:r>
            <w:r w:rsidRPr="008106A7">
              <w:t xml:space="preserve"> </w:t>
            </w:r>
            <w:r>
              <w:t>(1)</w:t>
            </w:r>
          </w:p>
          <w:p w:rsidR="00412891" w:rsidRPr="008106A7" w:rsidRDefault="00412891" w:rsidP="00F93159">
            <w:r w:rsidRPr="00FD7193">
              <w:t>del(2)(q24.2-q31.1)[hg19(chr2: (157205510-170457666)](13252kb)</w:t>
            </w:r>
            <w:r w:rsidRPr="008106A7">
              <w:t xml:space="preserve"> </w:t>
            </w:r>
            <w:r>
              <w:t>(1)</w:t>
            </w:r>
          </w:p>
          <w:p w:rsidR="00412891" w:rsidRPr="008106A7" w:rsidRDefault="00412891" w:rsidP="00F93159">
            <w:r w:rsidRPr="00FD7193">
              <w:t>del(2)(q37.3[hg19,(chr2:239,152,679-242,708,231)](over 3500kb)</w:t>
            </w:r>
            <w:r w:rsidRPr="008106A7">
              <w:t xml:space="preserve"> </w:t>
            </w:r>
            <w:r>
              <w:t>(1)</w:t>
            </w:r>
          </w:p>
          <w:p w:rsidR="00412891" w:rsidRPr="00FD7193" w:rsidRDefault="00412891" w:rsidP="00F93159">
            <w:r w:rsidRPr="00FD7193">
              <w:t>del(2)(q37.3)[hg19,(chr2:239,969,864-242,708,231)](over 2700kb);dup(9)(q34.3)[hg19,(chr9:140,149,752-140,730,578)](over 500kb)</w:t>
            </w:r>
            <w:r w:rsidRPr="008106A7">
              <w:t xml:space="preserve"> </w:t>
            </w:r>
            <w:r>
              <w:t>(1)</w:t>
            </w:r>
          </w:p>
          <w:p w:rsidR="00412891" w:rsidRPr="008106A7" w:rsidRDefault="00412891" w:rsidP="00F93159">
            <w:r w:rsidRPr="00FD7193">
              <w:t>dup(6)(p25.3-p22.3)[hg19,(chr6:391,739-18,155,400)](over 17000kb)</w:t>
            </w:r>
            <w:r w:rsidRPr="008106A7">
              <w:t xml:space="preserve"> </w:t>
            </w:r>
            <w:r>
              <w:t>(1)</w:t>
            </w:r>
          </w:p>
          <w:p w:rsidR="00412891" w:rsidRPr="008106A7" w:rsidRDefault="00412891" w:rsidP="00F93159">
            <w:r w:rsidRPr="00FD7193">
              <w:t>del(6)(p21.1)[hg19,(chr6:41,126,244-43,021,683)](over 1900kb</w:t>
            </w:r>
            <w:r>
              <w:rPr>
                <w:rFonts w:hint="eastAsia"/>
              </w:rPr>
              <w:t>)</w:t>
            </w:r>
            <w:r w:rsidRPr="008106A7">
              <w:t xml:space="preserve"> </w:t>
            </w:r>
            <w:r>
              <w:t>(1)</w:t>
            </w:r>
          </w:p>
          <w:p w:rsidR="00412891" w:rsidRPr="008106A7" w:rsidRDefault="00412891" w:rsidP="00F93159">
            <w:r w:rsidRPr="00FD7193">
              <w:t>del(7)(q33-q35)[hg19,(chr7:137,761,205-144,533,146)](over 6700kb)</w:t>
            </w:r>
            <w:r w:rsidRPr="008106A7">
              <w:t xml:space="preserve"> </w:t>
            </w:r>
            <w:r>
              <w:t>(1)</w:t>
            </w:r>
          </w:p>
          <w:p w:rsidR="00412891" w:rsidRPr="00FD7193" w:rsidRDefault="00412891" w:rsidP="00F93159">
            <w:r w:rsidRPr="00FD7193">
              <w:t>del(7)(q36.1-q36.3)[hg19,(chr7:150,642,044-157,210,133)](over 6500kb);dup(18)(q23)[hg19,(chr18:77,439,801- 77,514,510)](over 200kb)</w:t>
            </w:r>
            <w:r>
              <w:t>(1)</w:t>
            </w:r>
          </w:p>
          <w:p w:rsidR="00412891" w:rsidRPr="00FD7193" w:rsidRDefault="00412891" w:rsidP="00F93159">
            <w:r w:rsidRPr="00FD7193">
              <w:t>del(8)(q23.3-q24.11)[hg19,(chr8:116,420,724-119,124,058)](over 2700kb)</w:t>
            </w:r>
            <w:r>
              <w:t>(1)</w:t>
            </w:r>
          </w:p>
          <w:p w:rsidR="00412891" w:rsidRPr="00FD7193" w:rsidRDefault="00412891" w:rsidP="00F93159">
            <w:r w:rsidRPr="00FD7193">
              <w:t>del(9)(q31.2-q31.3)[hg19,(chr9:108,320,411-113,563,278)](over 5200kb)</w:t>
            </w:r>
            <w:r w:rsidRPr="008106A7">
              <w:t xml:space="preserve"> </w:t>
            </w:r>
            <w:r>
              <w:t>(1)</w:t>
            </w:r>
          </w:p>
          <w:p w:rsidR="00412891" w:rsidRPr="00FD7193" w:rsidRDefault="00412891" w:rsidP="00F93159">
            <w:r w:rsidRPr="00FD7193">
              <w:t>del(9)(q21.11-q21.31)[hg19,(chr9:71000154-83236029)](12236kb)</w:t>
            </w:r>
            <w:r w:rsidRPr="008106A7">
              <w:t xml:space="preserve"> </w:t>
            </w:r>
            <w:r>
              <w:t>(1)</w:t>
            </w:r>
          </w:p>
          <w:p w:rsidR="00412891" w:rsidRPr="00FD7193" w:rsidRDefault="00412891" w:rsidP="00F93159">
            <w:r w:rsidRPr="00FD7193">
              <w:t>del(16)</w:t>
            </w:r>
            <w:r>
              <w:t>(</w:t>
            </w:r>
            <w:r w:rsidRPr="00FD7193">
              <w:t>p13.11</w:t>
            </w:r>
            <w:r>
              <w:t>)</w:t>
            </w:r>
            <w:r w:rsidRPr="00FD7193">
              <w:t>[hg19,(chr16:15,737,124-16,317,328)(over 500kb)</w:t>
            </w:r>
            <w:r w:rsidRPr="008106A7">
              <w:t xml:space="preserve"> </w:t>
            </w:r>
            <w:r>
              <w:t>(1)</w:t>
            </w:r>
          </w:p>
          <w:p w:rsidR="00412891" w:rsidRPr="00FD7193" w:rsidRDefault="00412891" w:rsidP="00F93159">
            <w:r w:rsidRPr="00FD7193">
              <w:t>dup(17)(p11.2)(over 3000kb)</w:t>
            </w:r>
            <w:r w:rsidRPr="008106A7">
              <w:t xml:space="preserve"> </w:t>
            </w:r>
            <w:r>
              <w:t>(1)</w:t>
            </w:r>
          </w:p>
          <w:p w:rsidR="00412891" w:rsidRPr="00FD7193" w:rsidRDefault="00412891" w:rsidP="00F93159">
            <w:r w:rsidRPr="00FD7193">
              <w:t>del(22)(q13.2)[hg19,(chr22:41,488,614-41,924,993)](over 400kb)</w:t>
            </w:r>
            <w:r w:rsidRPr="008106A7">
              <w:t xml:space="preserve"> </w:t>
            </w:r>
            <w:r>
              <w:t>(1)</w:t>
            </w:r>
          </w:p>
          <w:p w:rsidR="00412891" w:rsidRPr="00AA5052" w:rsidRDefault="00412891" w:rsidP="00F93159">
            <w:r w:rsidRPr="00FD7193">
              <w:t>dup(X)(q26.3-q28) [hg19,(chrX:135,067,586-149,841,616)] (over 14800kb)</w:t>
            </w:r>
            <w:r w:rsidRPr="008106A7">
              <w:t xml:space="preserve"> </w:t>
            </w:r>
            <w:r>
              <w:t>(1)</w:t>
            </w:r>
          </w:p>
        </w:tc>
      </w:tr>
    </w:tbl>
    <w:p w:rsidR="008D02CC" w:rsidRDefault="008D02CC"/>
    <w:p w:rsidR="005273CF" w:rsidRDefault="005273CF"/>
    <w:p w:rsidR="005273CF" w:rsidRPr="00957EAA" w:rsidRDefault="00952216" w:rsidP="00957EA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62568684"/>
      <w:r w:rsidRPr="00957EAA">
        <w:rPr>
          <w:rFonts w:ascii="Times New Roman" w:hAnsi="Times New Roman" w:cs="Times New Roman"/>
          <w:sz w:val="28"/>
          <w:szCs w:val="28"/>
        </w:rPr>
        <w:lastRenderedPageBreak/>
        <w:t>Supplement</w:t>
      </w:r>
      <w:r w:rsidR="000219AE" w:rsidRPr="00957EAA">
        <w:rPr>
          <w:rFonts w:ascii="Times New Roman" w:hAnsi="Times New Roman" w:cs="Times New Roman"/>
          <w:sz w:val="28"/>
          <w:szCs w:val="28"/>
        </w:rPr>
        <w:t>ary</w:t>
      </w:r>
      <w:r w:rsidRPr="00957EAA">
        <w:rPr>
          <w:rFonts w:ascii="Times New Roman" w:hAnsi="Times New Roman" w:cs="Times New Roman"/>
          <w:sz w:val="28"/>
          <w:szCs w:val="28"/>
        </w:rPr>
        <w:t xml:space="preserve"> </w:t>
      </w:r>
      <w:r w:rsidR="005273CF" w:rsidRPr="00957EAA">
        <w:rPr>
          <w:rFonts w:ascii="Times New Roman" w:hAnsi="Times New Roman" w:cs="Times New Roman"/>
          <w:sz w:val="28"/>
          <w:szCs w:val="28"/>
        </w:rPr>
        <w:t xml:space="preserve">Table </w:t>
      </w:r>
      <w:r w:rsidR="00AD168E" w:rsidRPr="00957EAA">
        <w:rPr>
          <w:rFonts w:ascii="Times New Roman" w:hAnsi="Times New Roman" w:cs="Times New Roman"/>
          <w:sz w:val="28"/>
          <w:szCs w:val="28"/>
        </w:rPr>
        <w:t>2</w:t>
      </w:r>
      <w:r w:rsidR="005273CF" w:rsidRPr="00957EAA">
        <w:rPr>
          <w:rFonts w:ascii="Times New Roman" w:hAnsi="Times New Roman" w:cs="Times New Roman"/>
          <w:sz w:val="28"/>
          <w:szCs w:val="28"/>
        </w:rPr>
        <w:t>. 54.17%(52/96) patients with DSD were identified with P/LP variants in our cohort.</w:t>
      </w:r>
      <w:bookmarkEnd w:id="2"/>
    </w:p>
    <w:tbl>
      <w:tblPr>
        <w:tblW w:w="10788" w:type="dxa"/>
        <w:tblInd w:w="-123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163"/>
        <w:gridCol w:w="7937"/>
      </w:tblGrid>
      <w:tr w:rsidR="005273CF" w:rsidRPr="00AA5052" w:rsidTr="00F93159">
        <w:trPr>
          <w:trHeight w:val="20"/>
        </w:trPr>
        <w:tc>
          <w:tcPr>
            <w:tcW w:w="1688" w:type="dxa"/>
            <w:tcBorders>
              <w:bottom w:val="single" w:sz="4" w:space="0" w:color="auto"/>
              <w:right w:val="nil"/>
            </w:tcBorders>
          </w:tcPr>
          <w:p w:rsidR="005273CF" w:rsidRPr="00AA5052" w:rsidRDefault="005273CF" w:rsidP="00F93159">
            <w:r w:rsidRPr="00AA5052">
              <w:t>P/LP vari</w:t>
            </w:r>
            <w:r>
              <w:t>a</w:t>
            </w:r>
            <w:r w:rsidRPr="00AA5052">
              <w:t>nts</w:t>
            </w:r>
          </w:p>
        </w:tc>
        <w:tc>
          <w:tcPr>
            <w:tcW w:w="1163" w:type="dxa"/>
            <w:tcBorders>
              <w:left w:val="nil"/>
              <w:bottom w:val="single" w:sz="4" w:space="0" w:color="auto"/>
              <w:right w:val="nil"/>
            </w:tcBorders>
          </w:tcPr>
          <w:p w:rsidR="005273CF" w:rsidRPr="00AA5052" w:rsidRDefault="005273CF" w:rsidP="00F93159">
            <w:r w:rsidRPr="00AA5052">
              <w:t xml:space="preserve">No. of cases </w:t>
            </w:r>
          </w:p>
        </w:tc>
        <w:tc>
          <w:tcPr>
            <w:tcW w:w="7937" w:type="dxa"/>
            <w:tcBorders>
              <w:left w:val="nil"/>
              <w:bottom w:val="single" w:sz="4" w:space="0" w:color="auto"/>
            </w:tcBorders>
          </w:tcPr>
          <w:p w:rsidR="005273CF" w:rsidRPr="00AA5052" w:rsidRDefault="005273CF" w:rsidP="00F93159">
            <w:r w:rsidRPr="00AA5052">
              <w:t>Identified vari</w:t>
            </w:r>
            <w:r>
              <w:t>a</w:t>
            </w:r>
            <w:r w:rsidRPr="00AA5052">
              <w:t>nts (no. of patients affected)</w:t>
            </w:r>
          </w:p>
        </w:tc>
      </w:tr>
      <w:tr w:rsidR="005273CF" w:rsidRPr="00AA5052" w:rsidTr="00F93159">
        <w:trPr>
          <w:trHeight w:val="20"/>
        </w:trPr>
        <w:tc>
          <w:tcPr>
            <w:tcW w:w="1688" w:type="dxa"/>
            <w:tcBorders>
              <w:bottom w:val="nil"/>
              <w:right w:val="nil"/>
            </w:tcBorders>
          </w:tcPr>
          <w:p w:rsidR="005273CF" w:rsidRPr="00AA5052" w:rsidRDefault="005273CF" w:rsidP="00F93159">
            <w:r w:rsidRPr="00AA5052">
              <w:t>Variants in genes</w:t>
            </w:r>
          </w:p>
        </w:tc>
        <w:tc>
          <w:tcPr>
            <w:tcW w:w="1163" w:type="dxa"/>
            <w:tcBorders>
              <w:left w:val="nil"/>
              <w:bottom w:val="nil"/>
              <w:right w:val="nil"/>
            </w:tcBorders>
          </w:tcPr>
          <w:p w:rsidR="005273CF" w:rsidRPr="00AA5052" w:rsidRDefault="005273CF" w:rsidP="00F93159">
            <w:r w:rsidRPr="00AA5052">
              <w:t>3</w:t>
            </w:r>
            <w:r>
              <w:t>5</w:t>
            </w:r>
          </w:p>
        </w:tc>
        <w:tc>
          <w:tcPr>
            <w:tcW w:w="7937" w:type="dxa"/>
            <w:tcBorders>
              <w:left w:val="nil"/>
              <w:bottom w:val="nil"/>
            </w:tcBorders>
          </w:tcPr>
          <w:p w:rsidR="005273CF" w:rsidRDefault="005273CF" w:rsidP="00F93159">
            <w:r w:rsidRPr="00AA5052">
              <w:rPr>
                <w:i/>
              </w:rPr>
              <w:t>PTPN11</w:t>
            </w:r>
            <w:r w:rsidRPr="00AA5052">
              <w:t>(8),</w:t>
            </w:r>
            <w:r w:rsidRPr="00AA5052">
              <w:rPr>
                <w:i/>
              </w:rPr>
              <w:t>GLI2</w:t>
            </w:r>
            <w:r w:rsidRPr="00AA5052">
              <w:t>(3),</w:t>
            </w:r>
            <w:r w:rsidRPr="00AA5052">
              <w:rPr>
                <w:i/>
              </w:rPr>
              <w:t>FGFR1</w:t>
            </w:r>
            <w:r w:rsidRPr="00AA5052">
              <w:t>(2),</w:t>
            </w:r>
            <w:r w:rsidRPr="00AA5052">
              <w:rPr>
                <w:i/>
              </w:rPr>
              <w:t>GH1</w:t>
            </w:r>
            <w:r w:rsidRPr="00AA5052">
              <w:t>(1),</w:t>
            </w:r>
            <w:r w:rsidRPr="00AA5052">
              <w:rPr>
                <w:i/>
              </w:rPr>
              <w:t>GHR</w:t>
            </w:r>
            <w:r w:rsidRPr="00AA5052">
              <w:t>(1),</w:t>
            </w:r>
            <w:r w:rsidRPr="00AA5052">
              <w:rPr>
                <w:i/>
              </w:rPr>
              <w:t>SOX3</w:t>
            </w:r>
            <w:r w:rsidRPr="00AA5052">
              <w:t>(1),</w:t>
            </w:r>
            <w:r w:rsidRPr="00AA5052">
              <w:rPr>
                <w:i/>
              </w:rPr>
              <w:t>ERCC6</w:t>
            </w:r>
            <w:r w:rsidRPr="00AA5052">
              <w:t>(1),</w:t>
            </w:r>
            <w:r w:rsidRPr="00AA5052">
              <w:rPr>
                <w:i/>
              </w:rPr>
              <w:t>CHD7</w:t>
            </w:r>
            <w:r w:rsidRPr="00AA5052">
              <w:t>(1),</w:t>
            </w:r>
          </w:p>
          <w:p w:rsidR="00F67D4C" w:rsidRDefault="005273CF" w:rsidP="00F93159">
            <w:r w:rsidRPr="00AA5052">
              <w:rPr>
                <w:i/>
              </w:rPr>
              <w:t>NIPBL</w:t>
            </w:r>
            <w:r w:rsidRPr="00AA5052">
              <w:t>(1),</w:t>
            </w:r>
            <w:r w:rsidRPr="00AA5052">
              <w:rPr>
                <w:i/>
              </w:rPr>
              <w:t>ORC6</w:t>
            </w:r>
            <w:r w:rsidRPr="00AA5052">
              <w:t>(1),</w:t>
            </w:r>
            <w:r w:rsidRPr="00AA5052">
              <w:rPr>
                <w:i/>
              </w:rPr>
              <w:t>CREBBP</w:t>
            </w:r>
            <w:r w:rsidRPr="00AA5052">
              <w:t>(1),</w:t>
            </w:r>
            <w:r w:rsidRPr="00AA5052">
              <w:rPr>
                <w:i/>
              </w:rPr>
              <w:t>SOX11</w:t>
            </w:r>
            <w:r w:rsidRPr="00AA5052">
              <w:t>(1),</w:t>
            </w:r>
            <w:r w:rsidRPr="00AA5052">
              <w:rPr>
                <w:i/>
              </w:rPr>
              <w:t>KMT2A</w:t>
            </w:r>
            <w:r w:rsidRPr="00AA5052">
              <w:t>(1),</w:t>
            </w:r>
            <w:r w:rsidRPr="00AA5052">
              <w:rPr>
                <w:i/>
              </w:rPr>
              <w:t>GNAS</w:t>
            </w:r>
            <w:r w:rsidRPr="00AA5052">
              <w:t>(1)</w:t>
            </w:r>
          </w:p>
          <w:p w:rsidR="00F67D4C" w:rsidRDefault="005273CF" w:rsidP="00F93159">
            <w:r w:rsidRPr="00AA5052">
              <w:t>,</w:t>
            </w:r>
            <w:r w:rsidRPr="00AA5052">
              <w:rPr>
                <w:i/>
              </w:rPr>
              <w:t>MAP2K1</w:t>
            </w:r>
            <w:r w:rsidRPr="00AA5052">
              <w:t>(1),</w:t>
            </w:r>
            <w:r w:rsidRPr="00AA5052">
              <w:rPr>
                <w:i/>
              </w:rPr>
              <w:t>RAF1</w:t>
            </w:r>
            <w:r w:rsidRPr="00AA5052">
              <w:t>(1),</w:t>
            </w:r>
            <w:r w:rsidRPr="00AA5052">
              <w:rPr>
                <w:i/>
              </w:rPr>
              <w:t>SOS1</w:t>
            </w:r>
            <w:r w:rsidRPr="00AA5052">
              <w:t>(1),</w:t>
            </w:r>
            <w:r w:rsidRPr="00AA5052">
              <w:rPr>
                <w:i/>
              </w:rPr>
              <w:t>BBS2</w:t>
            </w:r>
            <w:r w:rsidRPr="00AA5052">
              <w:t>(1),</w:t>
            </w:r>
            <w:r w:rsidRPr="00AA5052">
              <w:rPr>
                <w:i/>
              </w:rPr>
              <w:t>SOX2</w:t>
            </w:r>
            <w:r w:rsidRPr="00AA5052">
              <w:t>(1),</w:t>
            </w:r>
            <w:r w:rsidRPr="00AA5052">
              <w:rPr>
                <w:i/>
              </w:rPr>
              <w:t>PEX26</w:t>
            </w:r>
            <w:r w:rsidRPr="00AA5052">
              <w:t>(1),</w:t>
            </w:r>
          </w:p>
          <w:p w:rsidR="005273CF" w:rsidRPr="00AA5052" w:rsidRDefault="005273CF" w:rsidP="00F93159">
            <w:r w:rsidRPr="00AA5052">
              <w:rPr>
                <w:i/>
              </w:rPr>
              <w:t>DUOX2</w:t>
            </w:r>
            <w:r w:rsidRPr="00AA5052">
              <w:t>(1),</w:t>
            </w:r>
            <w:r w:rsidRPr="00AA5052">
              <w:rPr>
                <w:i/>
              </w:rPr>
              <w:t>PAX8</w:t>
            </w:r>
            <w:r w:rsidRPr="00AA5052">
              <w:t xml:space="preserve">(1), </w:t>
            </w:r>
            <w:r w:rsidRPr="00AA5052">
              <w:rPr>
                <w:i/>
              </w:rPr>
              <w:t>AR</w:t>
            </w:r>
            <w:r w:rsidRPr="00AA5052">
              <w:t xml:space="preserve">(1), </w:t>
            </w:r>
            <w:r w:rsidRPr="00AA5052">
              <w:rPr>
                <w:i/>
              </w:rPr>
              <w:t>KMT2C</w:t>
            </w:r>
            <w:r w:rsidRPr="00AA5052">
              <w:t xml:space="preserve">(1), </w:t>
            </w:r>
            <w:r w:rsidRPr="00AA5052">
              <w:rPr>
                <w:i/>
              </w:rPr>
              <w:t>RYR1</w:t>
            </w:r>
            <w:r w:rsidRPr="00AA5052">
              <w:t xml:space="preserve">(1), </w:t>
            </w:r>
            <w:r w:rsidRPr="00AA5052">
              <w:rPr>
                <w:i/>
              </w:rPr>
              <w:t>SLC12A3</w:t>
            </w:r>
            <w:r w:rsidRPr="00AA5052">
              <w:t>(1)</w:t>
            </w:r>
          </w:p>
        </w:tc>
      </w:tr>
      <w:tr w:rsidR="005273CF" w:rsidRPr="00AA5052" w:rsidTr="00F93159">
        <w:trPr>
          <w:trHeight w:val="20"/>
        </w:trPr>
        <w:tc>
          <w:tcPr>
            <w:tcW w:w="1688" w:type="dxa"/>
            <w:tcBorders>
              <w:top w:val="nil"/>
              <w:right w:val="nil"/>
            </w:tcBorders>
          </w:tcPr>
          <w:p w:rsidR="005273CF" w:rsidRPr="00AA5052" w:rsidRDefault="005273CF" w:rsidP="00F93159">
            <w:r w:rsidRPr="00AA5052">
              <w:t>Chromosomal abnormalities and CNV</w:t>
            </w:r>
            <w:r>
              <w:t>s</w:t>
            </w:r>
          </w:p>
        </w:tc>
        <w:tc>
          <w:tcPr>
            <w:tcW w:w="1163" w:type="dxa"/>
            <w:tcBorders>
              <w:top w:val="nil"/>
              <w:left w:val="nil"/>
              <w:right w:val="nil"/>
            </w:tcBorders>
          </w:tcPr>
          <w:p w:rsidR="005273CF" w:rsidRPr="00AA5052" w:rsidRDefault="005273CF" w:rsidP="00F93159">
            <w:r w:rsidRPr="00AA5052">
              <w:t>17</w:t>
            </w:r>
          </w:p>
        </w:tc>
        <w:tc>
          <w:tcPr>
            <w:tcW w:w="7937" w:type="dxa"/>
            <w:tcBorders>
              <w:top w:val="nil"/>
              <w:left w:val="nil"/>
            </w:tcBorders>
          </w:tcPr>
          <w:p w:rsidR="005273CF" w:rsidRPr="00AA5052" w:rsidRDefault="005273CF" w:rsidP="00F93159">
            <w:r w:rsidRPr="00AA5052">
              <w:t>Turner syndrome (</w:t>
            </w:r>
            <w:r>
              <w:t>4</w:t>
            </w:r>
            <w:r w:rsidRPr="00AA5052">
              <w:t>)</w:t>
            </w:r>
          </w:p>
          <w:p w:rsidR="005273CF" w:rsidRPr="00AA5052" w:rsidRDefault="005273CF" w:rsidP="00F93159">
            <w:r w:rsidRPr="003223C4">
              <w:t xml:space="preserve">45X/46XY mosaicisms </w:t>
            </w:r>
            <w:r w:rsidRPr="00AA5052">
              <w:t>(2)</w:t>
            </w:r>
          </w:p>
          <w:p w:rsidR="005273CF" w:rsidRDefault="005273CF" w:rsidP="00F93159">
            <w:r w:rsidRPr="00AA5052">
              <w:t>47XXY (1)</w:t>
            </w:r>
          </w:p>
          <w:p w:rsidR="005273CF" w:rsidRPr="00CC7E08" w:rsidRDefault="005273CF" w:rsidP="00F93159">
            <w:r w:rsidRPr="00CC7E08">
              <w:t>del(18)(p11.31-p11.21)[hg19,(chr18:2,916,992-12,884,236)] (over10000kb)</w:t>
            </w:r>
            <w:r w:rsidRPr="00AA5052">
              <w:t xml:space="preserve"> (1)</w:t>
            </w:r>
          </w:p>
          <w:p w:rsidR="005273CF" w:rsidRPr="00CC7E08" w:rsidRDefault="005273CF" w:rsidP="00F93159">
            <w:r w:rsidRPr="00CC7E08">
              <w:t>del(17)(p13.3)[hg19,(chr17:1,247,834-1,680,868)] (over 400kb)</w:t>
            </w:r>
            <w:r>
              <w:t>(1)</w:t>
            </w:r>
          </w:p>
          <w:p w:rsidR="005273CF" w:rsidRPr="00CC7E08" w:rsidRDefault="005273CF" w:rsidP="00F93159">
            <w:r w:rsidRPr="00CC7E08">
              <w:t>del(17)(p11.2)[hg19,(chr17:17,115,527-19,580,909)] (over 2400kb)</w:t>
            </w:r>
            <w:r>
              <w:t>(1)</w:t>
            </w:r>
          </w:p>
          <w:p w:rsidR="005273CF" w:rsidRPr="00CC7E08" w:rsidRDefault="005273CF" w:rsidP="00F93159">
            <w:r w:rsidRPr="00CC7E08">
              <w:t>del(17)(p12-p11.2)[hg19(chr17:15,801,183-20,274,157)](4473kb)</w:t>
            </w:r>
            <w:r>
              <w:t>(1)</w:t>
            </w:r>
          </w:p>
          <w:p w:rsidR="005273CF" w:rsidRPr="00CC7E08" w:rsidRDefault="005273CF" w:rsidP="00F93159">
            <w:r w:rsidRPr="00CC7E08">
              <w:t>del(1)(q24.3-q25.3)[hg19(chr1:171,130,803-185,746,128)(14615kb)</w:t>
            </w:r>
            <w:r>
              <w:t>(1)</w:t>
            </w:r>
          </w:p>
          <w:p w:rsidR="005273CF" w:rsidRPr="00CC7E08" w:rsidRDefault="005273CF" w:rsidP="00F93159">
            <w:r w:rsidRPr="00CC7E08">
              <w:t>del(5)(p15.33-p15.1)[hg19,(chr5:218,338-16,617,094)](over 16000kb)</w:t>
            </w:r>
            <w:r>
              <w:t>(1)</w:t>
            </w:r>
          </w:p>
          <w:p w:rsidR="005273CF" w:rsidRPr="00CC7E08" w:rsidRDefault="005273CF" w:rsidP="00F93159">
            <w:r w:rsidRPr="00CC7E08">
              <w:t>del(7)(q33-q35)[hg19,(chr7:137,761,205-144,533,146)](over 6700kb)</w:t>
            </w:r>
            <w:r>
              <w:t>(1)</w:t>
            </w:r>
          </w:p>
          <w:p w:rsidR="005273CF" w:rsidRPr="00CC7E08" w:rsidRDefault="005273CF" w:rsidP="00F93159">
            <w:r w:rsidRPr="00CC7E08">
              <w:t>del(22)(q13.2)[hg19,(chr22:41,488,614-41,924,993)](over 400kb)</w:t>
            </w:r>
            <w:r>
              <w:t>(1)</w:t>
            </w:r>
          </w:p>
          <w:p w:rsidR="005273CF" w:rsidRDefault="005273CF" w:rsidP="00F93159">
            <w:r w:rsidRPr="00CC7E08">
              <w:t>del(22)(q12.3-q13.1)[hg19,(chr22:36,649,117-38,380,539)](over 1700kb)</w:t>
            </w:r>
            <w:r>
              <w:t>(1)</w:t>
            </w:r>
          </w:p>
          <w:p w:rsidR="005273CF" w:rsidRPr="00D9574E" w:rsidRDefault="005273CF" w:rsidP="00F93159">
            <w:r w:rsidRPr="00D9574E">
              <w:t>dup(22)(q11.23)[(hg19)chr22:23,648,768-24,995,964](1347kb</w:t>
            </w:r>
            <w:r>
              <w:t>)(1)</w:t>
            </w:r>
          </w:p>
        </w:tc>
      </w:tr>
    </w:tbl>
    <w:p w:rsidR="00AD168E" w:rsidRPr="00957EAA" w:rsidRDefault="00AD168E" w:rsidP="00957EA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62568685"/>
      <w:r w:rsidRPr="00957EAA">
        <w:rPr>
          <w:rFonts w:ascii="Times New Roman" w:hAnsi="Times New Roman" w:cs="Times New Roman"/>
          <w:sz w:val="28"/>
          <w:szCs w:val="28"/>
        </w:rPr>
        <w:t>Supplement</w:t>
      </w:r>
      <w:r w:rsidR="000219AE" w:rsidRPr="00957EAA">
        <w:rPr>
          <w:rFonts w:ascii="Times New Roman" w:hAnsi="Times New Roman" w:cs="Times New Roman"/>
          <w:sz w:val="28"/>
          <w:szCs w:val="28"/>
        </w:rPr>
        <w:t>ary</w:t>
      </w:r>
      <w:r w:rsidRPr="00957EAA">
        <w:rPr>
          <w:rFonts w:ascii="Times New Roman" w:hAnsi="Times New Roman" w:cs="Times New Roman"/>
          <w:sz w:val="28"/>
          <w:szCs w:val="28"/>
        </w:rPr>
        <w:t xml:space="preserve"> Table 3. 39 male patients (46 XY) were diagnosed with cryptorchidism, 69.23% (27/39) patients were identified with P/LP variants.</w:t>
      </w:r>
      <w:bookmarkEnd w:id="3"/>
    </w:p>
    <w:tbl>
      <w:tblPr>
        <w:tblW w:w="9996" w:type="dxa"/>
        <w:tblInd w:w="-83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1029"/>
        <w:gridCol w:w="7313"/>
      </w:tblGrid>
      <w:tr w:rsidR="00AD168E" w:rsidRPr="00654E77" w:rsidTr="00F93159">
        <w:trPr>
          <w:trHeight w:val="20"/>
        </w:trPr>
        <w:tc>
          <w:tcPr>
            <w:tcW w:w="1654" w:type="dxa"/>
            <w:tcBorders>
              <w:bottom w:val="single" w:sz="4" w:space="0" w:color="auto"/>
              <w:right w:val="nil"/>
            </w:tcBorders>
          </w:tcPr>
          <w:p w:rsidR="00AD168E" w:rsidRPr="00654E77" w:rsidRDefault="00AD168E" w:rsidP="00F93159">
            <w:r w:rsidRPr="00654E77">
              <w:t>P/LP variants</w:t>
            </w:r>
          </w:p>
        </w:tc>
        <w:tc>
          <w:tcPr>
            <w:tcW w:w="1029" w:type="dxa"/>
            <w:tcBorders>
              <w:left w:val="nil"/>
              <w:bottom w:val="single" w:sz="4" w:space="0" w:color="auto"/>
              <w:right w:val="nil"/>
            </w:tcBorders>
          </w:tcPr>
          <w:p w:rsidR="00AD168E" w:rsidRPr="00654E77" w:rsidRDefault="00AD168E" w:rsidP="00F93159">
            <w:r w:rsidRPr="00654E77">
              <w:t xml:space="preserve">No. of cases </w:t>
            </w:r>
          </w:p>
        </w:tc>
        <w:tc>
          <w:tcPr>
            <w:tcW w:w="7313" w:type="dxa"/>
            <w:tcBorders>
              <w:left w:val="nil"/>
              <w:bottom w:val="single" w:sz="4" w:space="0" w:color="auto"/>
            </w:tcBorders>
          </w:tcPr>
          <w:p w:rsidR="00AD168E" w:rsidRPr="00654E77" w:rsidRDefault="00AD168E" w:rsidP="00F93159">
            <w:r w:rsidRPr="00654E77">
              <w:t>Identified variants (no. of patients affected)</w:t>
            </w:r>
          </w:p>
        </w:tc>
      </w:tr>
      <w:tr w:rsidR="00AD168E" w:rsidRPr="00654E77" w:rsidTr="00F93159">
        <w:trPr>
          <w:trHeight w:val="20"/>
        </w:trPr>
        <w:tc>
          <w:tcPr>
            <w:tcW w:w="1654" w:type="dxa"/>
            <w:tcBorders>
              <w:bottom w:val="nil"/>
              <w:right w:val="nil"/>
            </w:tcBorders>
          </w:tcPr>
          <w:p w:rsidR="00AD168E" w:rsidRPr="00654E77" w:rsidRDefault="00AD168E" w:rsidP="00F93159">
            <w:r w:rsidRPr="00654E77">
              <w:t>Variants in genes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</w:tcPr>
          <w:p w:rsidR="00AD168E" w:rsidRPr="00654E77" w:rsidRDefault="00AD168E" w:rsidP="00F93159">
            <w:r w:rsidRPr="00654E77"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313" w:type="dxa"/>
            <w:tcBorders>
              <w:left w:val="nil"/>
              <w:bottom w:val="nil"/>
            </w:tcBorders>
          </w:tcPr>
          <w:p w:rsidR="00AD168E" w:rsidRPr="00654E77" w:rsidRDefault="00AD168E" w:rsidP="00F93159">
            <w:r w:rsidRPr="00654E77">
              <w:rPr>
                <w:i/>
              </w:rPr>
              <w:t>PTPN11</w:t>
            </w:r>
            <w:r w:rsidRPr="00654E77">
              <w:t>(8)</w:t>
            </w:r>
            <w:r w:rsidRPr="00654E77">
              <w:rPr>
                <w:rFonts w:hint="eastAsia"/>
                <w:i/>
              </w:rPr>
              <w:t>,</w:t>
            </w:r>
            <w:r w:rsidRPr="00654E77">
              <w:rPr>
                <w:i/>
              </w:rPr>
              <w:t>MAP2K1</w:t>
            </w:r>
            <w:r w:rsidRPr="00654E77">
              <w:t>(1)</w:t>
            </w:r>
            <w:r w:rsidRPr="00654E77">
              <w:rPr>
                <w:rFonts w:hint="eastAsia"/>
                <w:i/>
              </w:rPr>
              <w:t>,</w:t>
            </w:r>
            <w:r w:rsidRPr="00654E77">
              <w:rPr>
                <w:i/>
              </w:rPr>
              <w:t>RAF1</w:t>
            </w:r>
            <w:r w:rsidRPr="00654E77">
              <w:t>(1),</w:t>
            </w:r>
            <w:r w:rsidRPr="00654E77">
              <w:rPr>
                <w:i/>
              </w:rPr>
              <w:t>SOS1</w:t>
            </w:r>
            <w:r w:rsidRPr="00654E77">
              <w:t>(1),</w:t>
            </w:r>
            <w:r w:rsidRPr="00654E77">
              <w:rPr>
                <w:i/>
              </w:rPr>
              <w:t>GH1</w:t>
            </w:r>
            <w:r w:rsidRPr="00654E77">
              <w:t>(1),</w:t>
            </w:r>
            <w:r w:rsidRPr="00654E77">
              <w:rPr>
                <w:i/>
              </w:rPr>
              <w:t>GLI2</w:t>
            </w:r>
            <w:r w:rsidRPr="00654E77">
              <w:t>(1),</w:t>
            </w:r>
          </w:p>
          <w:p w:rsidR="00AD168E" w:rsidRPr="00654E77" w:rsidRDefault="00AD168E" w:rsidP="00F93159">
            <w:r w:rsidRPr="00654E77">
              <w:rPr>
                <w:i/>
              </w:rPr>
              <w:t>NIPBL</w:t>
            </w:r>
            <w:r w:rsidRPr="00654E77">
              <w:t>(1),</w:t>
            </w:r>
            <w:r w:rsidRPr="00654E77">
              <w:rPr>
                <w:i/>
              </w:rPr>
              <w:t xml:space="preserve"> CREBBP</w:t>
            </w:r>
            <w:r w:rsidRPr="00654E77">
              <w:t>(1),</w:t>
            </w:r>
            <w:r w:rsidRPr="00654E77">
              <w:rPr>
                <w:i/>
              </w:rPr>
              <w:t>SOX11</w:t>
            </w:r>
            <w:r w:rsidRPr="00654E77">
              <w:t>(1),</w:t>
            </w:r>
            <w:r w:rsidRPr="00654E77">
              <w:rPr>
                <w:i/>
              </w:rPr>
              <w:t>KMT2A</w:t>
            </w:r>
            <w:r w:rsidRPr="00654E77">
              <w:t>(1),</w:t>
            </w:r>
            <w:r w:rsidRPr="00654E77">
              <w:rPr>
                <w:i/>
              </w:rPr>
              <w:t>BBS2</w:t>
            </w:r>
            <w:r w:rsidRPr="00654E77">
              <w:t>(1),</w:t>
            </w:r>
          </w:p>
          <w:p w:rsidR="00AD168E" w:rsidRPr="00654E77" w:rsidRDefault="00AD168E" w:rsidP="00F93159">
            <w:r w:rsidRPr="00654E77">
              <w:rPr>
                <w:i/>
              </w:rPr>
              <w:t>PEX26</w:t>
            </w:r>
            <w:r w:rsidRPr="00654E77">
              <w:t>(1)</w:t>
            </w:r>
            <w:r w:rsidRPr="00654E77">
              <w:rPr>
                <w:rFonts w:hint="eastAsia"/>
              </w:rPr>
              <w:t>,</w:t>
            </w:r>
            <w:r w:rsidRPr="00654E77">
              <w:rPr>
                <w:i/>
              </w:rPr>
              <w:t>RYR1</w:t>
            </w:r>
            <w:r w:rsidRPr="00654E77">
              <w:t>(1)</w:t>
            </w:r>
          </w:p>
        </w:tc>
      </w:tr>
      <w:tr w:rsidR="00AD168E" w:rsidRPr="00654E77" w:rsidTr="00F93159">
        <w:trPr>
          <w:trHeight w:val="20"/>
        </w:trPr>
        <w:tc>
          <w:tcPr>
            <w:tcW w:w="1654" w:type="dxa"/>
            <w:tcBorders>
              <w:top w:val="nil"/>
              <w:right w:val="nil"/>
            </w:tcBorders>
          </w:tcPr>
          <w:p w:rsidR="00AD168E" w:rsidRPr="00654E77" w:rsidRDefault="00AD168E" w:rsidP="00F93159">
            <w:r w:rsidRPr="00654E77">
              <w:t>Chromosomal abnormalities and CNVs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:rsidR="00AD168E" w:rsidRPr="00654E77" w:rsidRDefault="00AD168E" w:rsidP="00F93159">
            <w:r w:rsidRPr="00654E77">
              <w:rPr>
                <w:rFonts w:hint="eastAsia"/>
              </w:rPr>
              <w:t>7</w:t>
            </w:r>
          </w:p>
        </w:tc>
        <w:tc>
          <w:tcPr>
            <w:tcW w:w="7313" w:type="dxa"/>
            <w:tcBorders>
              <w:top w:val="nil"/>
              <w:left w:val="nil"/>
            </w:tcBorders>
          </w:tcPr>
          <w:p w:rsidR="00AD168E" w:rsidRPr="00654E77" w:rsidRDefault="00AD168E" w:rsidP="00F93159">
            <w:r w:rsidRPr="00654E77">
              <w:t>47XXY (1)</w:t>
            </w:r>
          </w:p>
          <w:p w:rsidR="00AD168E" w:rsidRPr="00654E77" w:rsidRDefault="00AD168E" w:rsidP="00F93159">
            <w:r w:rsidRPr="00654E77">
              <w:t>del(18)(p11.31-p11.21)[hg19,(chr18:2,916,992-12,884,236)] (over10000kb)(1)</w:t>
            </w:r>
          </w:p>
          <w:p w:rsidR="00AD168E" w:rsidRPr="00654E77" w:rsidRDefault="00AD168E" w:rsidP="00F93159">
            <w:r w:rsidRPr="00654E77">
              <w:t>del(17)(p13.3) [hg19,(chr17:1,247,834-1,680,868)] (over 400kb)(1)</w:t>
            </w:r>
          </w:p>
          <w:p w:rsidR="00AD168E" w:rsidRPr="00654E77" w:rsidRDefault="00AD168E" w:rsidP="00F93159">
            <w:r w:rsidRPr="00654E77">
              <w:t>del(17)(p12-p11.2)[hg19(chr17:15,801,183-20,274,157)](4473kb)(1)</w:t>
            </w:r>
          </w:p>
          <w:p w:rsidR="00AD168E" w:rsidRPr="00654E77" w:rsidRDefault="00AD168E" w:rsidP="00F93159">
            <w:r w:rsidRPr="00654E77">
              <w:t>del(1)(q24.3-q25.3)[hg19(chr1:171,130,803-185,746,128)(14615kb)(1)</w:t>
            </w:r>
          </w:p>
          <w:p w:rsidR="00AD168E" w:rsidRPr="00654E77" w:rsidRDefault="00AD168E" w:rsidP="00F93159">
            <w:r w:rsidRPr="00654E77">
              <w:t>del(5)(p15.33-p15.1)[hg19,(chr5:218,338-16,617,094)](over 16000kb)(1)</w:t>
            </w:r>
          </w:p>
          <w:p w:rsidR="00AD168E" w:rsidRPr="00654E77" w:rsidRDefault="00AD168E" w:rsidP="00F93159">
            <w:r w:rsidRPr="00654E77">
              <w:lastRenderedPageBreak/>
              <w:t>dup(22)(q11.23)[(hg19)chr22: 23,648,768-24,995,964](1347kb</w:t>
            </w:r>
            <w:r w:rsidRPr="00654E77">
              <w:rPr>
                <w:rFonts w:hint="eastAsia"/>
              </w:rPr>
              <w:t>)</w:t>
            </w:r>
            <w:r w:rsidRPr="00654E77">
              <w:t>(1)</w:t>
            </w:r>
          </w:p>
        </w:tc>
      </w:tr>
    </w:tbl>
    <w:p w:rsidR="001A35BB" w:rsidRPr="00957EAA" w:rsidRDefault="00D510C2" w:rsidP="00957EA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62568686"/>
      <w:r w:rsidRPr="00957EAA">
        <w:rPr>
          <w:rFonts w:ascii="Times New Roman" w:hAnsi="Times New Roman" w:cs="Times New Roman"/>
          <w:sz w:val="28"/>
          <w:szCs w:val="28"/>
        </w:rPr>
        <w:lastRenderedPageBreak/>
        <w:t>Supplement</w:t>
      </w:r>
      <w:r w:rsidR="000219AE" w:rsidRPr="00957EAA">
        <w:rPr>
          <w:rFonts w:ascii="Times New Roman" w:hAnsi="Times New Roman" w:cs="Times New Roman"/>
          <w:sz w:val="28"/>
          <w:szCs w:val="28"/>
        </w:rPr>
        <w:t>ary</w:t>
      </w:r>
      <w:r w:rsidRPr="00957EAA">
        <w:rPr>
          <w:rFonts w:ascii="Times New Roman" w:hAnsi="Times New Roman" w:cs="Times New Roman"/>
          <w:sz w:val="28"/>
          <w:szCs w:val="28"/>
        </w:rPr>
        <w:t xml:space="preserve"> </w:t>
      </w:r>
      <w:r w:rsidR="001A35BB" w:rsidRPr="00957EAA">
        <w:rPr>
          <w:rFonts w:ascii="Times New Roman" w:hAnsi="Times New Roman" w:cs="Times New Roman"/>
          <w:sz w:val="28"/>
          <w:szCs w:val="28"/>
        </w:rPr>
        <w:t>Table 4. 54.35% (50/92) patients with CHD were identified with P/LP variants, related to 15 genes</w:t>
      </w:r>
      <w:r w:rsidR="00703523" w:rsidRPr="00957EAA">
        <w:rPr>
          <w:rFonts w:ascii="Times New Roman" w:hAnsi="Times New Roman" w:cs="Times New Roman"/>
          <w:sz w:val="28"/>
          <w:szCs w:val="28"/>
        </w:rPr>
        <w:t xml:space="preserve">, </w:t>
      </w:r>
      <w:r w:rsidR="001A35BB" w:rsidRPr="00957EAA">
        <w:rPr>
          <w:rFonts w:ascii="Times New Roman" w:hAnsi="Times New Roman" w:cs="Times New Roman"/>
          <w:sz w:val="28"/>
          <w:szCs w:val="28"/>
        </w:rPr>
        <w:t>9 CNVs and 1 chromosomal abnormalities.</w:t>
      </w:r>
      <w:bookmarkEnd w:id="4"/>
      <w:r w:rsidR="001A35BB" w:rsidRPr="00957EA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0630" w:type="dxa"/>
        <w:tblInd w:w="-1152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220"/>
      </w:tblGrid>
      <w:tr w:rsidR="001A35BB" w:rsidRPr="00D33E0E" w:rsidTr="00F93159">
        <w:trPr>
          <w:trHeight w:val="20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1A35BB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 xml:space="preserve">P/LP 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Vari</w:t>
            </w:r>
            <w:r>
              <w:rPr>
                <w:szCs w:val="21"/>
              </w:rPr>
              <w:t>a</w:t>
            </w:r>
            <w:r w:rsidRPr="00D33E0E">
              <w:rPr>
                <w:szCs w:val="21"/>
              </w:rPr>
              <w:t>nts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 xml:space="preserve">No. of cases 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</w:tcPr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Identified vari</w:t>
            </w:r>
            <w:r>
              <w:rPr>
                <w:szCs w:val="21"/>
              </w:rPr>
              <w:t>a</w:t>
            </w:r>
            <w:r w:rsidRPr="00D33E0E">
              <w:rPr>
                <w:szCs w:val="21"/>
              </w:rPr>
              <w:t>nts (no. of patients affected)</w:t>
            </w:r>
          </w:p>
        </w:tc>
      </w:tr>
      <w:tr w:rsidR="001A35BB" w:rsidRPr="00D33E0E" w:rsidTr="00F93159">
        <w:trPr>
          <w:trHeight w:val="20"/>
        </w:trPr>
        <w:tc>
          <w:tcPr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:rsidR="001A35BB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 xml:space="preserve">Variants in 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>
              <w:rPr>
                <w:szCs w:val="21"/>
              </w:rPr>
              <w:t>G</w:t>
            </w:r>
            <w:r w:rsidRPr="00D33E0E">
              <w:rPr>
                <w:szCs w:val="21"/>
              </w:rPr>
              <w:t>enes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8220" w:type="dxa"/>
            <w:tcBorders>
              <w:top w:val="single" w:sz="4" w:space="0" w:color="auto"/>
              <w:left w:val="nil"/>
              <w:bottom w:val="nil"/>
            </w:tcBorders>
          </w:tcPr>
          <w:p w:rsidR="001A35BB" w:rsidRDefault="001A35BB" w:rsidP="00F93159">
            <w:pPr>
              <w:rPr>
                <w:i/>
                <w:szCs w:val="21"/>
              </w:rPr>
            </w:pPr>
            <w:r w:rsidRPr="00D33E0E">
              <w:rPr>
                <w:i/>
                <w:szCs w:val="21"/>
              </w:rPr>
              <w:t>PTPN11</w:t>
            </w:r>
            <w:r w:rsidRPr="00D33E0E">
              <w:rPr>
                <w:szCs w:val="21"/>
              </w:rPr>
              <w:t>(1</w:t>
            </w:r>
            <w:r>
              <w:rPr>
                <w:szCs w:val="21"/>
              </w:rPr>
              <w:t>3</w:t>
            </w:r>
            <w:r w:rsidRPr="00D33E0E">
              <w:rPr>
                <w:szCs w:val="21"/>
              </w:rPr>
              <w:t>)</w:t>
            </w:r>
            <w:r w:rsidRPr="00D33E0E">
              <w:rPr>
                <w:i/>
                <w:szCs w:val="21"/>
              </w:rPr>
              <w:t>,RAF1</w:t>
            </w:r>
            <w:r w:rsidRPr="00D33E0E">
              <w:rPr>
                <w:szCs w:val="21"/>
              </w:rPr>
              <w:t>(2)</w:t>
            </w:r>
            <w:r w:rsidRPr="00D33E0E">
              <w:rPr>
                <w:i/>
                <w:szCs w:val="21"/>
              </w:rPr>
              <w:t>,SHOC2(2),SOS1(2),ANKRD11(2) IDS(2),,FBN1(1),NIPBL(1),KMT2A(1),NF1(1),KRAS(1),RIT1(1),</w:t>
            </w:r>
          </w:p>
          <w:p w:rsidR="001A35BB" w:rsidRPr="00D33E0E" w:rsidRDefault="001A35BB" w:rsidP="00F93159">
            <w:pPr>
              <w:rPr>
                <w:i/>
                <w:szCs w:val="21"/>
              </w:rPr>
            </w:pPr>
            <w:r w:rsidRPr="00D33E0E">
              <w:rPr>
                <w:i/>
                <w:szCs w:val="21"/>
              </w:rPr>
              <w:t>PEX26(1),GNPTAB(1), GATA6(1)</w:t>
            </w:r>
          </w:p>
        </w:tc>
      </w:tr>
      <w:tr w:rsidR="001A35BB" w:rsidRPr="00D33E0E" w:rsidTr="00F93159">
        <w:trPr>
          <w:trHeight w:val="20"/>
        </w:trPr>
        <w:tc>
          <w:tcPr>
            <w:tcW w:w="1560" w:type="dxa"/>
            <w:tcBorders>
              <w:top w:val="nil"/>
              <w:bottom w:val="single" w:sz="4" w:space="0" w:color="auto"/>
              <w:right w:val="nil"/>
            </w:tcBorders>
          </w:tcPr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 xml:space="preserve">chromosomal abnormalities and CNV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18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</w:tcBorders>
          </w:tcPr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22q11.2 deletion syndrome (5)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6A72FD">
              <w:rPr>
                <w:szCs w:val="21"/>
              </w:rPr>
              <w:t xml:space="preserve">Williams-Beuren syndrome </w:t>
            </w:r>
            <w:r w:rsidRPr="00D33E0E">
              <w:rPr>
                <w:szCs w:val="21"/>
              </w:rPr>
              <w:t>(4)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Turner syndrome (2)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del(18)(p11.31-p11.21)[hg19,(chr18:2,916,992-12,884,236)](over 9900kb) (1)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del(17)(p13.3)[hg19,(chr17:1,247,834-1,680,868)](over 400kb) (1)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del(2)(q32.3-q33.2)[hg19(chr2:193,730,505</w:t>
            </w:r>
            <w:r>
              <w:rPr>
                <w:szCs w:val="21"/>
              </w:rPr>
              <w:t>-</w:t>
            </w:r>
            <w:r w:rsidRPr="00D33E0E">
              <w:rPr>
                <w:szCs w:val="21"/>
              </w:rPr>
              <w:t>204,701,813)](10971kb) (1)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del(2)(q24.2-q31.1)[hg19(chr2:(157205510-170457666)](13252kb) (1)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dup(2)(p25.3)[hg19,(chr2:1,417,233-3,750,260)](over 2300kb)</w:t>
            </w:r>
            <w:r>
              <w:rPr>
                <w:szCs w:val="21"/>
              </w:rPr>
              <w:t xml:space="preserve"> and </w:t>
            </w:r>
            <w:r w:rsidRPr="00D33E0E">
              <w:rPr>
                <w:szCs w:val="21"/>
              </w:rPr>
              <w:t>del</w:t>
            </w:r>
            <w:r>
              <w:rPr>
                <w:szCs w:val="21"/>
              </w:rPr>
              <w:t xml:space="preserve"> (</w:t>
            </w:r>
            <w:r w:rsidRPr="00D33E0E">
              <w:rPr>
                <w:szCs w:val="21"/>
              </w:rPr>
              <w:t>11</w:t>
            </w:r>
            <w:r>
              <w:rPr>
                <w:szCs w:val="21"/>
              </w:rPr>
              <w:t xml:space="preserve">) </w:t>
            </w:r>
            <w:r w:rsidRPr="00D33E0E">
              <w:rPr>
                <w:szCs w:val="21"/>
              </w:rPr>
              <w:t>(q24.1-q25)</w:t>
            </w:r>
            <w:r>
              <w:rPr>
                <w:szCs w:val="21"/>
              </w:rPr>
              <w:t xml:space="preserve"> </w:t>
            </w:r>
            <w:r w:rsidRPr="00D33E0E">
              <w:rPr>
                <w:szCs w:val="21"/>
              </w:rPr>
              <w:t>[hg19,(chr11:122,942,714-134,135,746)](over 1200kb)(1)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del(9)(q21.11-q21.31)[hg19,(chr9:71000154-83236029)](12236kb) (1)</w:t>
            </w:r>
          </w:p>
          <w:p w:rsidR="001A35BB" w:rsidRPr="00D33E0E" w:rsidRDefault="001A35BB" w:rsidP="00F93159">
            <w:pPr>
              <w:rPr>
                <w:szCs w:val="21"/>
              </w:rPr>
            </w:pPr>
            <w:r w:rsidRPr="00D33E0E">
              <w:rPr>
                <w:szCs w:val="21"/>
              </w:rPr>
              <w:t>del(13)(q31.1-q32.1)[hg19,(79,314,118-96,544,277)](17230kb) (1)</w:t>
            </w:r>
          </w:p>
        </w:tc>
      </w:tr>
    </w:tbl>
    <w:p w:rsidR="005273CF" w:rsidRDefault="005273CF"/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0219AE" w:rsidRDefault="000219AE" w:rsidP="006D5241">
      <w:pPr>
        <w:spacing w:line="480" w:lineRule="auto"/>
        <w:rPr>
          <w:sz w:val="28"/>
          <w:szCs w:val="28"/>
        </w:rPr>
      </w:pPr>
    </w:p>
    <w:p w:rsidR="006D5241" w:rsidRPr="00957EAA" w:rsidRDefault="006D5241" w:rsidP="00957EA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62568687"/>
      <w:r w:rsidRPr="00957EAA">
        <w:rPr>
          <w:rFonts w:ascii="Times New Roman" w:hAnsi="Times New Roman" w:cs="Times New Roman"/>
          <w:sz w:val="28"/>
          <w:szCs w:val="28"/>
        </w:rPr>
        <w:lastRenderedPageBreak/>
        <w:t>Supplement</w:t>
      </w:r>
      <w:r w:rsidR="000219AE" w:rsidRPr="00957EAA">
        <w:rPr>
          <w:rFonts w:ascii="Times New Roman" w:hAnsi="Times New Roman" w:cs="Times New Roman"/>
          <w:sz w:val="28"/>
          <w:szCs w:val="28"/>
        </w:rPr>
        <w:t>ary</w:t>
      </w:r>
      <w:r w:rsidRPr="00957EAA">
        <w:rPr>
          <w:rFonts w:ascii="Times New Roman" w:hAnsi="Times New Roman" w:cs="Times New Roman"/>
          <w:sz w:val="28"/>
          <w:szCs w:val="28"/>
        </w:rPr>
        <w:t xml:space="preserve"> Table 5. 65.53% (154/235) patients with skeletal dysplasia were identified with P/LP variants. Pathogenic variants were identified in 61 genes and 6 CNVs.</w:t>
      </w:r>
      <w:bookmarkEnd w:id="5"/>
    </w:p>
    <w:tbl>
      <w:tblPr>
        <w:tblW w:w="10205" w:type="dxa"/>
        <w:tblInd w:w="-94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8220"/>
      </w:tblGrid>
      <w:tr w:rsidR="006D5241" w:rsidRPr="00AA5052" w:rsidTr="00F93159">
        <w:trPr>
          <w:trHeight w:val="811"/>
        </w:trPr>
        <w:tc>
          <w:tcPr>
            <w:tcW w:w="1134" w:type="dxa"/>
            <w:tcBorders>
              <w:right w:val="nil"/>
            </w:tcBorders>
          </w:tcPr>
          <w:p w:rsidR="006D5241" w:rsidRPr="00AA5052" w:rsidRDefault="006D5241" w:rsidP="00F93159">
            <w:r w:rsidRPr="00AA5052">
              <w:t>P/LP vari</w:t>
            </w:r>
            <w:r>
              <w:t>a</w:t>
            </w:r>
            <w:r w:rsidRPr="00AA5052">
              <w:t>nts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6D5241" w:rsidRPr="00AA5052" w:rsidRDefault="006D5241" w:rsidP="00F93159">
            <w:r w:rsidRPr="00AA5052">
              <w:t xml:space="preserve">No. of cases </w:t>
            </w:r>
          </w:p>
        </w:tc>
        <w:tc>
          <w:tcPr>
            <w:tcW w:w="8220" w:type="dxa"/>
            <w:tcBorders>
              <w:left w:val="nil"/>
            </w:tcBorders>
          </w:tcPr>
          <w:p w:rsidR="006D5241" w:rsidRPr="00AA5052" w:rsidRDefault="006D5241" w:rsidP="00F93159">
            <w:r w:rsidRPr="00AA5052">
              <w:t>Identified vari</w:t>
            </w:r>
            <w:r>
              <w:t>a</w:t>
            </w:r>
            <w:r w:rsidRPr="00AA5052">
              <w:t>nts (no. of patients affected)</w:t>
            </w:r>
          </w:p>
        </w:tc>
      </w:tr>
      <w:tr w:rsidR="006D5241" w:rsidRPr="00AA5052" w:rsidTr="00F93159">
        <w:trPr>
          <w:trHeight w:val="811"/>
        </w:trPr>
        <w:tc>
          <w:tcPr>
            <w:tcW w:w="1134" w:type="dxa"/>
            <w:tcBorders>
              <w:bottom w:val="nil"/>
              <w:right w:val="nil"/>
            </w:tcBorders>
          </w:tcPr>
          <w:p w:rsidR="006D5241" w:rsidRPr="00AA5052" w:rsidRDefault="006D5241" w:rsidP="00F93159">
            <w:r w:rsidRPr="00AA5052">
              <w:t>Variants in genes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6D5241" w:rsidRPr="00AA5052" w:rsidRDefault="006D5241" w:rsidP="00F93159">
            <w:r w:rsidRPr="00AA5052">
              <w:t>1</w:t>
            </w:r>
            <w:r>
              <w:t>48</w:t>
            </w:r>
          </w:p>
        </w:tc>
        <w:tc>
          <w:tcPr>
            <w:tcW w:w="8220" w:type="dxa"/>
            <w:tcBorders>
              <w:left w:val="nil"/>
              <w:bottom w:val="nil"/>
            </w:tcBorders>
          </w:tcPr>
          <w:p w:rsidR="006D5241" w:rsidRPr="005D44CC" w:rsidRDefault="006D5241" w:rsidP="00F93159">
            <w:pPr>
              <w:rPr>
                <w:color w:val="000000" w:themeColor="text1"/>
              </w:rPr>
            </w:pPr>
            <w:r w:rsidRPr="002F29F5">
              <w:rPr>
                <w:i/>
                <w:color w:val="000000" w:themeColor="text1"/>
              </w:rPr>
              <w:t>FGFR3</w:t>
            </w:r>
            <w:r w:rsidRPr="002F29F5">
              <w:rPr>
                <w:color w:val="000000" w:themeColor="text1"/>
              </w:rPr>
              <w:t>(29),</w:t>
            </w:r>
            <w:r w:rsidRPr="002F29F5">
              <w:rPr>
                <w:i/>
                <w:color w:val="000000" w:themeColor="text1"/>
              </w:rPr>
              <w:t>PHEX</w:t>
            </w:r>
            <w:r w:rsidRPr="002F29F5">
              <w:rPr>
                <w:color w:val="000000" w:themeColor="text1"/>
              </w:rPr>
              <w:t>(11),</w:t>
            </w:r>
            <w:r w:rsidRPr="002F29F5">
              <w:rPr>
                <w:i/>
                <w:color w:val="000000" w:themeColor="text1"/>
              </w:rPr>
              <w:t>PTPN11</w:t>
            </w:r>
            <w:r w:rsidRPr="002F29F5">
              <w:rPr>
                <w:color w:val="000000" w:themeColor="text1"/>
              </w:rPr>
              <w:t>(1</w:t>
            </w:r>
            <w:r>
              <w:rPr>
                <w:color w:val="000000" w:themeColor="text1"/>
              </w:rPr>
              <w:t>1</w:t>
            </w:r>
            <w:r w:rsidRPr="002F29F5">
              <w:rPr>
                <w:color w:val="000000" w:themeColor="text1"/>
              </w:rPr>
              <w:t>),</w:t>
            </w:r>
            <w:r w:rsidRPr="002F29F5">
              <w:rPr>
                <w:i/>
                <w:color w:val="000000" w:themeColor="text1"/>
              </w:rPr>
              <w:t>IDS(9),COL2A1</w:t>
            </w:r>
            <w:r w:rsidRPr="002F29F5">
              <w:rPr>
                <w:color w:val="000000" w:themeColor="text1"/>
              </w:rPr>
              <w:t>(5),</w:t>
            </w:r>
            <w:r w:rsidRPr="002F29F5">
              <w:rPr>
                <w:i/>
                <w:color w:val="000000" w:themeColor="text1"/>
              </w:rPr>
              <w:t>SHOX</w:t>
            </w:r>
            <w:r w:rsidRPr="002F29F5">
              <w:rPr>
                <w:color w:val="000000" w:themeColor="text1"/>
              </w:rPr>
              <w:t>(4),</w:t>
            </w:r>
            <w:r w:rsidRPr="002F29F5">
              <w:rPr>
                <w:i/>
                <w:color w:val="000000" w:themeColor="text1"/>
              </w:rPr>
              <w:t>GNAS</w:t>
            </w:r>
            <w:r w:rsidRPr="002F29F5">
              <w:rPr>
                <w:color w:val="000000" w:themeColor="text1"/>
              </w:rPr>
              <w:t>(4),</w:t>
            </w:r>
            <w:r w:rsidRPr="002F29F5">
              <w:rPr>
                <w:i/>
                <w:color w:val="000000" w:themeColor="text1"/>
              </w:rPr>
              <w:t xml:space="preserve">RUNX2 </w:t>
            </w:r>
            <w:r w:rsidRPr="002F29F5">
              <w:rPr>
                <w:color w:val="000000" w:themeColor="text1"/>
              </w:rPr>
              <w:t xml:space="preserve">(4), </w:t>
            </w:r>
            <w:r w:rsidRPr="002F29F5">
              <w:rPr>
                <w:i/>
                <w:color w:val="000000" w:themeColor="text1"/>
              </w:rPr>
              <w:t xml:space="preserve">EXT1 </w:t>
            </w:r>
            <w:r w:rsidRPr="002F29F5">
              <w:rPr>
                <w:color w:val="000000" w:themeColor="text1"/>
              </w:rPr>
              <w:t xml:space="preserve">(4), </w:t>
            </w:r>
            <w:r w:rsidRPr="002F29F5">
              <w:rPr>
                <w:i/>
                <w:color w:val="000000" w:themeColor="text1"/>
              </w:rPr>
              <w:t>NF1</w:t>
            </w:r>
            <w:r w:rsidRPr="002F29F5">
              <w:rPr>
                <w:color w:val="000000" w:themeColor="text1"/>
              </w:rPr>
              <w:t>(2),</w:t>
            </w:r>
            <w:r w:rsidRPr="002F29F5">
              <w:rPr>
                <w:i/>
                <w:color w:val="000000" w:themeColor="text1"/>
              </w:rPr>
              <w:t xml:space="preserve"> COMP </w:t>
            </w:r>
            <w:r w:rsidRPr="002F29F5">
              <w:rPr>
                <w:color w:val="000000" w:themeColor="text1"/>
              </w:rPr>
              <w:t>(3),</w:t>
            </w:r>
            <w:r w:rsidRPr="002F29F5">
              <w:rPr>
                <w:i/>
                <w:color w:val="000000" w:themeColor="text1"/>
              </w:rPr>
              <w:t>ACAN</w:t>
            </w:r>
            <w:r w:rsidRPr="002F29F5">
              <w:rPr>
                <w:color w:val="000000" w:themeColor="text1"/>
              </w:rPr>
              <w:t xml:space="preserve"> (3), </w:t>
            </w:r>
            <w:r w:rsidRPr="002F29F5">
              <w:rPr>
                <w:i/>
                <w:color w:val="000000" w:themeColor="text1"/>
              </w:rPr>
              <w:t>COL1A1</w:t>
            </w:r>
            <w:r w:rsidRPr="002F29F5">
              <w:rPr>
                <w:color w:val="000000" w:themeColor="text1"/>
              </w:rPr>
              <w:t>(3),</w:t>
            </w:r>
            <w:r w:rsidRPr="002F29F5">
              <w:rPr>
                <w:i/>
                <w:color w:val="000000" w:themeColor="text1"/>
              </w:rPr>
              <w:t>FGFR2</w:t>
            </w:r>
            <w:r w:rsidRPr="002F29F5">
              <w:rPr>
                <w:color w:val="000000" w:themeColor="text1"/>
              </w:rPr>
              <w:t xml:space="preserve"> (2), </w:t>
            </w:r>
            <w:r w:rsidRPr="002F29F5">
              <w:rPr>
                <w:i/>
                <w:color w:val="000000" w:themeColor="text1"/>
              </w:rPr>
              <w:t xml:space="preserve">FAM111A </w:t>
            </w:r>
            <w:r w:rsidRPr="002F29F5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1</w:t>
            </w:r>
            <w:r w:rsidRPr="002F29F5">
              <w:rPr>
                <w:color w:val="000000" w:themeColor="text1"/>
              </w:rPr>
              <w:t>),</w:t>
            </w:r>
            <w:r w:rsidRPr="002F29F5">
              <w:rPr>
                <w:i/>
                <w:color w:val="000000" w:themeColor="text1"/>
              </w:rPr>
              <w:t>CLCN7</w:t>
            </w:r>
            <w:r w:rsidRPr="002F29F5">
              <w:rPr>
                <w:color w:val="000000" w:themeColor="text1"/>
              </w:rPr>
              <w:t xml:space="preserve">(2), </w:t>
            </w:r>
            <w:r w:rsidRPr="002F29F5">
              <w:rPr>
                <w:i/>
                <w:color w:val="000000" w:themeColor="text1"/>
              </w:rPr>
              <w:t>ARSB</w:t>
            </w:r>
            <w:r w:rsidRPr="002F29F5">
              <w:rPr>
                <w:color w:val="000000" w:themeColor="text1"/>
              </w:rPr>
              <w:t xml:space="preserve"> (2), </w:t>
            </w:r>
            <w:r w:rsidRPr="002F29F5">
              <w:rPr>
                <w:i/>
                <w:color w:val="000000" w:themeColor="text1"/>
              </w:rPr>
              <w:t>GNPTAB</w:t>
            </w:r>
            <w:r w:rsidRPr="002F29F5">
              <w:rPr>
                <w:color w:val="000000" w:themeColor="text1"/>
              </w:rPr>
              <w:t xml:space="preserve"> (2),</w:t>
            </w:r>
            <w:r w:rsidRPr="002F29F5">
              <w:rPr>
                <w:i/>
                <w:color w:val="000000" w:themeColor="text1"/>
              </w:rPr>
              <w:t>TRPS1</w:t>
            </w:r>
            <w:r w:rsidRPr="002F29F5">
              <w:rPr>
                <w:color w:val="000000" w:themeColor="text1"/>
              </w:rPr>
              <w:t>(2)</w:t>
            </w:r>
            <w:r w:rsidRPr="002F29F5">
              <w:rPr>
                <w:i/>
                <w:color w:val="000000" w:themeColor="text1"/>
              </w:rPr>
              <w:t>TRPV4</w:t>
            </w:r>
            <w:r w:rsidRPr="002F29F5">
              <w:rPr>
                <w:color w:val="000000" w:themeColor="text1"/>
              </w:rPr>
              <w:t>(2),</w:t>
            </w:r>
            <w:r w:rsidRPr="002F29F5">
              <w:rPr>
                <w:i/>
                <w:color w:val="000000" w:themeColor="text1"/>
              </w:rPr>
              <w:t>OFD1</w:t>
            </w:r>
            <w:r w:rsidRPr="002F29F5">
              <w:rPr>
                <w:color w:val="000000" w:themeColor="text1"/>
              </w:rPr>
              <w:t>(2),</w:t>
            </w:r>
            <w:r w:rsidRPr="002F29F5">
              <w:rPr>
                <w:i/>
                <w:color w:val="000000" w:themeColor="text1"/>
              </w:rPr>
              <w:t xml:space="preserve"> NPR2</w:t>
            </w:r>
            <w:r w:rsidRPr="002F29F5">
              <w:rPr>
                <w:color w:val="000000" w:themeColor="text1"/>
              </w:rPr>
              <w:t>(2),</w:t>
            </w:r>
            <w:r w:rsidRPr="002F29F5">
              <w:rPr>
                <w:i/>
                <w:color w:val="000000" w:themeColor="text1"/>
              </w:rPr>
              <w:t>WISP3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 xml:space="preserve"> GLI2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COL1A2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COL3A1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COL10A1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 xml:space="preserve"> COL11A1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FBN1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PTHLH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ERCC6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CUL7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OBSL1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HDAC8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LMNA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ANKRD11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HRAS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KRAS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RAF1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RIT1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SHOC2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SOS1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NBAS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SBDS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GALNS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TWIST1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EFNB1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GALNS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TCIRG1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TPO</w:t>
            </w:r>
            <w:r w:rsidRPr="002F29F5">
              <w:rPr>
                <w:color w:val="000000" w:themeColor="text1"/>
              </w:rPr>
              <w:t xml:space="preserve">(1), </w:t>
            </w:r>
            <w:r w:rsidRPr="002F29F5">
              <w:rPr>
                <w:i/>
                <w:color w:val="000000" w:themeColor="text1"/>
              </w:rPr>
              <w:t>GUSB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 xml:space="preserve"> SGSH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CYP27B1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FLNA</w:t>
            </w:r>
            <w:r w:rsidRPr="002F29F5">
              <w:rPr>
                <w:color w:val="000000" w:themeColor="text1"/>
              </w:rPr>
              <w:t xml:space="preserve">(1), </w:t>
            </w:r>
            <w:r w:rsidRPr="002F29F5">
              <w:rPr>
                <w:i/>
                <w:color w:val="000000" w:themeColor="text1"/>
              </w:rPr>
              <w:t>FLNB(1)</w:t>
            </w:r>
            <w:r w:rsidRPr="002F29F5">
              <w:rPr>
                <w:color w:val="000000" w:themeColor="text1"/>
              </w:rPr>
              <w:t>,</w:t>
            </w:r>
            <w:r w:rsidRPr="002F29F5">
              <w:rPr>
                <w:i/>
                <w:color w:val="000000" w:themeColor="text1"/>
              </w:rPr>
              <w:t xml:space="preserve"> LMX1B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 xml:space="preserve"> NOTCH2</w:t>
            </w:r>
            <w:r w:rsidRPr="002F29F5">
              <w:rPr>
                <w:color w:val="000000" w:themeColor="text1"/>
              </w:rPr>
              <w:t>(1),</w:t>
            </w:r>
            <w:r w:rsidRPr="005D44CC">
              <w:rPr>
                <w:i/>
              </w:rPr>
              <w:t xml:space="preserve"> TRAPPC2</w:t>
            </w:r>
            <w:r>
              <w:t>(</w:t>
            </w:r>
            <w:r w:rsidRPr="005D44CC">
              <w:t>1</w:t>
            </w:r>
            <w:r>
              <w:t xml:space="preserve">), </w:t>
            </w:r>
            <w:r w:rsidRPr="005D44CC">
              <w:rPr>
                <w:i/>
              </w:rPr>
              <w:t>AMER1</w:t>
            </w:r>
            <w:r>
              <w:t>(</w:t>
            </w:r>
            <w:r w:rsidRPr="005D44CC">
              <w:t>1</w:t>
            </w:r>
            <w:r>
              <w:t>)</w:t>
            </w:r>
            <w:r w:rsidRPr="002F29F5">
              <w:rPr>
                <w:i/>
                <w:color w:val="000000" w:themeColor="text1"/>
              </w:rPr>
              <w:t>MFN2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 xml:space="preserve"> PLCB4</w:t>
            </w:r>
            <w:r w:rsidRPr="002F29F5">
              <w:rPr>
                <w:color w:val="000000" w:themeColor="text1"/>
              </w:rPr>
              <w:t>(1),</w:t>
            </w:r>
            <w:r w:rsidRPr="002F29F5">
              <w:rPr>
                <w:i/>
                <w:color w:val="000000" w:themeColor="text1"/>
              </w:rPr>
              <w:t>RYR1</w:t>
            </w:r>
            <w:r w:rsidRPr="002F29F5">
              <w:rPr>
                <w:color w:val="000000" w:themeColor="text1"/>
              </w:rPr>
              <w:t>(1)</w:t>
            </w:r>
          </w:p>
        </w:tc>
      </w:tr>
      <w:tr w:rsidR="006D5241" w:rsidRPr="00AA5052" w:rsidTr="00F93159">
        <w:trPr>
          <w:trHeight w:val="811"/>
        </w:trPr>
        <w:tc>
          <w:tcPr>
            <w:tcW w:w="1134" w:type="dxa"/>
            <w:tcBorders>
              <w:top w:val="nil"/>
              <w:right w:val="nil"/>
            </w:tcBorders>
          </w:tcPr>
          <w:p w:rsidR="006D5241" w:rsidRPr="00AA5052" w:rsidRDefault="006D5241" w:rsidP="00F93159">
            <w:r w:rsidRPr="00AA5052">
              <w:t>CNV</w:t>
            </w:r>
            <w:r>
              <w:t>s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6D5241" w:rsidRPr="00AA5052" w:rsidRDefault="006D5241" w:rsidP="00F93159">
            <w:r w:rsidRPr="00AA5052">
              <w:t>6</w:t>
            </w:r>
          </w:p>
        </w:tc>
        <w:tc>
          <w:tcPr>
            <w:tcW w:w="8220" w:type="dxa"/>
            <w:tcBorders>
              <w:top w:val="nil"/>
              <w:left w:val="nil"/>
            </w:tcBorders>
          </w:tcPr>
          <w:p w:rsidR="006D5241" w:rsidRPr="005D44CC" w:rsidRDefault="006D5241" w:rsidP="00F93159">
            <w:r w:rsidRPr="005D44CC">
              <w:t>22q11.2 deletion syndrome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1)</w:t>
            </w:r>
          </w:p>
          <w:p w:rsidR="006D5241" w:rsidRPr="005D44CC" w:rsidRDefault="006D5241" w:rsidP="00F93159">
            <w:r w:rsidRPr="005D44CC">
              <w:t>dup(1)(q42.13-q44)[hg19,(chr1:229,566,993-247,612,406)](over 18000kb);del(15)(q26.3)[hg19,(chr15:99,191,768-101,792,253)](over 1600kb)</w:t>
            </w:r>
            <w:r>
              <w:rPr>
                <w:rFonts w:hint="eastAsia"/>
              </w:rPr>
              <w:t xml:space="preserve"> (</w:t>
            </w:r>
            <w:r>
              <w:t>1)</w:t>
            </w:r>
          </w:p>
          <w:p w:rsidR="006D5241" w:rsidRPr="005D44CC" w:rsidRDefault="006D5241" w:rsidP="00F93159">
            <w:r w:rsidRPr="005D44CC">
              <w:t>del(2)(q37.3[hg19,(chr2:239,152,679-242,708,231)](over 3500kb)</w:t>
            </w:r>
            <w:r>
              <w:t xml:space="preserve"> </w:t>
            </w:r>
            <w:r w:rsidRPr="005D44CC">
              <w:t>(1)</w:t>
            </w:r>
          </w:p>
          <w:p w:rsidR="006D5241" w:rsidRPr="005D44CC" w:rsidRDefault="006D5241" w:rsidP="00F93159">
            <w:r w:rsidRPr="005D44CC">
              <w:t>dup(2)(p11.2-p13.2)[hg19,(chr2:71,693,832-86,565,206)] (over 15000kb)</w:t>
            </w:r>
            <w:r>
              <w:rPr>
                <w:rFonts w:hint="eastAsia"/>
              </w:rPr>
              <w:t xml:space="preserve"> (</w:t>
            </w:r>
            <w:r>
              <w:t>1)</w:t>
            </w:r>
          </w:p>
          <w:p w:rsidR="006D5241" w:rsidRPr="005D44CC" w:rsidRDefault="006D5241" w:rsidP="00F93159">
            <w:r w:rsidRPr="005D44CC">
              <w:t>del(8)(q23.3-q24.11)[hg19,(chr8:116,420,724-119,124,058)](over 2700kb)</w:t>
            </w:r>
            <w:r>
              <w:rPr>
                <w:rFonts w:hint="eastAsia"/>
              </w:rPr>
              <w:t xml:space="preserve"> (</w:t>
            </w:r>
            <w:r>
              <w:t>1)</w:t>
            </w:r>
          </w:p>
          <w:p w:rsidR="006D5241" w:rsidRPr="00AA5052" w:rsidRDefault="006D5241" w:rsidP="00F93159">
            <w:r w:rsidRPr="005D44CC">
              <w:t>dup(X)(q26.3-q28) [hg19,(chrX:135,067,586-149,841,616)] (over 14800kb)</w:t>
            </w:r>
            <w:r>
              <w:rPr>
                <w:rFonts w:hint="eastAsia"/>
              </w:rPr>
              <w:t xml:space="preserve"> (</w:t>
            </w:r>
            <w:r>
              <w:t>1)</w:t>
            </w:r>
          </w:p>
        </w:tc>
      </w:tr>
    </w:tbl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219AE" w:rsidRDefault="000219AE" w:rsidP="000F34F5">
      <w:pPr>
        <w:spacing w:line="480" w:lineRule="auto"/>
        <w:rPr>
          <w:sz w:val="28"/>
          <w:szCs w:val="28"/>
        </w:rPr>
      </w:pPr>
    </w:p>
    <w:p w:rsidR="000F34F5" w:rsidRPr="00957EAA" w:rsidRDefault="000F34F5" w:rsidP="00957EA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62568688"/>
      <w:r w:rsidRPr="00957EAA">
        <w:rPr>
          <w:rFonts w:ascii="Times New Roman" w:hAnsi="Times New Roman" w:cs="Times New Roman"/>
          <w:sz w:val="28"/>
          <w:szCs w:val="28"/>
        </w:rPr>
        <w:lastRenderedPageBreak/>
        <w:t>Supplement</w:t>
      </w:r>
      <w:r w:rsidR="000219AE" w:rsidRPr="00957EAA">
        <w:rPr>
          <w:rFonts w:ascii="Times New Roman" w:hAnsi="Times New Roman" w:cs="Times New Roman"/>
          <w:sz w:val="28"/>
          <w:szCs w:val="28"/>
        </w:rPr>
        <w:t>ary</w:t>
      </w:r>
      <w:r w:rsidRPr="00957EAA">
        <w:rPr>
          <w:rFonts w:ascii="Times New Roman" w:hAnsi="Times New Roman" w:cs="Times New Roman"/>
          <w:sz w:val="28"/>
          <w:szCs w:val="28"/>
        </w:rPr>
        <w:t xml:space="preserve"> Table 6. 70.71% (99/140) patients with intellectual disability or developmental delay were identified with P/LP variants, related to 35 genes.</w:t>
      </w:r>
      <w:bookmarkEnd w:id="6"/>
    </w:p>
    <w:tbl>
      <w:tblPr>
        <w:tblW w:w="10428" w:type="dxa"/>
        <w:tblInd w:w="-768" w:type="dxa"/>
        <w:tblLayout w:type="fixed"/>
        <w:tblLook w:val="0000" w:firstRow="0" w:lastRow="0" w:firstColumn="0" w:lastColumn="0" w:noHBand="0" w:noVBand="0"/>
      </w:tblPr>
      <w:tblGrid>
        <w:gridCol w:w="1413"/>
        <w:gridCol w:w="4876"/>
        <w:gridCol w:w="4139"/>
      </w:tblGrid>
      <w:tr w:rsidR="000F34F5" w:rsidRPr="00AA5052" w:rsidTr="00F93159">
        <w:trPr>
          <w:trHeight w:val="20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P/LP vari</w:t>
            </w:r>
            <w:r>
              <w:t>a</w:t>
            </w:r>
            <w:r w:rsidRPr="00AA5052">
              <w:t>nts</w:t>
            </w:r>
          </w:p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Disorder/Phenotype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 xml:space="preserve">Identified </w:t>
            </w:r>
            <w:r>
              <w:t>v</w:t>
            </w:r>
            <w:r w:rsidRPr="00AA5052">
              <w:t>ari</w:t>
            </w:r>
            <w:r>
              <w:t>a</w:t>
            </w:r>
            <w:r w:rsidRPr="00AA5052">
              <w:t>nts (no. of patients affected)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Variants in genes</w:t>
            </w:r>
          </w:p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 xml:space="preserve">Wiedemann-Steiner Syndrome 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KMT2A</w:t>
            </w:r>
            <w:r w:rsidRPr="00AA5052">
              <w:t>(5)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Cornelia de Lange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NIPBL</w:t>
            </w:r>
            <w:r w:rsidRPr="00AA5052">
              <w:t>(4) ,</w:t>
            </w:r>
            <w:r w:rsidRPr="00786187">
              <w:rPr>
                <w:i/>
              </w:rPr>
              <w:t>HDAC8</w:t>
            </w:r>
            <w:r w:rsidRPr="00AA5052">
              <w:t xml:space="preserve">(1), </w:t>
            </w:r>
            <w:r w:rsidRPr="00786187">
              <w:rPr>
                <w:i/>
              </w:rPr>
              <w:t>SMC1A</w:t>
            </w:r>
            <w:r w:rsidRPr="00AA5052">
              <w:t xml:space="preserve">(1), </w:t>
            </w:r>
            <w:r w:rsidRPr="00786187">
              <w:rPr>
                <w:i/>
              </w:rPr>
              <w:t>SMC3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Kabuki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KDM6A</w:t>
            </w:r>
            <w:r w:rsidRPr="00AA5052">
              <w:t>(</w:t>
            </w:r>
            <w:r>
              <w:t>2</w:t>
            </w:r>
            <w:r w:rsidRPr="00AA5052">
              <w:t xml:space="preserve">), </w:t>
            </w:r>
            <w:r w:rsidRPr="00786187">
              <w:rPr>
                <w:i/>
              </w:rPr>
              <w:t>KMT2D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KBG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ANKRD11</w:t>
            </w:r>
            <w:r w:rsidRPr="00AA5052">
              <w:t>(2)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Rubinstein–Taybi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CREBBP</w:t>
            </w:r>
            <w:r w:rsidRPr="00AA5052">
              <w:t>(2)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Cardio-facio-cutaneous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MAP2K1</w:t>
            </w:r>
            <w:r w:rsidRPr="00AA5052">
              <w:t xml:space="preserve">(2), </w:t>
            </w:r>
            <w:r w:rsidRPr="00786187">
              <w:rPr>
                <w:i/>
              </w:rPr>
              <w:t>BRAF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Noonan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PTPN11</w:t>
            </w:r>
            <w:r w:rsidRPr="00AA5052">
              <w:t xml:space="preserve">(1), </w:t>
            </w:r>
            <w:r w:rsidRPr="00786187">
              <w:rPr>
                <w:i/>
              </w:rPr>
              <w:t>RAF1</w:t>
            </w:r>
            <w:r w:rsidRPr="00AA5052">
              <w:t>(2)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Costello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 xml:space="preserve">HRAS 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Say-Barber-Biesecker-Young-Simpson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KAT6B</w:t>
            </w:r>
            <w:r w:rsidRPr="00AA5052">
              <w:t>(2)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FG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MED12</w:t>
            </w:r>
            <w:r w:rsidRPr="00AA5052">
              <w:t>(2)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White-Sutton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POGZ</w:t>
            </w:r>
            <w:r w:rsidRPr="00AA5052">
              <w:t>(2)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Rett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MECP2</w:t>
            </w:r>
            <w:r w:rsidRPr="00AA5052">
              <w:t>(2)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Mucopolysaccharidosis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IDS(1), SGSH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Hereditary distal renal tubular acidosis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ATP6V1B1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Joubert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OFD1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Gitelman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SLC12A3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Metaphyseal chondro-dysplasia, Schmid type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COL10A1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Achondroplasia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FGFR3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Cockayne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ERCC6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MOPD II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PCNT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Kenny-Caffey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FAM111A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Bardet-Biedl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BBS2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Saethre-Chotzen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TWIST1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Claes-Jensen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KDM5C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AA5052">
              <w:t>Osteopetrosis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786187">
              <w:rPr>
                <w:i/>
              </w:rPr>
              <w:t>CLCN7</w:t>
            </w:r>
            <w:r w:rsidRPr="00AA5052"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7D0FE5" w:rsidRDefault="000F34F5" w:rsidP="00F93159">
            <w:pPr>
              <w:pStyle w:val="1"/>
              <w:rPr>
                <w:sz w:val="21"/>
                <w:szCs w:val="21"/>
              </w:rPr>
            </w:pPr>
            <w:bookmarkStart w:id="7" w:name="_Toc62568689"/>
            <w:r w:rsidRPr="007D0FE5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GRIN1-Related Neurodevelopmental Disorder</w:t>
            </w:r>
            <w:bookmarkEnd w:id="7"/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8660B8" w:rsidRDefault="000F34F5" w:rsidP="00F93159">
            <w:pPr>
              <w:rPr>
                <w:color w:val="000000" w:themeColor="text1"/>
              </w:rPr>
            </w:pPr>
            <w:r w:rsidRPr="00786187">
              <w:rPr>
                <w:i/>
                <w:color w:val="000000" w:themeColor="text1"/>
              </w:rPr>
              <w:t>GRIN1</w:t>
            </w:r>
            <w:r w:rsidRPr="008660B8">
              <w:rPr>
                <w:color w:val="000000" w:themeColor="text1"/>
              </w:rPr>
              <w:t xml:space="preserve">(1) 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</w:tcPr>
          <w:p w:rsidR="000F34F5" w:rsidRPr="00142F1E" w:rsidRDefault="000F34F5" w:rsidP="00F93159">
            <w:pPr>
              <w:pStyle w:val="1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142F1E" w:rsidRDefault="000F34F5" w:rsidP="00F93159">
            <w:pPr>
              <w:pStyle w:val="1"/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bookmarkStart w:id="8" w:name="_Toc62568690"/>
            <w:r w:rsidRPr="00142F1E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MFN2 Hereditary Motor and Sensory Neuropathy</w:t>
            </w:r>
            <w:bookmarkEnd w:id="8"/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8660B8" w:rsidRDefault="000F34F5" w:rsidP="00F93159">
            <w:pPr>
              <w:rPr>
                <w:color w:val="000000" w:themeColor="text1"/>
              </w:rPr>
            </w:pPr>
            <w:r w:rsidRPr="00786187">
              <w:rPr>
                <w:i/>
                <w:color w:val="000000" w:themeColor="text1"/>
              </w:rPr>
              <w:t>MFN2</w:t>
            </w:r>
            <w:r w:rsidRPr="008660B8">
              <w:rPr>
                <w:color w:val="000000" w:themeColor="text1"/>
              </w:rPr>
              <w:t>(1)</w:t>
            </w:r>
          </w:p>
        </w:tc>
      </w:tr>
      <w:tr w:rsidR="000F34F5" w:rsidRPr="00AA5052" w:rsidTr="00F93159">
        <w:trPr>
          <w:trHeight w:val="20"/>
        </w:trPr>
        <w:tc>
          <w:tcPr>
            <w:tcW w:w="1413" w:type="dxa"/>
            <w:tcBorders>
              <w:bottom w:val="single" w:sz="4" w:space="0" w:color="auto"/>
            </w:tcBorders>
          </w:tcPr>
          <w:p w:rsidR="000F34F5" w:rsidRPr="00AA5052" w:rsidRDefault="000F34F5" w:rsidP="00F93159"/>
        </w:tc>
        <w:tc>
          <w:tcPr>
            <w:tcW w:w="4876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AA5052" w:rsidRDefault="000F34F5" w:rsidP="00F93159">
            <w:r w:rsidRPr="00142F1E">
              <w:t>Auriculocondylar syndrome</w:t>
            </w:r>
          </w:p>
        </w:tc>
        <w:tc>
          <w:tcPr>
            <w:tcW w:w="4139" w:type="dxa"/>
            <w:tcBorders>
              <w:top w:val="single" w:sz="4" w:space="0" w:color="auto"/>
              <w:bottom w:val="single" w:sz="4" w:space="0" w:color="auto"/>
            </w:tcBorders>
          </w:tcPr>
          <w:p w:rsidR="000F34F5" w:rsidRPr="008660B8" w:rsidRDefault="000F34F5" w:rsidP="00F93159">
            <w:pPr>
              <w:rPr>
                <w:color w:val="000000" w:themeColor="text1"/>
              </w:rPr>
            </w:pPr>
            <w:r w:rsidRPr="00786187">
              <w:rPr>
                <w:rFonts w:hint="eastAsia"/>
                <w:i/>
                <w:color w:val="000000" w:themeColor="text1"/>
              </w:rPr>
              <w:t>P</w:t>
            </w:r>
            <w:r w:rsidRPr="00786187">
              <w:rPr>
                <w:i/>
                <w:color w:val="000000" w:themeColor="text1"/>
              </w:rPr>
              <w:t>LCB4</w:t>
            </w:r>
            <w:r w:rsidRPr="008660B8">
              <w:rPr>
                <w:color w:val="000000" w:themeColor="text1"/>
              </w:rPr>
              <w:t>(1)</w:t>
            </w:r>
          </w:p>
        </w:tc>
      </w:tr>
    </w:tbl>
    <w:p w:rsidR="00DC7B68" w:rsidRPr="00957EAA" w:rsidRDefault="00DC7B68" w:rsidP="00957EA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62568691"/>
      <w:r w:rsidRPr="00957EAA">
        <w:rPr>
          <w:rFonts w:ascii="Times New Roman" w:hAnsi="Times New Roman" w:cs="Times New Roman"/>
          <w:sz w:val="28"/>
          <w:szCs w:val="28"/>
        </w:rPr>
        <w:lastRenderedPageBreak/>
        <w:t>Supplement</w:t>
      </w:r>
      <w:r w:rsidR="000219AE" w:rsidRPr="00957EAA">
        <w:rPr>
          <w:rFonts w:ascii="Times New Roman" w:hAnsi="Times New Roman" w:cs="Times New Roman"/>
          <w:sz w:val="28"/>
          <w:szCs w:val="28"/>
        </w:rPr>
        <w:t>ary</w:t>
      </w:r>
      <w:r w:rsidRPr="00957EAA">
        <w:rPr>
          <w:rFonts w:ascii="Times New Roman" w:hAnsi="Times New Roman" w:cs="Times New Roman"/>
          <w:sz w:val="28"/>
          <w:szCs w:val="28"/>
        </w:rPr>
        <w:t xml:space="preserve"> Table </w:t>
      </w:r>
      <w:r w:rsidR="00E64D25" w:rsidRPr="00957EAA">
        <w:rPr>
          <w:rFonts w:ascii="Times New Roman" w:hAnsi="Times New Roman" w:cs="Times New Roman"/>
          <w:sz w:val="28"/>
          <w:szCs w:val="28"/>
        </w:rPr>
        <w:t>7</w:t>
      </w:r>
      <w:r w:rsidRPr="00957EAA">
        <w:rPr>
          <w:rFonts w:ascii="Times New Roman" w:hAnsi="Times New Roman" w:cs="Times New Roman"/>
          <w:sz w:val="28"/>
          <w:szCs w:val="28"/>
        </w:rPr>
        <w:t>. 70.71% (</w:t>
      </w:r>
      <w:r w:rsidR="00BA449A" w:rsidRPr="00957EAA">
        <w:rPr>
          <w:rFonts w:ascii="Times New Roman" w:hAnsi="Times New Roman" w:cs="Times New Roman"/>
          <w:sz w:val="28"/>
          <w:szCs w:val="28"/>
        </w:rPr>
        <w:t>99</w:t>
      </w:r>
      <w:r w:rsidRPr="00957EAA">
        <w:rPr>
          <w:rFonts w:ascii="Times New Roman" w:hAnsi="Times New Roman" w:cs="Times New Roman"/>
          <w:sz w:val="28"/>
          <w:szCs w:val="28"/>
        </w:rPr>
        <w:t>/140) patients with intellectual disability or developmental delay were identified with P/LP variants.48</w:t>
      </w:r>
      <w:r w:rsidR="00BA449A" w:rsidRPr="00957EAA">
        <w:rPr>
          <w:rFonts w:ascii="Times New Roman" w:hAnsi="Times New Roman" w:cs="Times New Roman"/>
          <w:sz w:val="28"/>
          <w:szCs w:val="28"/>
        </w:rPr>
        <w:t>.48</w:t>
      </w:r>
      <w:r w:rsidRPr="00957EAA">
        <w:rPr>
          <w:rFonts w:ascii="Times New Roman" w:hAnsi="Times New Roman" w:cs="Times New Roman"/>
          <w:sz w:val="28"/>
          <w:szCs w:val="28"/>
        </w:rPr>
        <w:t>%(48/</w:t>
      </w:r>
      <w:r w:rsidR="00BA449A" w:rsidRPr="00957EAA">
        <w:rPr>
          <w:rFonts w:ascii="Times New Roman" w:hAnsi="Times New Roman" w:cs="Times New Roman"/>
          <w:sz w:val="28"/>
          <w:szCs w:val="28"/>
        </w:rPr>
        <w:t>99</w:t>
      </w:r>
      <w:r w:rsidRPr="00957EAA">
        <w:rPr>
          <w:rFonts w:ascii="Times New Roman" w:hAnsi="Times New Roman" w:cs="Times New Roman"/>
          <w:sz w:val="28"/>
          <w:szCs w:val="28"/>
        </w:rPr>
        <w:t>) patients were identified with CNVs.</w:t>
      </w:r>
      <w:bookmarkEnd w:id="9"/>
    </w:p>
    <w:tbl>
      <w:tblPr>
        <w:tblW w:w="10942" w:type="dxa"/>
        <w:tblInd w:w="-12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275"/>
        <w:gridCol w:w="8674"/>
      </w:tblGrid>
      <w:tr w:rsidR="00DC7B68" w:rsidRPr="00AA5052" w:rsidTr="00F93159">
        <w:trPr>
          <w:trHeight w:val="805"/>
        </w:trPr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:rsidR="00DC7B68" w:rsidRDefault="00DC7B68" w:rsidP="00F93159">
            <w:r w:rsidRPr="00AA5052">
              <w:t>P/LP</w:t>
            </w:r>
          </w:p>
          <w:p w:rsidR="00DC7B68" w:rsidRPr="00AA5052" w:rsidRDefault="00DC7B68" w:rsidP="00F93159">
            <w:r w:rsidRPr="00AA5052">
              <w:t>vari</w:t>
            </w:r>
            <w:r>
              <w:t>a</w:t>
            </w:r>
            <w:r w:rsidRPr="00AA5052">
              <w:t>nts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:rsidR="00DC7B68" w:rsidRPr="00AA5052" w:rsidRDefault="00DC7B68" w:rsidP="00F93159">
            <w:r w:rsidRPr="00AA5052">
              <w:t>No. of cases</w:t>
            </w:r>
          </w:p>
        </w:tc>
        <w:tc>
          <w:tcPr>
            <w:tcW w:w="8674" w:type="dxa"/>
            <w:tcBorders>
              <w:left w:val="nil"/>
              <w:bottom w:val="single" w:sz="4" w:space="0" w:color="auto"/>
            </w:tcBorders>
          </w:tcPr>
          <w:p w:rsidR="00DC7B68" w:rsidRPr="00AA5052" w:rsidRDefault="00DC7B68" w:rsidP="00F93159">
            <w:r w:rsidRPr="00AA5052">
              <w:t>Identified vari</w:t>
            </w:r>
            <w:r>
              <w:t>a</w:t>
            </w:r>
            <w:r w:rsidRPr="00AA5052">
              <w:t>nts (no. of patients affected)</w:t>
            </w:r>
          </w:p>
        </w:tc>
      </w:tr>
      <w:tr w:rsidR="00DC7B68" w:rsidRPr="00AA5052" w:rsidTr="00F93159">
        <w:trPr>
          <w:trHeight w:val="805"/>
        </w:trPr>
        <w:tc>
          <w:tcPr>
            <w:tcW w:w="993" w:type="dxa"/>
            <w:tcBorders>
              <w:top w:val="nil"/>
              <w:right w:val="nil"/>
            </w:tcBorders>
          </w:tcPr>
          <w:p w:rsidR="00DC7B68" w:rsidRPr="00AA5052" w:rsidRDefault="00DC7B68" w:rsidP="00F93159">
            <w:r w:rsidRPr="00AA5052">
              <w:t>CNV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DC7B68" w:rsidRPr="00AA5052" w:rsidRDefault="00DC7B68" w:rsidP="00F93159">
            <w:r w:rsidRPr="00AA5052">
              <w:t>4</w:t>
            </w:r>
            <w:r>
              <w:t>8</w:t>
            </w:r>
          </w:p>
        </w:tc>
        <w:tc>
          <w:tcPr>
            <w:tcW w:w="8674" w:type="dxa"/>
            <w:tcBorders>
              <w:top w:val="single" w:sz="4" w:space="0" w:color="auto"/>
              <w:left w:val="nil"/>
              <w:bottom w:val="single" w:sz="4" w:space="0" w:color="000000"/>
            </w:tcBorders>
            <w:vAlign w:val="center"/>
          </w:tcPr>
          <w:p w:rsidR="00DC7B68" w:rsidRPr="007074D8" w:rsidRDefault="00DC7B68" w:rsidP="00F93159">
            <w:r w:rsidRPr="007074D8">
              <w:t>Williams–Beuren syndrome (4)</w:t>
            </w:r>
          </w:p>
          <w:p w:rsidR="00DC7B68" w:rsidRPr="007074D8" w:rsidRDefault="00DC7B68" w:rsidP="00F93159">
            <w:r w:rsidRPr="007074D8">
              <w:t>22q11.2 deletion syndrome (3)</w:t>
            </w:r>
          </w:p>
          <w:p w:rsidR="00DC7B68" w:rsidRPr="007074D8" w:rsidRDefault="00DC7B68" w:rsidP="00F93159">
            <w:r w:rsidRPr="007074D8">
              <w:t>1q24q25 deletion syndrome (3)</w:t>
            </w:r>
          </w:p>
          <w:p w:rsidR="00DC7B68" w:rsidRPr="007074D8" w:rsidRDefault="00DC7B68" w:rsidP="00F93159">
            <w:r w:rsidRPr="007074D8">
              <w:t>Chromosome 18p deletion syndrome</w:t>
            </w:r>
            <w:r>
              <w:t xml:space="preserve"> </w:t>
            </w:r>
            <w:r w:rsidRPr="007074D8">
              <w:t>(2)</w:t>
            </w:r>
          </w:p>
          <w:p w:rsidR="00DC7B68" w:rsidRPr="007074D8" w:rsidRDefault="00DC7B68" w:rsidP="00F93159">
            <w:r w:rsidRPr="007074D8">
              <w:t>Smith–Magenis syndrome (2)</w:t>
            </w:r>
          </w:p>
          <w:p w:rsidR="00DC7B68" w:rsidRPr="007074D8" w:rsidRDefault="00DC7B68" w:rsidP="00F93159">
            <w:r w:rsidRPr="007074D8">
              <w:t>1p36 deletion syndrome (2)</w:t>
            </w:r>
          </w:p>
          <w:p w:rsidR="00DC7B68" w:rsidRPr="007074D8" w:rsidRDefault="00DC7B68" w:rsidP="00F93159">
            <w:r w:rsidRPr="007074D8">
              <w:t>dup(1)(q42.13-q44)[hg19,(chr1:229,566,993-247,612,406)](over 18000kb);del(15)(q26.3)[hg19,(chr15:99,191,768-101,792,253)](over 1600kb)</w:t>
            </w:r>
            <w:r>
              <w:t>(1)</w:t>
            </w:r>
          </w:p>
          <w:p w:rsidR="00DC7B68" w:rsidRPr="007074D8" w:rsidRDefault="00DC7B68" w:rsidP="00F93159">
            <w:r w:rsidRPr="007074D8">
              <w:t>dup(1)(q42.2-q44)[hg19,(chr1:230,838,270-247,612,406)](over 16000kb）</w:t>
            </w:r>
            <w:r>
              <w:t>(1)</w:t>
            </w:r>
          </w:p>
          <w:p w:rsidR="00DC7B68" w:rsidRPr="007074D8" w:rsidRDefault="00DC7B68" w:rsidP="00F93159">
            <w:r w:rsidRPr="007074D8">
              <w:t>del(2)(q24.2-q31.1)[hg19(chr2: (157205510-170457666)](13252kb)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del(2)(q37.3)[hg19,(chr2:239,152,679-242,708,231)](over 3500kb)</w:t>
            </w:r>
            <w:r>
              <w:t xml:space="preserve"> </w:t>
            </w:r>
            <w:r w:rsidRPr="007074D8">
              <w:t>(1)</w:t>
            </w:r>
          </w:p>
          <w:p w:rsidR="00DC7B68" w:rsidRPr="007074D8" w:rsidRDefault="00DC7B68" w:rsidP="00F93159">
            <w:r w:rsidRPr="007074D8">
              <w:t>del(2)(q37.3)[hg19,(chr2:239,969,864-242,708,231)](over 2700kb);dup(9)(q34.3)[hg19,(chr9:140,149,752-140,730,578)](over 500kb)</w:t>
            </w:r>
            <w:r>
              <w:t xml:space="preserve"> (1)</w:t>
            </w:r>
          </w:p>
          <w:p w:rsidR="00DC7B68" w:rsidRDefault="00DC7B68" w:rsidP="00F93159">
            <w:r w:rsidRPr="007074D8">
              <w:t>del(2)(p21-p16.3) [hg19,(chr2:47,596,287-49,381,666)](over 1800kb)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dup(2)(p24.1-16.3)[hg19,(chr2:20,110,029-51,259,674)](over 31000kb)</w:t>
            </w:r>
            <w:r>
              <w:t xml:space="preserve"> (1)</w:t>
            </w:r>
          </w:p>
          <w:p w:rsidR="00DC7B68" w:rsidRDefault="00DC7B68" w:rsidP="00F93159">
            <w:r w:rsidRPr="007074D8">
              <w:t>del(4)(p16.3)[hg19,(chr1:168,250,278-173,886,516)](over 5000kb);dup(21)(q22.3)[hg19,(chr21:46,305,869-47,865,682)](over 1500kb</w:t>
            </w:r>
            <w:r>
              <w:t>)(1)</w:t>
            </w:r>
          </w:p>
          <w:p w:rsidR="00DC7B68" w:rsidRPr="006B6802" w:rsidRDefault="00DC7B68" w:rsidP="00F93159">
            <w:r w:rsidRPr="006B6802">
              <w:t>del(5)(p15.33)[hg19,(chr5:218,338-1,816,167)](over 1600kb)</w:t>
            </w:r>
            <w:r>
              <w:t>(1)</w:t>
            </w:r>
          </w:p>
          <w:p w:rsidR="00DC7B68" w:rsidRPr="00F839E2" w:rsidRDefault="00DC7B68" w:rsidP="00F93159">
            <w:r w:rsidRPr="006B6802">
              <w:t>del(5)(p15.33-p15.1)[hg19,(chr5:218,338-16,617,094)](over 16000kb)</w:t>
            </w:r>
            <w:r>
              <w:t>(1)</w:t>
            </w:r>
          </w:p>
          <w:p w:rsidR="00DC7B68" w:rsidRPr="007074D8" w:rsidRDefault="00DC7B68" w:rsidP="00F93159">
            <w:r w:rsidRPr="007074D8">
              <w:t>dup(6)(p25.3-p22.3)[hg19,(chr6:391,739-18,155,400)](over 17000kb)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del(6)(q22.1)[hg19,(chr6:116,440,085-117,923,705)](over 1400kb)(1)</w:t>
            </w:r>
          </w:p>
          <w:p w:rsidR="00DC7B68" w:rsidRPr="007074D8" w:rsidRDefault="00DC7B68" w:rsidP="00F93159">
            <w:r w:rsidRPr="007074D8">
              <w:t>del(7)(q33-q35)[hg19,(chr7:137,761,205-144,533,146)](over 6700kb)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del(7)(q33-q34)[hg19,(chr7:137,761,178-140,624,728)](over 2900kb)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del(7)(q36.1-q36.3)[hg19,(chr7:150,642,044-157,210,133)](over 6500kb);dup(18)(q23)[hg19,(chr18:77,439,801- 77,514,510)](over 200kb)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del(9)(q33.3-q34.11)[hg19,(chr9:129,376,722-131,395,944)](over 2000kb)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del(9)(q31.2-q31.3)[hg19,(chr9:108,320,411-113,563,278)](over 5200kb)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del(9)(q21.11-q21.31)[hg19,(chr9:71000154-83236029)](12236kb)(1)</w:t>
            </w:r>
          </w:p>
          <w:p w:rsidR="00DC7B68" w:rsidRPr="007074D8" w:rsidRDefault="00DC7B68" w:rsidP="00F93159">
            <w:r w:rsidRPr="007074D8">
              <w:t>del(10)(q26.13-26.2)[hg19,(chr10:124,221,041-127,511,837)] (over 3200kb)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del(12)(q24.31)[hg19,(chr12:122,755,981-124,246,301)](over 1400kb</w:t>
            </w:r>
            <w:r>
              <w:rPr>
                <w:rFonts w:hint="eastAsia"/>
              </w:rPr>
              <w:t>)</w:t>
            </w:r>
            <w:r>
              <w:t>(1)</w:t>
            </w:r>
          </w:p>
          <w:p w:rsidR="00DC7B68" w:rsidRPr="007074D8" w:rsidRDefault="00DC7B68" w:rsidP="00F93159">
            <w:r w:rsidRPr="007074D8">
              <w:t>del(12)(p13.33-p13.31) [hg19,(chr12:389,223-6,484,729)](over 6000kb)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del(13)(q31.1-q32.1)[hg19,(</w:t>
            </w:r>
            <w:r w:rsidR="00752D63">
              <w:t>chr13:</w:t>
            </w:r>
            <w:r w:rsidRPr="007074D8">
              <w:t>79,314,118-96,544,277)](17230kb)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del(13)(q34)(over 3000kb)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del(15)(q11.2-q13.1)[hg19(23,707,494-28,525,454)](4818kb)</w:t>
            </w:r>
            <w:r>
              <w:t xml:space="preserve"> </w:t>
            </w:r>
            <w:r w:rsidRPr="007074D8">
              <w:t>(1)</w:t>
            </w:r>
          </w:p>
          <w:p w:rsidR="00DC7B68" w:rsidRPr="007074D8" w:rsidRDefault="00DC7B68" w:rsidP="00F93159">
            <w:r w:rsidRPr="007074D8">
              <w:t>dup(16)(p13.11)[hg19,(chr16:15,737,124-16,317,328)](over 500kb)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lastRenderedPageBreak/>
              <w:t>del(16)</w:t>
            </w:r>
            <w:r w:rsidR="007B2726">
              <w:t>(</w:t>
            </w:r>
            <w:r w:rsidRPr="007074D8">
              <w:t>p13.11</w:t>
            </w:r>
            <w:r w:rsidR="007B2726">
              <w:t>)</w:t>
            </w:r>
            <w:r w:rsidRPr="007074D8">
              <w:t>[hg19,(chr16:15,737,124-16,317,328)(over 500kb)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dup(17)(p11.2)(over 3000kb)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dup(19)(p13.3)[hg19,(chr19:852,303-6,720,661)](over 5800kb)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>del(20)(p13)[hg19,(chr20:939,096-2,413,399)](over 1400kb</w:t>
            </w:r>
            <w:r>
              <w:t>)</w:t>
            </w:r>
            <w:r w:rsidRPr="007074D8">
              <w:t>(1)</w:t>
            </w:r>
          </w:p>
          <w:p w:rsidR="00DC7B68" w:rsidRPr="007074D8" w:rsidRDefault="00DC7B68" w:rsidP="00F93159">
            <w:r w:rsidRPr="007074D8">
              <w:t>dup(22)(q11.23)[hg19</w:t>
            </w:r>
            <w:r w:rsidR="007B2726">
              <w:t>(</w:t>
            </w:r>
            <w:r w:rsidRPr="007074D8">
              <w:t>chr22: 23,648,768-24,995,964</w:t>
            </w:r>
            <w:r w:rsidR="007B2726">
              <w:t>)</w:t>
            </w:r>
            <w:r w:rsidRPr="007074D8">
              <w:t>](1347kb)</w:t>
            </w:r>
            <w:r>
              <w:t xml:space="preserve"> </w:t>
            </w:r>
            <w:r w:rsidRPr="007074D8">
              <w:t>(1)</w:t>
            </w:r>
          </w:p>
          <w:p w:rsidR="00DC7B68" w:rsidRPr="007074D8" w:rsidRDefault="00DC7B68" w:rsidP="00F93159">
            <w:r w:rsidRPr="007074D8">
              <w:t>dup(22)(q11.23)[hg19,(chr22:23,915,313-24,924,358)](over 1000kb</w:t>
            </w:r>
            <w:r>
              <w:rPr>
                <w:rFonts w:hint="eastAsia"/>
              </w:rPr>
              <w:t>)</w:t>
            </w:r>
            <w:r>
              <w:t xml:space="preserve"> (1)</w:t>
            </w:r>
          </w:p>
          <w:p w:rsidR="00DC7B68" w:rsidRPr="007074D8" w:rsidRDefault="00DC7B68" w:rsidP="00F93159">
            <w:r w:rsidRPr="007074D8">
              <w:t xml:space="preserve">duplication of </w:t>
            </w:r>
            <w:r w:rsidRPr="005554A8">
              <w:rPr>
                <w:i/>
              </w:rPr>
              <w:t>ARID1B</w:t>
            </w:r>
            <w:r>
              <w:t xml:space="preserve"> gene (1)</w:t>
            </w:r>
          </w:p>
        </w:tc>
      </w:tr>
    </w:tbl>
    <w:p w:rsidR="00220C84" w:rsidRPr="00957EAA" w:rsidRDefault="00220C84" w:rsidP="00957EAA">
      <w:pPr>
        <w:pStyle w:val="a4"/>
        <w:spacing w:line="480" w:lineRule="auto"/>
        <w:outlineLvl w:val="0"/>
        <w:rPr>
          <w:b/>
          <w:color w:val="000000" w:themeColor="text1"/>
          <w:sz w:val="28"/>
          <w:szCs w:val="28"/>
        </w:rPr>
      </w:pPr>
      <w:bookmarkStart w:id="10" w:name="_Toc62568692"/>
      <w:r w:rsidRPr="00957EAA">
        <w:rPr>
          <w:b/>
          <w:sz w:val="28"/>
          <w:szCs w:val="28"/>
        </w:rPr>
        <w:lastRenderedPageBreak/>
        <w:t xml:space="preserve">Supplementary Table 8. 56.25%(9/16) </w:t>
      </w:r>
      <w:r w:rsidRPr="00957EAA">
        <w:rPr>
          <w:rFonts w:hint="eastAsia"/>
          <w:b/>
          <w:sz w:val="28"/>
          <w:szCs w:val="28"/>
        </w:rPr>
        <w:t>patients with</w:t>
      </w:r>
      <w:r w:rsidRPr="00957EAA">
        <w:rPr>
          <w:b/>
          <w:sz w:val="28"/>
          <w:szCs w:val="28"/>
        </w:rPr>
        <w:t xml:space="preserve"> microcephaly </w:t>
      </w:r>
      <w:r w:rsidRPr="00957EAA">
        <w:rPr>
          <w:rFonts w:hint="eastAsia"/>
          <w:b/>
          <w:sz w:val="28"/>
          <w:szCs w:val="28"/>
        </w:rPr>
        <w:t>were</w:t>
      </w:r>
      <w:r w:rsidRPr="00957EAA">
        <w:rPr>
          <w:b/>
          <w:sz w:val="28"/>
          <w:szCs w:val="28"/>
        </w:rPr>
        <w:t xml:space="preserve"> </w:t>
      </w:r>
      <w:r w:rsidRPr="00957EAA">
        <w:rPr>
          <w:rFonts w:hint="eastAsia"/>
          <w:b/>
          <w:sz w:val="28"/>
          <w:szCs w:val="28"/>
        </w:rPr>
        <w:t>identified</w:t>
      </w:r>
      <w:r w:rsidRPr="00957EAA">
        <w:rPr>
          <w:b/>
          <w:sz w:val="28"/>
          <w:szCs w:val="28"/>
        </w:rPr>
        <w:t xml:space="preserve"> </w:t>
      </w:r>
      <w:r w:rsidRPr="00957EAA">
        <w:rPr>
          <w:rFonts w:hint="eastAsia"/>
          <w:b/>
          <w:sz w:val="28"/>
          <w:szCs w:val="28"/>
        </w:rPr>
        <w:t>with</w:t>
      </w:r>
      <w:r w:rsidRPr="00957EAA">
        <w:rPr>
          <w:b/>
          <w:sz w:val="28"/>
          <w:szCs w:val="28"/>
        </w:rPr>
        <w:t xml:space="preserve"> P/LP variants, related to 6 genes and 4 CNVs</w:t>
      </w:r>
      <w:r w:rsidRPr="00957EAA">
        <w:rPr>
          <w:b/>
          <w:color w:val="000000" w:themeColor="text1"/>
          <w:sz w:val="28"/>
          <w:szCs w:val="28"/>
        </w:rPr>
        <w:t>.</w:t>
      </w:r>
      <w:bookmarkEnd w:id="10"/>
    </w:p>
    <w:tbl>
      <w:tblPr>
        <w:tblW w:w="10889" w:type="dxa"/>
        <w:tblInd w:w="-1284" w:type="dxa"/>
        <w:tblLayout w:type="fixed"/>
        <w:tblLook w:val="0000" w:firstRow="0" w:lastRow="0" w:firstColumn="0" w:lastColumn="0" w:noHBand="0" w:noVBand="0"/>
      </w:tblPr>
      <w:tblGrid>
        <w:gridCol w:w="1413"/>
        <w:gridCol w:w="2190"/>
        <w:gridCol w:w="7286"/>
      </w:tblGrid>
      <w:tr w:rsidR="00220C84" w:rsidRPr="00AA5052" w:rsidTr="00F93159">
        <w:trPr>
          <w:trHeight w:val="20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AA5052">
              <w:t>P/LP vari</w:t>
            </w:r>
            <w:r>
              <w:t>a</w:t>
            </w:r>
            <w:r w:rsidRPr="00AA5052">
              <w:t>nts</w:t>
            </w:r>
          </w:p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Default="00220C84" w:rsidP="00F93159">
            <w:r w:rsidRPr="00AA5052">
              <w:t>Disorder/</w:t>
            </w:r>
          </w:p>
          <w:p w:rsidR="00220C84" w:rsidRPr="00AA5052" w:rsidRDefault="00220C84" w:rsidP="00F93159">
            <w:r w:rsidRPr="00AA5052">
              <w:t>Phenotype</w:t>
            </w:r>
          </w:p>
        </w:tc>
        <w:tc>
          <w:tcPr>
            <w:tcW w:w="7286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AA5052">
              <w:t xml:space="preserve">Identified </w:t>
            </w:r>
            <w:r>
              <w:t>v</w:t>
            </w:r>
            <w:r w:rsidRPr="00AA5052">
              <w:t>ari</w:t>
            </w:r>
            <w:r>
              <w:t>a</w:t>
            </w:r>
            <w:r w:rsidRPr="00AA5052">
              <w:t>nts (no. of patients affected)</w:t>
            </w:r>
          </w:p>
        </w:tc>
      </w:tr>
      <w:tr w:rsidR="00220C84" w:rsidRPr="00AA5052" w:rsidTr="00F93159">
        <w:trPr>
          <w:trHeight w:val="20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:rsidR="00220C84" w:rsidRPr="00AA5052" w:rsidRDefault="00220C84" w:rsidP="00F93159">
            <w:r w:rsidRPr="00AA5052">
              <w:t>Variants in genes</w:t>
            </w:r>
          </w:p>
          <w:p w:rsidR="00220C84" w:rsidRPr="00AA5052" w:rsidRDefault="00220C84" w:rsidP="00F93159"/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>
              <w:t>Bloom syndrome</w:t>
            </w:r>
          </w:p>
        </w:tc>
        <w:tc>
          <w:tcPr>
            <w:tcW w:w="7286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F70994">
              <w:rPr>
                <w:i/>
              </w:rPr>
              <w:t>BLM</w:t>
            </w:r>
            <w:r w:rsidRPr="00AA5052">
              <w:t>(</w:t>
            </w:r>
            <w:r>
              <w:t>1</w:t>
            </w:r>
            <w:r w:rsidRPr="00AA5052">
              <w:t>)</w:t>
            </w:r>
          </w:p>
        </w:tc>
      </w:tr>
      <w:tr w:rsidR="00220C84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</w:tcBorders>
          </w:tcPr>
          <w:p w:rsidR="00220C84" w:rsidRPr="00AA5052" w:rsidRDefault="00220C84" w:rsidP="00F93159"/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AA5052">
              <w:t>Cockayne syndrome</w:t>
            </w:r>
          </w:p>
        </w:tc>
        <w:tc>
          <w:tcPr>
            <w:tcW w:w="7286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F70994">
              <w:rPr>
                <w:i/>
              </w:rPr>
              <w:t>ERCC6</w:t>
            </w:r>
            <w:r w:rsidRPr="00AA5052">
              <w:t>(1)</w:t>
            </w:r>
          </w:p>
        </w:tc>
      </w:tr>
      <w:tr w:rsidR="00220C84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</w:tcBorders>
          </w:tcPr>
          <w:p w:rsidR="00220C84" w:rsidRPr="00AA5052" w:rsidRDefault="00220C84" w:rsidP="00F93159"/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AA5052">
              <w:t>Cornelia de Lange syndrome</w:t>
            </w:r>
          </w:p>
        </w:tc>
        <w:tc>
          <w:tcPr>
            <w:tcW w:w="7286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F70994">
              <w:rPr>
                <w:i/>
              </w:rPr>
              <w:t>NIPBL</w:t>
            </w:r>
            <w:r w:rsidRPr="00AA5052">
              <w:t>(</w:t>
            </w:r>
            <w:r>
              <w:t>1</w:t>
            </w:r>
            <w:r w:rsidRPr="00AA5052">
              <w:t xml:space="preserve">), </w:t>
            </w:r>
            <w:r w:rsidRPr="00F70994">
              <w:rPr>
                <w:i/>
              </w:rPr>
              <w:t>SMC1A</w:t>
            </w:r>
            <w:r w:rsidRPr="00AA5052">
              <w:t>(1)</w:t>
            </w:r>
          </w:p>
        </w:tc>
      </w:tr>
      <w:tr w:rsidR="00220C84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</w:tcBorders>
          </w:tcPr>
          <w:p w:rsidR="00220C84" w:rsidRPr="00AA5052" w:rsidRDefault="00220C84" w:rsidP="00F93159"/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AA5052">
              <w:t>MOPD II</w:t>
            </w:r>
          </w:p>
        </w:tc>
        <w:tc>
          <w:tcPr>
            <w:tcW w:w="7286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F70994">
              <w:rPr>
                <w:i/>
              </w:rPr>
              <w:t>PCNT</w:t>
            </w:r>
            <w:r w:rsidRPr="00AA5052">
              <w:t>(1)</w:t>
            </w:r>
          </w:p>
        </w:tc>
      </w:tr>
      <w:tr w:rsidR="00220C84" w:rsidRPr="00AA5052" w:rsidTr="00F93159">
        <w:trPr>
          <w:trHeight w:val="20"/>
        </w:trPr>
        <w:tc>
          <w:tcPr>
            <w:tcW w:w="1413" w:type="dxa"/>
            <w:vMerge/>
            <w:tcBorders>
              <w:top w:val="single" w:sz="4" w:space="0" w:color="auto"/>
            </w:tcBorders>
          </w:tcPr>
          <w:p w:rsidR="00220C84" w:rsidRPr="00AA5052" w:rsidRDefault="00220C84" w:rsidP="00F93159"/>
        </w:tc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AA5052">
              <w:t>Hereditary distal renal tubular acidosis</w:t>
            </w:r>
          </w:p>
        </w:tc>
        <w:tc>
          <w:tcPr>
            <w:tcW w:w="7286" w:type="dxa"/>
            <w:tcBorders>
              <w:top w:val="single" w:sz="4" w:space="0" w:color="auto"/>
              <w:bottom w:val="single" w:sz="4" w:space="0" w:color="auto"/>
            </w:tcBorders>
          </w:tcPr>
          <w:p w:rsidR="00220C84" w:rsidRPr="00AA5052" w:rsidRDefault="00220C84" w:rsidP="00F93159">
            <w:r w:rsidRPr="00F70994">
              <w:rPr>
                <w:i/>
              </w:rPr>
              <w:t>ATP6V1B1</w:t>
            </w:r>
            <w:r w:rsidRPr="00AA5052">
              <w:t>(1)</w:t>
            </w:r>
          </w:p>
        </w:tc>
      </w:tr>
      <w:tr w:rsidR="00220C84" w:rsidRPr="008660B8" w:rsidTr="00F93159">
        <w:trPr>
          <w:trHeight w:val="299"/>
        </w:trPr>
        <w:tc>
          <w:tcPr>
            <w:tcW w:w="1413" w:type="dxa"/>
            <w:vMerge/>
          </w:tcPr>
          <w:p w:rsidR="00220C84" w:rsidRPr="00AA5052" w:rsidRDefault="00220C84" w:rsidP="00F93159"/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</w:tcBorders>
          </w:tcPr>
          <w:p w:rsidR="00220C84" w:rsidRDefault="00220C84" w:rsidP="00F93159">
            <w:r>
              <w:t>M</w:t>
            </w:r>
            <w:r w:rsidRPr="00AD38D7">
              <w:t>icrocephaly</w:t>
            </w:r>
            <w:r>
              <w:t xml:space="preserve">, </w:t>
            </w:r>
            <w:r w:rsidRPr="00AD38D7">
              <w:t>facial dysmorphism</w:t>
            </w:r>
            <w:r>
              <w:t>,</w:t>
            </w:r>
          </w:p>
          <w:p w:rsidR="00220C84" w:rsidRPr="00AA5052" w:rsidRDefault="00220C84" w:rsidP="00F93159">
            <w:r>
              <w:t>development delay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000000"/>
            </w:tcBorders>
          </w:tcPr>
          <w:p w:rsidR="00220C84" w:rsidRPr="00F6475E" w:rsidRDefault="00220C84" w:rsidP="00F93159">
            <w:r w:rsidRPr="00AD38D7">
              <w:t>del(2)(q24.2-q31.1)[hg19(chr2: (157205510-170457666)](13252kb)(1)</w:t>
            </w:r>
          </w:p>
        </w:tc>
      </w:tr>
      <w:tr w:rsidR="00220C84" w:rsidRPr="008660B8" w:rsidTr="00F93159">
        <w:trPr>
          <w:trHeight w:val="936"/>
        </w:trPr>
        <w:tc>
          <w:tcPr>
            <w:tcW w:w="1413" w:type="dxa"/>
            <w:vMerge/>
          </w:tcPr>
          <w:p w:rsidR="00220C84" w:rsidRPr="00AA5052" w:rsidRDefault="00220C84" w:rsidP="00F93159"/>
        </w:tc>
        <w:tc>
          <w:tcPr>
            <w:tcW w:w="2190" w:type="dxa"/>
            <w:tcBorders>
              <w:top w:val="single" w:sz="4" w:space="0" w:color="000000"/>
            </w:tcBorders>
          </w:tcPr>
          <w:p w:rsidR="00220C84" w:rsidRDefault="00220C84" w:rsidP="00F93159">
            <w:r>
              <w:t>M</w:t>
            </w:r>
            <w:r w:rsidRPr="00AD38D7">
              <w:t>icrocephaly</w:t>
            </w:r>
            <w:r>
              <w:t xml:space="preserve">, </w:t>
            </w:r>
            <w:r w:rsidRPr="00AD38D7">
              <w:t>facial dysmorphism</w:t>
            </w:r>
            <w:r>
              <w:t>,</w:t>
            </w:r>
          </w:p>
          <w:p w:rsidR="00220C84" w:rsidRPr="00AA5052" w:rsidRDefault="00220C84" w:rsidP="00F93159">
            <w:r>
              <w:t>development delay</w:t>
            </w:r>
          </w:p>
        </w:tc>
        <w:tc>
          <w:tcPr>
            <w:tcW w:w="7286" w:type="dxa"/>
            <w:tcBorders>
              <w:top w:val="single" w:sz="4" w:space="0" w:color="000000"/>
            </w:tcBorders>
          </w:tcPr>
          <w:p w:rsidR="00220C84" w:rsidRPr="00F6475E" w:rsidRDefault="00220C84" w:rsidP="00F93159">
            <w:r w:rsidRPr="00F6475E">
              <w:t xml:space="preserve">del(2)(q37.3)[hg19,(chr2:239,969,864-242,708,231)](over </w:t>
            </w:r>
          </w:p>
          <w:p w:rsidR="00220C84" w:rsidRPr="00F6475E" w:rsidRDefault="00220C84" w:rsidP="00F93159">
            <w:r w:rsidRPr="00F6475E">
              <w:t>2700kb);dup(9)(q34.3)[hg19,(chr9:140,149,752-140,730,578)](over 500kb)</w:t>
            </w:r>
            <w:r>
              <w:t>(1)</w:t>
            </w:r>
          </w:p>
        </w:tc>
      </w:tr>
      <w:tr w:rsidR="00220C84" w:rsidRPr="008660B8" w:rsidTr="00F93159">
        <w:trPr>
          <w:trHeight w:val="596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220C84" w:rsidRPr="00AA5052" w:rsidRDefault="00220C84" w:rsidP="00F93159"/>
        </w:tc>
        <w:tc>
          <w:tcPr>
            <w:tcW w:w="2190" w:type="dxa"/>
            <w:tcBorders>
              <w:top w:val="single" w:sz="4" w:space="0" w:color="000000"/>
              <w:bottom w:val="single" w:sz="4" w:space="0" w:color="auto"/>
            </w:tcBorders>
          </w:tcPr>
          <w:p w:rsidR="00220C84" w:rsidRDefault="00220C84" w:rsidP="00F93159">
            <w:r>
              <w:t>M</w:t>
            </w:r>
            <w:r w:rsidRPr="00AD38D7">
              <w:t>icrocephaly</w:t>
            </w:r>
            <w:r>
              <w:t xml:space="preserve">, </w:t>
            </w:r>
          </w:p>
          <w:p w:rsidR="00220C84" w:rsidRPr="00AA5052" w:rsidRDefault="00220C84" w:rsidP="00F93159">
            <w:r>
              <w:t>development delay</w:t>
            </w:r>
          </w:p>
        </w:tc>
        <w:tc>
          <w:tcPr>
            <w:tcW w:w="7286" w:type="dxa"/>
            <w:tcBorders>
              <w:top w:val="single" w:sz="4" w:space="0" w:color="000000"/>
              <w:bottom w:val="single" w:sz="4" w:space="0" w:color="auto"/>
            </w:tcBorders>
          </w:tcPr>
          <w:p w:rsidR="00220C84" w:rsidRPr="00F6475E" w:rsidRDefault="00220C84" w:rsidP="00F93159">
            <w:r w:rsidRPr="00F6475E">
              <w:t>del(10)(q26.13-26.2)[hg19,(chr10:124,221,041-127,511,837)] (over 3200kb)</w:t>
            </w:r>
            <w:r>
              <w:t>(1)</w:t>
            </w:r>
          </w:p>
        </w:tc>
      </w:tr>
    </w:tbl>
    <w:p w:rsidR="00DC7B68" w:rsidRDefault="00DC7B68"/>
    <w:p w:rsidR="000219AE" w:rsidRDefault="000219AE" w:rsidP="00750C57">
      <w:pPr>
        <w:pStyle w:val="a4"/>
        <w:spacing w:line="480" w:lineRule="auto"/>
        <w:rPr>
          <w:color w:val="000000" w:themeColor="text1"/>
          <w:sz w:val="28"/>
          <w:szCs w:val="28"/>
        </w:rPr>
      </w:pPr>
    </w:p>
    <w:p w:rsidR="000219AE" w:rsidRDefault="000219AE" w:rsidP="00750C57">
      <w:pPr>
        <w:pStyle w:val="a4"/>
        <w:spacing w:line="480" w:lineRule="auto"/>
        <w:rPr>
          <w:color w:val="000000" w:themeColor="text1"/>
          <w:sz w:val="28"/>
          <w:szCs w:val="28"/>
        </w:rPr>
      </w:pPr>
    </w:p>
    <w:p w:rsidR="000219AE" w:rsidRPr="005F20CB" w:rsidRDefault="000219AE" w:rsidP="00750C57">
      <w:pPr>
        <w:pStyle w:val="a4"/>
        <w:spacing w:line="480" w:lineRule="auto"/>
        <w:rPr>
          <w:color w:val="000000" w:themeColor="text1"/>
          <w:sz w:val="28"/>
          <w:szCs w:val="28"/>
        </w:rPr>
      </w:pPr>
    </w:p>
    <w:p w:rsidR="00750C57" w:rsidRPr="00957EAA" w:rsidRDefault="0095179F" w:rsidP="00957EAA">
      <w:pPr>
        <w:pStyle w:val="a4"/>
        <w:spacing w:line="480" w:lineRule="auto"/>
        <w:outlineLvl w:val="0"/>
        <w:rPr>
          <w:b/>
          <w:color w:val="000000" w:themeColor="text1"/>
          <w:sz w:val="28"/>
          <w:szCs w:val="28"/>
        </w:rPr>
      </w:pPr>
      <w:bookmarkStart w:id="11" w:name="_Toc62568693"/>
      <w:r w:rsidRPr="00957EAA">
        <w:rPr>
          <w:b/>
          <w:color w:val="000000" w:themeColor="text1"/>
          <w:sz w:val="28"/>
          <w:szCs w:val="28"/>
        </w:rPr>
        <w:lastRenderedPageBreak/>
        <w:t xml:space="preserve">Supplementary Table 9. </w:t>
      </w:r>
      <w:r w:rsidR="00750C57" w:rsidRPr="00957EAA">
        <w:rPr>
          <w:b/>
          <w:color w:val="000000" w:themeColor="text1"/>
          <w:sz w:val="28"/>
          <w:szCs w:val="28"/>
        </w:rPr>
        <w:t>143 of these patients presented with no other risk factors except for short stature (&lt; −3 SDS), whereas 11.19% (16/143) of these patients harbored P/LP variants.</w:t>
      </w:r>
      <w:bookmarkEnd w:id="11"/>
    </w:p>
    <w:tbl>
      <w:tblPr>
        <w:tblpPr w:leftFromText="180" w:rightFromText="180" w:vertAnchor="text" w:horzAnchor="margin" w:tblpXSpec="center" w:tblpY="251"/>
        <w:tblW w:w="915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134"/>
        <w:gridCol w:w="6180"/>
      </w:tblGrid>
      <w:tr w:rsidR="0095179F" w:rsidRPr="00AA5052" w:rsidTr="00F93159">
        <w:trPr>
          <w:trHeight w:val="20"/>
        </w:trPr>
        <w:tc>
          <w:tcPr>
            <w:tcW w:w="1838" w:type="dxa"/>
            <w:tcBorders>
              <w:bottom w:val="single" w:sz="4" w:space="0" w:color="auto"/>
              <w:right w:val="nil"/>
            </w:tcBorders>
          </w:tcPr>
          <w:p w:rsidR="0095179F" w:rsidRPr="00AA5052" w:rsidRDefault="0095179F" w:rsidP="00F93159">
            <w:r w:rsidRPr="00AA5052">
              <w:t>P/LP vari</w:t>
            </w:r>
            <w:r>
              <w:rPr>
                <w:rFonts w:hint="eastAsia"/>
              </w:rPr>
              <w:t>a</w:t>
            </w:r>
            <w:r w:rsidRPr="00AA5052">
              <w:t>nts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95179F" w:rsidRPr="00AA5052" w:rsidRDefault="0095179F" w:rsidP="00F93159">
            <w:r w:rsidRPr="00AA5052">
              <w:t xml:space="preserve">No. of cases </w:t>
            </w:r>
          </w:p>
        </w:tc>
        <w:tc>
          <w:tcPr>
            <w:tcW w:w="6180" w:type="dxa"/>
            <w:tcBorders>
              <w:left w:val="nil"/>
              <w:bottom w:val="single" w:sz="4" w:space="0" w:color="auto"/>
            </w:tcBorders>
          </w:tcPr>
          <w:p w:rsidR="0095179F" w:rsidRPr="00AA5052" w:rsidRDefault="0095179F" w:rsidP="00F93159">
            <w:r w:rsidRPr="00AA5052">
              <w:t>Identified vari</w:t>
            </w:r>
            <w:r>
              <w:rPr>
                <w:rFonts w:hint="eastAsia"/>
              </w:rPr>
              <w:t>a</w:t>
            </w:r>
            <w:r w:rsidRPr="00AA5052">
              <w:t>nts (no. of patients affected)</w:t>
            </w:r>
          </w:p>
        </w:tc>
      </w:tr>
      <w:tr w:rsidR="0095179F" w:rsidRPr="00AA5052" w:rsidTr="00F93159">
        <w:trPr>
          <w:trHeight w:val="20"/>
        </w:trPr>
        <w:tc>
          <w:tcPr>
            <w:tcW w:w="1838" w:type="dxa"/>
            <w:tcBorders>
              <w:bottom w:val="nil"/>
              <w:right w:val="nil"/>
            </w:tcBorders>
          </w:tcPr>
          <w:p w:rsidR="0095179F" w:rsidRPr="00AA5052" w:rsidRDefault="0095179F" w:rsidP="00F93159">
            <w:r w:rsidRPr="00AA5052">
              <w:t>Variants in genes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5179F" w:rsidRPr="00AA5052" w:rsidRDefault="0095179F" w:rsidP="00F93159">
            <w:r w:rsidRPr="00AA5052">
              <w:t>1</w:t>
            </w:r>
            <w:r>
              <w:t>2</w:t>
            </w:r>
          </w:p>
        </w:tc>
        <w:tc>
          <w:tcPr>
            <w:tcW w:w="6180" w:type="dxa"/>
            <w:tcBorders>
              <w:left w:val="nil"/>
              <w:bottom w:val="nil"/>
            </w:tcBorders>
          </w:tcPr>
          <w:p w:rsidR="0095179F" w:rsidRPr="00AA5052" w:rsidRDefault="0095179F" w:rsidP="00F93159">
            <w:r w:rsidRPr="00AA5052">
              <w:rPr>
                <w:i/>
              </w:rPr>
              <w:t>KMT2A</w:t>
            </w:r>
            <w:r w:rsidRPr="00AA5052">
              <w:t xml:space="preserve"> (</w:t>
            </w:r>
            <w:r>
              <w:t>3</w:t>
            </w:r>
            <w:r w:rsidRPr="00AA5052">
              <w:t>)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 w:rsidRPr="00426DDA">
              <w:rPr>
                <w:i/>
              </w:rPr>
              <w:t>FGFR3</w:t>
            </w:r>
            <w:r w:rsidRPr="00F15260">
              <w:t>(Hypochondroplasia) (2)</w:t>
            </w:r>
            <w:r w:rsidRPr="00426DDA">
              <w:rPr>
                <w:i/>
              </w:rPr>
              <w:t>,</w:t>
            </w:r>
            <w:r>
              <w:rPr>
                <w:i/>
              </w:rPr>
              <w:t xml:space="preserve"> IHH</w:t>
            </w:r>
            <w:r w:rsidRPr="007032BF">
              <w:t xml:space="preserve"> (1)</w:t>
            </w:r>
            <w:r w:rsidRPr="00426DDA">
              <w:rPr>
                <w:i/>
              </w:rPr>
              <w:t>, GNAS</w:t>
            </w:r>
            <w:r>
              <w:rPr>
                <w:i/>
              </w:rPr>
              <w:t xml:space="preserve"> </w:t>
            </w:r>
            <w:r w:rsidRPr="007032BF">
              <w:t>(1)</w:t>
            </w:r>
            <w:r w:rsidRPr="00426DDA">
              <w:rPr>
                <w:i/>
              </w:rPr>
              <w:t>,</w:t>
            </w:r>
            <w:r w:rsidRPr="007032BF">
              <w:rPr>
                <w:i/>
              </w:rPr>
              <w:t xml:space="preserve"> ACAN </w:t>
            </w:r>
            <w:r w:rsidRPr="007032BF">
              <w:t>(2)</w:t>
            </w:r>
            <w:r w:rsidRPr="007032BF">
              <w:rPr>
                <w:i/>
              </w:rPr>
              <w:t>,</w:t>
            </w:r>
            <w:r w:rsidR="007B2726">
              <w:rPr>
                <w:i/>
              </w:rPr>
              <w:t xml:space="preserve"> </w:t>
            </w:r>
            <w:r w:rsidRPr="00AA5052">
              <w:rPr>
                <w:i/>
              </w:rPr>
              <w:t>GHRHR</w:t>
            </w:r>
            <w:r w:rsidRPr="00AA5052">
              <w:t xml:space="preserve"> (</w:t>
            </w:r>
            <w:r>
              <w:t>1</w:t>
            </w:r>
            <w:r w:rsidRPr="00AA5052">
              <w:t xml:space="preserve">), </w:t>
            </w:r>
            <w:r w:rsidRPr="00AA5052">
              <w:rPr>
                <w:i/>
              </w:rPr>
              <w:t>IGF1R</w:t>
            </w:r>
            <w:r w:rsidRPr="00AA5052">
              <w:t xml:space="preserve"> (</w:t>
            </w:r>
            <w:r>
              <w:t>1</w:t>
            </w:r>
            <w:r w:rsidRPr="00AA5052">
              <w:t xml:space="preserve">), </w:t>
            </w:r>
            <w:r w:rsidRPr="00AA5052">
              <w:rPr>
                <w:i/>
              </w:rPr>
              <w:t>GHSR</w:t>
            </w:r>
            <w:r w:rsidRPr="00AA5052">
              <w:t xml:space="preserve"> (1)</w:t>
            </w:r>
          </w:p>
        </w:tc>
      </w:tr>
      <w:tr w:rsidR="0095179F" w:rsidRPr="00AA5052" w:rsidTr="00F93159">
        <w:trPr>
          <w:trHeight w:val="20"/>
        </w:trPr>
        <w:tc>
          <w:tcPr>
            <w:tcW w:w="1838" w:type="dxa"/>
            <w:tcBorders>
              <w:top w:val="nil"/>
              <w:right w:val="nil"/>
            </w:tcBorders>
          </w:tcPr>
          <w:p w:rsidR="0095179F" w:rsidRPr="00AA5052" w:rsidRDefault="0095179F" w:rsidP="00F93159">
            <w:r w:rsidRPr="00AA5052">
              <w:t>Chromosomal abnormalities and CNV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95179F" w:rsidRPr="00AA5052" w:rsidRDefault="0095179F" w:rsidP="00F93159">
            <w:r>
              <w:rPr>
                <w:rFonts w:hint="eastAsia"/>
              </w:rPr>
              <w:t>4</w:t>
            </w:r>
          </w:p>
        </w:tc>
        <w:tc>
          <w:tcPr>
            <w:tcW w:w="6180" w:type="dxa"/>
            <w:tcBorders>
              <w:top w:val="nil"/>
              <w:left w:val="nil"/>
            </w:tcBorders>
          </w:tcPr>
          <w:p w:rsidR="0095179F" w:rsidRDefault="0095179F" w:rsidP="00F93159">
            <w:r w:rsidRPr="00565061">
              <w:t>del(6)(q25.1</w:t>
            </w:r>
            <w:r>
              <w:t>-</w:t>
            </w:r>
            <w:r w:rsidRPr="00565061">
              <w:t>q25.2)[hg19,(chr6:149,539,060152,958,497)</w:t>
            </w:r>
          </w:p>
          <w:p w:rsidR="0095179F" w:rsidRPr="00565061" w:rsidRDefault="0095179F" w:rsidP="00F93159">
            <w:r w:rsidRPr="00565061">
              <w:t>](over 3400kb)</w:t>
            </w:r>
            <w:r>
              <w:t xml:space="preserve"> (1)</w:t>
            </w:r>
          </w:p>
          <w:p w:rsidR="0095179F" w:rsidRPr="00565061" w:rsidRDefault="0095179F" w:rsidP="00F93159">
            <w:r w:rsidRPr="00565061">
              <w:t>dup(16)(p11.2)(over 300kb)</w:t>
            </w:r>
            <w:r>
              <w:t xml:space="preserve"> (1)</w:t>
            </w:r>
          </w:p>
          <w:p w:rsidR="0095179F" w:rsidRPr="00565061" w:rsidRDefault="0095179F" w:rsidP="00F93159">
            <w:r w:rsidRPr="00565061">
              <w:t>large deletion of Xp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 w:rsidRPr="00565061">
              <w:t>large duplication of Xq</w:t>
            </w:r>
            <w:r>
              <w:t>(1)</w:t>
            </w:r>
          </w:p>
          <w:p w:rsidR="0095179F" w:rsidRPr="00565061" w:rsidRDefault="0095179F" w:rsidP="00F93159">
            <w:r w:rsidRPr="00565061">
              <w:t>del(X)(p22.33-p22.32)[(hg19</w:t>
            </w:r>
            <w:r w:rsidR="00F93159">
              <w:t>(</w:t>
            </w:r>
            <w:r w:rsidRPr="00565061">
              <w:t xml:space="preserve">chrX: 60,701- 4,664,247)] (over 4600kb)(include </w:t>
            </w:r>
            <w:r w:rsidRPr="0003538E">
              <w:rPr>
                <w:i/>
              </w:rPr>
              <w:t>SHOX</w:t>
            </w:r>
            <w:r w:rsidRPr="00565061">
              <w:t xml:space="preserve"> gene)</w:t>
            </w:r>
            <w:r>
              <w:t xml:space="preserve"> (1)</w:t>
            </w:r>
          </w:p>
        </w:tc>
      </w:tr>
    </w:tbl>
    <w:p w:rsidR="001F54CB" w:rsidRDefault="001F54CB" w:rsidP="00190815">
      <w:pPr>
        <w:rPr>
          <w:sz w:val="28"/>
          <w:szCs w:val="28"/>
        </w:rPr>
      </w:pPr>
    </w:p>
    <w:p w:rsidR="004B6CF3" w:rsidRPr="004F0434" w:rsidRDefault="00190815" w:rsidP="00957EA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2" w:name="_Toc62568694"/>
      <w:r w:rsidRPr="00B60AE5">
        <w:rPr>
          <w:rFonts w:ascii="Times New Roman" w:hAnsi="Times New Roman" w:cs="Times New Roman"/>
          <w:sz w:val="28"/>
          <w:szCs w:val="28"/>
        </w:rPr>
        <w:t>Supplement</w:t>
      </w:r>
      <w:r w:rsidR="001F54CB" w:rsidRPr="00B60AE5">
        <w:rPr>
          <w:rFonts w:ascii="Times New Roman" w:hAnsi="Times New Roman" w:cs="Times New Roman"/>
          <w:sz w:val="28"/>
          <w:szCs w:val="28"/>
        </w:rPr>
        <w:t>ary</w:t>
      </w:r>
      <w:r w:rsidRPr="00B60AE5">
        <w:rPr>
          <w:rFonts w:ascii="Times New Roman" w:hAnsi="Times New Roman" w:cs="Times New Roman"/>
          <w:sz w:val="28"/>
          <w:szCs w:val="28"/>
        </w:rPr>
        <w:t xml:space="preserve"> Table </w:t>
      </w:r>
      <w:r w:rsidR="001F54CB" w:rsidRPr="00B60AE5">
        <w:rPr>
          <w:rFonts w:ascii="Times New Roman" w:hAnsi="Times New Roman" w:cs="Times New Roman"/>
          <w:sz w:val="28"/>
          <w:szCs w:val="28"/>
        </w:rPr>
        <w:t>10</w:t>
      </w:r>
      <w:r w:rsidRPr="00B60AE5">
        <w:rPr>
          <w:rFonts w:ascii="Times New Roman" w:hAnsi="Times New Roman" w:cs="Times New Roman"/>
          <w:sz w:val="28"/>
          <w:szCs w:val="28"/>
        </w:rPr>
        <w:t>. Detailed genetic results of 364 patients were identified with P/LP variants.</w:t>
      </w:r>
      <w:bookmarkEnd w:id="12"/>
    </w:p>
    <w:tbl>
      <w:tblPr>
        <w:tblW w:w="8625" w:type="dxa"/>
        <w:tblLayout w:type="fixed"/>
        <w:tblLook w:val="04A0" w:firstRow="1" w:lastRow="0" w:firstColumn="1" w:lastColumn="0" w:noHBand="0" w:noVBand="1"/>
      </w:tblPr>
      <w:tblGrid>
        <w:gridCol w:w="907"/>
        <w:gridCol w:w="1191"/>
        <w:gridCol w:w="3091"/>
        <w:gridCol w:w="841"/>
        <w:gridCol w:w="716"/>
        <w:gridCol w:w="125"/>
        <w:gridCol w:w="1518"/>
        <w:gridCol w:w="236"/>
      </w:tblGrid>
      <w:tr w:rsidR="00172B18" w:rsidRPr="00BF4C37" w:rsidTr="007E343B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0815" w:rsidRPr="00BF4C37" w:rsidRDefault="00190815" w:rsidP="00F93159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Patient</w:t>
            </w:r>
          </w:p>
        </w:tc>
        <w:tc>
          <w:tcPr>
            <w:tcW w:w="74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0815" w:rsidRPr="00BF4C37" w:rsidRDefault="00190815" w:rsidP="00F93159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Genetic results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0815" w:rsidRPr="00BF4C37" w:rsidRDefault="00190815" w:rsidP="00F93159">
            <w:pPr>
              <w:rPr>
                <w:rFonts w:eastAsia="等线"/>
                <w:color w:val="000000"/>
              </w:rPr>
            </w:pP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6135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GH1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NM_000515.4:c.242_243del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p.(Ser81*)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6515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GH1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NM_000515.4:c.291+1G&gt;A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10010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GH1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NM_000515.4:[c.240del]</w:t>
            </w:r>
          </w:p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/[Exon 1-5 del]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[p.(Ser81Glnfs*19)]</w:t>
            </w:r>
          </w:p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/[p.?]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6500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GHR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 xml:space="preserve">NM_000163.4: </w:t>
            </w:r>
            <w:r w:rsidRPr="00BF4C37">
              <w:rPr>
                <w:rFonts w:eastAsia="等线"/>
                <w:color w:val="000000"/>
                <w:lang w:eastAsia="zh-CN"/>
              </w:rPr>
              <w:t xml:space="preserve">c.136+1G&gt;A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5410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GHRHR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NM_000823.3:c.1147G&gt;T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p.(Val383Leu)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5175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GLI2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NM_005270.4:c.3463_3464del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p.(Asp1155Argfs*39)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5589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GLI2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NM_005270.4:c.3137del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p.(Gly1046Alafs*84)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6606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GLI2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NM_005270.4: c.3640C&gt;T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p.(Gln1214*)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6845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GHSR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NM_198407.2:c.107_109del,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p.(Gln36del)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9601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IGF1R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NM_000875.4:c.179A&gt;C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p.(His60Pro)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gridAfter w:val="2"/>
          <w:wAfter w:w="1754" w:type="dxa"/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13921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IGF1R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deletion (whole gene)</w:t>
            </w:r>
          </w:p>
        </w:tc>
        <w:tc>
          <w:tcPr>
            <w:tcW w:w="841" w:type="dxa"/>
          </w:tcPr>
          <w:p w:rsidR="005F20CB" w:rsidRPr="00BF4C37" w:rsidRDefault="005F20CB" w:rsidP="005F20CB"/>
        </w:tc>
        <w:tc>
          <w:tcPr>
            <w:tcW w:w="841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3973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SOX3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NM_005634.2: c.424C&gt;A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p.(Pro142Thr)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2321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ACAN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NM_013227.3:c.661del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p.(Tyr221Metfs*10)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4212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ACAN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NM_013227.3:c.436delC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p.(Leu146Trpfs*5)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14569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ACAN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NM_013227.3:c.1180C&gt;T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 xml:space="preserve"> p.(Arg394*)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11292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ACAN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NM_013227.3: c.4486del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p.(Val1496*)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11550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ACAN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NM_013227.3:c.1429+1del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11565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ACAN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NM_013227.3:c.11T&gt;G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p.(Leu4*)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6533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COL1A1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NM_000088.3:c.1171G&gt;A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p.(Asp391Asn)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10661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COL1A1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NM_000088.3 c.1588G&gt;A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p.(Gly530Ser)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14156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COL1A1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NM_000088.3:c.3421C&gt;T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p.(Arg1141*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11006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COL1A1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NM_000088.3:c.63_64ins19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p.(Gly22Glnfs*6 )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6954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COL1A2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NM_000089.3: [c.749G&gt;T]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/[c.838G&gt;A]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[p.(Gly250Val)]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/[p.(Gly280Ser)]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3832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COL2A1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NM_001844.4:c.1826G&gt;T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p.(Gly609Val)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4042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COL2A1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NM_001844.4:c.1016G&gt;A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p.(Gly339Asp)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6967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COL2A1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NM_001844.4:c.1942-2A&gt;G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13832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COL2A1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NM_001844.4:c.3662C&gt;T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p.(Ser1221Phe)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13361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COL2A1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NM_001844.4:c.905C&gt;T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p.(Ala302Val)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13276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COL2A1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NM_001844.4:c.823C&gt;T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p.(Arg275Cys)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10032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COL3A1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NM_000090.3:c.574G&gt;A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p.(Gly192Ser)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13431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COL10A1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NM_000493.3:c.1765T&gt;C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p.(Phe589Leu)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13181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COL11A1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NM_001854.3:c.1245+1G&gt;A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2134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COMP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NM_000095.2:c.976G&gt;A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p.(Asp326Asn)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7541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COMP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NM_000095.2:c.1317C&gt;G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p.(Asp439Glu)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14121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COMP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NM_000095.2:c.1223A&gt;G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p.(Asp408Gly)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8245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FBN1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NM_000138.4:c.5284G&gt;A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p.(Gly1762Ser)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5621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NM_023110.2:c.760C&gt;T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 xml:space="preserve">p.(Arg254Trp)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7151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NM_023110.2:c.1431-2A&gt;C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3514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NM_000141.4:c.1026C&gt;G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p.(Cys342Trp)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10422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NM_000141.4:c.833G&gt;T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p.(Cys278Phe)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5721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6175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p.(Asn540Lys)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7197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7419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7535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8305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9049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p.(Asn540Lys)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8673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 c.833A&gt;G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p.(Tyr278Cys)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10479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 c.791C&gt;T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p.(Thr264Met)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12585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13193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12696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p.(Asn540Lys)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13267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13843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p.(Asn540Lys)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14365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p.(Asn540Lys)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11935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12240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p.(Asn540Lys)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12249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p.(Asn540Lys)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2505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1899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p.(Asn540Lys)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1969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2182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3031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NM_000142.4:c.1620C&gt;G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p.(Asn540Lys)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4230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4352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4554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NM_000142.4:c.1619A&gt;G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p.(Asn540Ser)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5144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5198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5407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5701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NM_000142.4:c.1138G&gt;A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p.(Gly380Arg)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3863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IHH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NM_002181.3:c.797dup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p.(Arg267Thrfs*15 )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11354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FGFR3,NPR2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NM_000142.4:c.1135T&gt;C;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NM_003995.3:c.2720C&gt;T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FGFR3:p.(Tyr379His);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NPR2:p.(Thr907Met)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Heterozygote;Heterozygote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14081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NPR2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NM_003995.3:c.329del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p.(Arg110Profs*11)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5817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PTHLH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NM_198965.1:c.101+1G&gt;C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WJ-525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BLM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NM_000057.3:[c.959+2T&gt;A]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/[c.772_773del]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[p.?]/[p.(Leu258Glufs*7)]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10616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ERCC6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NM_000124.3:[c.643G&gt;T]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/[c.1607T&gt;G]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[p.(Glu215*)]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/[p.(Leu536Trp)]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3587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FANCE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NM_021922.2:c.1111C&gt;T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p.(Arg371Trp)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6712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CUL7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NM_014780.4:[c.354delT]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/[c.40delC]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[p.(Gln119Argfs*52)]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/[p.(Leu14Trpfs*12)]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2040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OBSL1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NM_015311.2:c.458dup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p.(Leu154Profs*100)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7499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OBSL1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NM_015311.2:c.458dup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p.(Leu154Profs*100)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4417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20CB" w:rsidRPr="00BF4C37" w:rsidRDefault="005F20CB" w:rsidP="005F20CB">
            <w:pPr>
              <w:rPr>
                <w:rFonts w:eastAsia="等线"/>
                <w:i/>
              </w:rPr>
            </w:pPr>
            <w:r w:rsidRPr="00BF4C37">
              <w:rPr>
                <w:rFonts w:eastAsia="等线"/>
                <w:i/>
              </w:rPr>
              <w:t>CHD7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NM_017780.3: c.6193C&gt;T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p.(Arg2065Cys)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7724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CHD7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NM_017780.3: c.5211-2A&gt;G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12343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CHD7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NM_017780.3:c.4964A&gt;G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p.(Lys1655Arg)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10868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HDAC8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NM_018486.2: c.628+1G&gt;C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WJ-861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NIPBL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NM_133433.3:c.6854_6855del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p.(Gln2285Argfs*3)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4734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NIPBL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NM_133433.3:c.3344G&gt;A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p.(Trp1115*)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7178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NIPBL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NM_133433.3:c.4422G&gt;T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p.(Arg1474Ser)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7833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NIPBL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NM_133433.3:c.7264-6T&gt;G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9838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NIPBL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NM_133433.3:c.330_331delAA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p.(Ser111Hisfs*16)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11213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NIPBL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NM_133433.3:c.-79-2A&gt;G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10475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SMC1A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NM_006306.3:c.1088G&gt;T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p.(Arg363Ile)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12723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SMC3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NM_005445.3:c.95G&gt;A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p.(Gly32Asp)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10635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LMNA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NM_170707.3:c.433G&gt;A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p.(Glu145Lys)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2066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ORC6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NM_014321.3:c.67A&gt;G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p.(Lys23Glu)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2258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PCNT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NM_006031.5:[c.3103C&gt;T]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/[c.502C&gt;T]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[p.(Arg1035*)]</w:t>
            </w:r>
          </w:p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/[p.(Gln168*)]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6556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KDM6A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NM_021140.3:c.1834C&gt;T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p.(Arg612*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7933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KDM6A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NM_021140.3:c.404G&gt;A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p.(Gly135Asp)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6983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KMT2D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NM_003482.3:c.16018C&gt;T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p.(Arg5340*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11639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KMT2D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NM_003482.3:c.15163_15168del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p.(Asp5055_Leu5056del)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14242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KMT2D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NM_003482.3:c.11839C&gt;T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p.(Gln3947*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6230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ANKRD11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NM_013275.5:c.6982dup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p.(Arg2328Profs*204 )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8816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ANKRD11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NM_013275.5:c.3140_3143del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p.(Gln1047Argfs*270 )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12210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ANKRD11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NM_013275.5:c.7569+1G&gt;C 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11966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ANKRD11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NM_013275.5:c.7237C&gt;T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p.(Gln2413* )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4487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172B18" w:rsidRDefault="005F20CB" w:rsidP="005F20CB">
            <w:pPr>
              <w:rPr>
                <w:rFonts w:eastAsia="等线"/>
                <w:i/>
                <w:iCs/>
                <w:color w:val="000000" w:themeColor="text1"/>
              </w:rPr>
            </w:pPr>
            <w:r w:rsidRPr="00172B18">
              <w:rPr>
                <w:rFonts w:eastAsia="等线"/>
                <w:i/>
                <w:iCs/>
                <w:color w:val="000000" w:themeColor="text1"/>
              </w:rPr>
              <w:t>CREBBP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NM_004380.2:c.1775G&gt;A</w:t>
            </w:r>
          </w:p>
        </w:tc>
        <w:tc>
          <w:tcPr>
            <w:tcW w:w="1682" w:type="dxa"/>
            <w:gridSpan w:val="3"/>
            <w:vAlign w:val="center"/>
          </w:tcPr>
          <w:p w:rsidR="005F20CB" w:rsidRPr="00BF4C37" w:rsidRDefault="005F20CB" w:rsidP="005F20CB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p.(Trp592*) </w:t>
            </w:r>
          </w:p>
        </w:tc>
        <w:tc>
          <w:tcPr>
            <w:tcW w:w="1753" w:type="dxa"/>
            <w:gridSpan w:val="2"/>
            <w:vAlign w:val="center"/>
          </w:tcPr>
          <w:p w:rsidR="005F20CB" w:rsidRDefault="005F20CB" w:rsidP="005F20CB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360E" w:rsidRPr="00BF4C37" w:rsidRDefault="00E1360E" w:rsidP="00E1360E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9</w:t>
            </w:r>
            <w:r>
              <w:rPr>
                <w:rFonts w:eastAsia="等线"/>
              </w:rPr>
              <w:t>125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360E" w:rsidRPr="00172B18" w:rsidRDefault="00E1360E" w:rsidP="00E1360E">
            <w:pPr>
              <w:rPr>
                <w:rFonts w:eastAsia="等线"/>
                <w:i/>
                <w:iCs/>
                <w:color w:val="000000" w:themeColor="text1"/>
              </w:rPr>
            </w:pPr>
            <w:r w:rsidRPr="00172B18">
              <w:rPr>
                <w:rFonts w:eastAsia="等线"/>
                <w:i/>
                <w:iCs/>
                <w:color w:val="000000" w:themeColor="text1"/>
              </w:rPr>
              <w:t>CREBBP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NM_004380.2:c.2881-13G&gt;A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5F20CB">
              <w:rPr>
                <w:rFonts w:eastAsia="等线"/>
                <w:color w:val="000000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4830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SHOX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NM_000451.3:c.526G&gt;T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p.(Glu176*)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11457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SHOX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NM_000451.3:c.283dupT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p.(Tyr95Leufs*2)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gridAfter w:val="2"/>
          <w:wAfter w:w="1754" w:type="dxa"/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13343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SHOX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deletion (whole gene)</w:t>
            </w:r>
          </w:p>
        </w:tc>
        <w:tc>
          <w:tcPr>
            <w:tcW w:w="841" w:type="dxa"/>
          </w:tcPr>
          <w:p w:rsidR="00E1360E" w:rsidRPr="00BF4C37" w:rsidRDefault="00E1360E" w:rsidP="00E1360E"/>
        </w:tc>
        <w:tc>
          <w:tcPr>
            <w:tcW w:w="841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</w:p>
        </w:tc>
      </w:tr>
      <w:tr w:rsidR="00172B18" w:rsidRPr="00BF4C37" w:rsidTr="007E343B">
        <w:trPr>
          <w:gridAfter w:val="2"/>
          <w:wAfter w:w="1754" w:type="dxa"/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8895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SHOX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deletion (whole gene)</w:t>
            </w:r>
          </w:p>
        </w:tc>
        <w:tc>
          <w:tcPr>
            <w:tcW w:w="841" w:type="dxa"/>
          </w:tcPr>
          <w:p w:rsidR="00E1360E" w:rsidRPr="00BF4C37" w:rsidRDefault="00E1360E" w:rsidP="00E1360E"/>
        </w:tc>
        <w:tc>
          <w:tcPr>
            <w:tcW w:w="841" w:type="dxa"/>
            <w:gridSpan w:val="2"/>
            <w:vAlign w:val="center"/>
          </w:tcPr>
          <w:p w:rsidR="00E1360E" w:rsidRDefault="00E1360E" w:rsidP="00E1360E">
            <w:pPr>
              <w:rPr>
                <w:sz w:val="20"/>
                <w:szCs w:val="20"/>
              </w:rPr>
            </w:pP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5558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SOX11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NM_003108.3:c.337T&gt;C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p.(Tyr113His)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4213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NM_001197104.1:c.10752dup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p.(Gly3585Argfs*8)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5341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NM_001197104.1:c.11716C&gt;T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p.(Arg3906Cys)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6436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NM_001197104.1:c.3241C&gt;T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p.(Arg1081*)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6557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NM_001197104.1:c.5871T&gt;A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p.(Tyr1957*)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8569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NM_001197104.1:c.7371del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p.(Gly2458Valfs*6)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8304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NM_001197104.1:c.3241C&gt;T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p.(Arg1081*)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10589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NM_005933.3:c.3460C&gt;T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p.(Arg1154Trp)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10925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NM_001197104.1:c.3461_3473del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p.(Arg1154Leufs*17)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11344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 NM_001197104.1:c.4086+2T&gt;G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11962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NM_001197104.1:c.7849del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p.(Arg2617Glyfs*24)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2822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GNAS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NM_000516.4:c.212+3_212+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6delAAGT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4103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GNAS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NM_000516.4:c.314C&gt;T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p.(Thr105Ile)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4881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GNAS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NM_000516.4: c.1006C&gt;T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p.(Arg336Trp)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6562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GNAS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NM_000516.4:c.308T&gt;C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p.(Ile103Thr)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7246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GNAS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NM_000516.4:c.565_568del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p.(Asp189Metfs*14)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12628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GNAS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NM_000516.5:c.308T&gt;C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p.(Ile103Thr)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7780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FAM111A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NM_022074.3:c.1706G&gt;A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p.(Arg569His)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6522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MAP2K1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NM_002755.3:c.161T&gt;C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p.(Leu54Pro)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6891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MAP2K1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NM_002755.3:c.389A&gt;G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p.(Tyr130Cys)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7015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HRAS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NM_005343.2:c.34G&gt;A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p.(Gly12Ser)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2541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KAT6B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NM_012330.3:c.2636T&gt;A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p.(Leu879*</w:t>
            </w:r>
            <w:r w:rsidRPr="00BF4C37">
              <w:rPr>
                <w:rFonts w:eastAsia="等线"/>
                <w:color w:val="000000"/>
                <w:lang w:eastAsia="zh-CN"/>
              </w:rPr>
              <w:t>）</w:t>
            </w:r>
            <w:r w:rsidRPr="00BF4C37">
              <w:rPr>
                <w:rFonts w:eastAsia="等线"/>
                <w:color w:val="000000"/>
                <w:lang w:eastAsia="zh-CN"/>
              </w:rPr>
              <w:t xml:space="preserve">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9948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KAT6B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NM_012330.3:c.3405dup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p.(Lys1136*)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3221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NM_000267.3:c.281T&gt;C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p.(Leu94Pro)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3985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NM_000267.3:c.3445A&gt;G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p.(Met1149Val)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4100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NM_000267.3:c.1541_1542del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p.(Gln514Argfs*43)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4837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NM_000267.3: c.3256C&gt;T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p.(Gln1086*)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5671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 c.4180A&gt;C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p.(Asn1394His)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5683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NM_000267.3c.4469T&gt;C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p.(Leu1490Pro)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7824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NM_000267.3:c.1586T&gt;C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p.(Leu529Pro)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8633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NM_000267.3:c.5605G&gt;C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p.(Gly1869Arg)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9077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NM_000267.3:c.6792C&gt;A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p.(Tyr2264*)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9127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NM_000267.3:c.5749+1G&gt;A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13983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NM_000267.3:c.6789_6792del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p.(Tyr2264Thrfs*5)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13815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NM_000267.3:c.3610C&gt;T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p.(Arg1204Trp)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11564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NM_000267.3:c.4267A&gt;G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p.(Lys1423Glu)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12945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BRAF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NM_004333.5:c.739T&gt;C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p.(Phe247Leu)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9097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KRAS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NM_004985.4:c.458A&gt;T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p.(Asp153Val)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3745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NM_002834.3:c.1510A&gt;G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p.(Met504Val)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4350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NM_002834.3:c.1510A&gt;G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p.(Met504Val)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5657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6758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8953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NM_002834.3:c.923A</w:t>
            </w:r>
            <w:r w:rsidRPr="00BF4C37">
              <w:rPr>
                <w:rFonts w:eastAsia="等线"/>
                <w:color w:val="000000"/>
                <w:lang w:eastAsia="zh-CN"/>
              </w:rPr>
              <w:t>＞</w:t>
            </w:r>
            <w:r w:rsidRPr="00BF4C37">
              <w:rPr>
                <w:rFonts w:eastAsia="等线"/>
                <w:color w:val="000000"/>
                <w:lang w:eastAsia="zh-CN"/>
              </w:rPr>
              <w:t>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p.(Asn308Ser)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8394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NM_002834.3:c.218C&gt;T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p.(Thr73Ile)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8491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NM_002834.3:c.1492C&gt;T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p.(Arg498Trp)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8591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NM_002834.3:c.188A&gt;G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p.(Tyr63Cys)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8823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8824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5465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NM_002834.3:c.182A&gt;G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p.(Asp61Gly</w:t>
            </w:r>
            <w:r w:rsidRPr="00BF4C37">
              <w:rPr>
                <w:rFonts w:eastAsia="等线"/>
                <w:color w:val="000000"/>
                <w:lang w:eastAsia="zh-CN"/>
              </w:rPr>
              <w:t>）</w:t>
            </w:r>
            <w:r w:rsidRPr="00BF4C37">
              <w:rPr>
                <w:rFonts w:eastAsia="等线"/>
                <w:color w:val="000000"/>
                <w:lang w:eastAsia="zh-CN"/>
              </w:rPr>
              <w:t xml:space="preserve">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9217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NM_002834.4:c.181G&gt;A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p.(Asp61Asn)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9371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NM_002834.4:c.417G&gt;C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p.(Glu139Asp)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10342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NM_002834.4:c.181G&gt;A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p.(Asp61Asn)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10482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NM_002834.4:c.1472C&gt;A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p.(Pro491His)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10534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14222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NM_002834.3:c.215C&gt;G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p.(Ala72Gly)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13282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NM_002834.4:c.184T&gt;G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p.(Tyr62Asp)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13477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11149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NM_002834.4:c.1502G&gt;A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p.(Arg501Lys)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11855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11825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10892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NM_002834.3:c.922A&gt;G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p.(Asn308Asp)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＊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PTPN11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NM_002834.3:c.844A</w:t>
            </w:r>
            <w:r w:rsidRPr="00BF4C37">
              <w:rPr>
                <w:rFonts w:eastAsia="等线"/>
                <w:color w:val="000000"/>
                <w:lang w:eastAsia="zh-CN"/>
              </w:rPr>
              <w:t>＞</w:t>
            </w:r>
            <w:r w:rsidRPr="00BF4C37">
              <w:rPr>
                <w:rFonts w:eastAsia="等线"/>
                <w:color w:val="000000"/>
                <w:lang w:eastAsia="zh-CN"/>
              </w:rPr>
              <w:t>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p.(Ile282Val)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8637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RAF1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NM_002880.3:c.786T&gt;G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p.(Asn262Lys)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8708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RAF1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NM_002880.3:c.1837C&gt;G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p.(Leu613Val)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11157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RIT1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NM_006912.5:c.67A&gt;C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p.(Lys23Gln)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WJ-862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SHOC2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NM_007373.3:c.4A&gt;G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p.(Ser2Gly)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12429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SHOC2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NM_007373.3:c.4A&gt;G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p.(Ser2Gly)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6896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SOS1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NM_005633.3:c.1656G&gt;T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p.(Arg552Ser)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6944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SOS1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NM_005633.3:c.1655G&gt;A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p.(Arg552Lys)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5001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CLCN7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NM_001287.5:c.896C&gt;T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p.(Ala299Val)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11795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CLCN7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NM_001287.5:c.857G&gt;A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p.(Arg286Gln)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13779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TCIRG1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NM_006019.3:[c.117+5G&gt;A]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/[c.2236+6T&gt;G]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[p.?]/[p.?]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2975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EXT1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NM_000127.2:c.2098C&gt;T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p.(Gln700*)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4111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EXT1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NM_000127.2:c.1431dupC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p.(Ser478Leufs*43)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9162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EXT1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NM_000127.2:c.1154T&gt;A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p.(Leu385*)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10426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EXT1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NM_000127.2:c.1836G&gt;A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p.(Trp612*)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10346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DUOX2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NM_014080.4:c.1462G&gt;A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p.(Gly488Arg)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2221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DUOX2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NM_014080.4:[c.3329G&gt;A]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/[c.1310G&gt;C]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[p.(Arg1110Gln)]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/[p.(Gly437Ala)]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8911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PAX3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NM_181457.3:c.811C&gt;T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p.(Arg271Cys)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8894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PAX8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NM_003466.3:c.92G&gt;A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p.(Arg31His)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8903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THRA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NM_199334.3:c.802G&gt;A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p.(Asp268Asn)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13050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TPO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NM_000547.5:[c.977C&gt;T]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/[c.670_672del]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[p.(Ala326Val)]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/[p.(Asp224del)]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5866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TSHR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NM_000369.2:[c.394G&gt;C]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/[c.1556G&gt;A]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[p.(Gly132Arg)]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/[p.(Arg519His)]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9328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ARSB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NM_000046.4:[c.1197C&gt;G]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/[c.943C&gt;T]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[p.(Phe399Leu)]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/[p.(Arg315*)]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9887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ARSB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NM_000046.4:[c.200T&gt;G]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/[c.342C&gt;G]/[c.475C&gt;T]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[p.(Ile67Ser)]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/[p.(Ile114Met)]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/[p.(Arg159Cys)]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6479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G6PC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NM_000151.3:[c.648G&gt;T]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/[c.248G&gt;A]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[p.(Leu216Leu)]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/[p.(Arg83His)]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9581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GNPTAB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NM_024312.4:c.1090C&gt;T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p.(Arg364*)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12021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GNPTAB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NM_024312.4:c.[1284+1G&gt;T]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/[1307C&gt;T]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[p.?]/[p.(Pro436Leu)]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9669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GUSB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NM_000181.3:c.[1244+3G&gt;C]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/[1324G&gt;A]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[p.?]/[p.(Ala442Thr)]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3549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NM_000202.6:c.1006+2T&gt;G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3992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NM_000202.6:c.1037C&gt;T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p.(Ala346Val)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6607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NM_000202.6:c.240+1G&gt;A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8940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NM_000202.6:c.820dup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p.(Glu274Glyfs*68)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8976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NM_000202.6:c.182C&gt;T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p.(Ser61Phe)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9761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NM_000202.6:c.943_944dup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p.(Leu315Phefs*2)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13423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NM_000202.6:c.507+1G&gt;A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11189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IDS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NM_000202.6:c.182C&gt;T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p.(Ser61Phe)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11979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 xml:space="preserve">IDS 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NM_000202.6:[Exon 9 del]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6759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PHKA2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NM_000292.2:c.1459+1G&gt;A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13555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SGSH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NM_000199.4:c.962C&gt;A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p.(Thr321Asn)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11072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NM_000044.4:c.2113C&gt;T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p.(Leu705Phe)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14304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ATP6V1B1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NM_001692.4:[c.370C&gt;T]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/[c.1397C&gt;A]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[p.(Arg124Trp)]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/[p.(Ser466*)]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4743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CASR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NM_000388.3:c.3082C&gt;T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 xml:space="preserve">p.(Gln1028*)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2671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CASR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NM_000388.3:c.2405A&gt;T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p.(Asn802Ile)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9153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CASR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NM_000388.3:c.897G&gt;A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p.(Trp299*)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10775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CYP27B1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NM_000785.3:[c.1165C&gt;T]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/[c.589+1G&gt;A]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[p.(Arg389Cys)]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/[p.?]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12496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FLNA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NM_001456.3:c.3527G&gt;A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p.(Gly1176Glu)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13184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FLNB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NM_001457.3:c.4241del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p.(Pro1414Leufs*2)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9990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GATA6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NM_005257.5:c.1366C&gt;T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p.(Arg456Cys)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10666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GJB2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NM_004004.5:[c.235del]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/[c.109G&gt;A]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[p.(Leu79Cysfs*3)]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/[p.(Val37Ile)]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11897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GJB2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NM_004004.5:c.235del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p.(Leu79Cysfs*3)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9444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GRIN1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NM_007327.3:c.1852G&gt;A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p.(Gly618Ser)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13165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KMT2C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NM_170606.3:c.3841+1G&gt;A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6872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LMX1B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NM_002316.3:c.248G&gt;T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p.(Cys83Phe)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3573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MED12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NM_005120.2:c.887G&gt;C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p.(Arg296Pro)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8071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MED12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NM_005120.2:c.2881C&gt;T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p.(Arg961Trp)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8821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MFN2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NM_014874.3:c.384C&gt;A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p.(His128Gln)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8229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NOTCH2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NM_024408.3:c.6449_6450del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p.(Pro2150Argfs*2)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7311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OFD1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NM_003611.2:c.2del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2867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OFD1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NM_003611.2:c.2590C&gt;T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p.(Gln864*)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2791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NM_000444.5:c.1960_1965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+2dupTTTAGGGT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6386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NM_000444.5:[Exon 1-5 del]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8828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NM_000444.5:[Exon 13 del]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8926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NM_000444.5:c.2147+1_2147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+2delinsAGGGGC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6824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NM_000444.5:c.1971C&gt;A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p.(Tyr657*)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7398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NM_000444.5:c.776T&gt;C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p.(Leu259Pro)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7404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NM_000444.5:c.1601C&gt;T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p.(Pro534Leu)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7761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NM_000444.5:c.733-1G&gt;A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8492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NM_000444.5:c.1971C&gt;G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p.(Tyr657*)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12638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NM_000444.5:c.350-1G&gt;T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11777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PHEX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NM_000444.5:c.1735G&gt;A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p.(Gly579Arg)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5260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PLCB4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NM_000933.3:c.2980delA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p.(Met994*)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8524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POGZ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NM_015100.3:c.3847C&gt;T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p.(Gln1283*)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8987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POGZ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NM_015100.3:c.2310C&gt;G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p.(Tyr770*)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7387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MECP2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NM_004992.3:[Exon 2-3 del]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10505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MECP2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NM_004992.3:c.905C&gt;T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p.(Pro302Leu)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5867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RUNX2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NM_001024630.3:c.912delC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p.(Ser305Profs*3)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7950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RUNX2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NM_001024630.3:c.606delC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p.(Val203Serfs*8)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8044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RUNX2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NM_001024630.3:c.674G&gt;A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p.(Arg225Gln)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13439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RUNX2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NM_001024630.3:c.673C&gt;T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p.(Arg225Trp)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9882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RYR1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NM_000540.2:c.7523G&gt;A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p.(Arg2508His)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13700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SLC12A1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NM_000338.2:[c.2711delA]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/[c.3096+1G&gt;A]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[p.(Lys904Argfs*19)]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/[p.?]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5722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SLC12A3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NM_000339.2:[c.965-1_976delinsACCGAAAATTTT]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/[c.1456G&gt;A]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[p.?]/[p.(Asp486Asn)]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11249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SLC12A3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NM_000339.2:[c.836T&gt;G]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/[c.602-16G&gt;A]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[p.(Met279Arg)]/[p.?]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10972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SLC12A3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NM_000339.2:[c.2877_2878delAG]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/[c.179C&gt;T]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[p.(Arg959Serfs*11)]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/[p.(Thr60Met)]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12583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SLC12A3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NM_000339.2:[c.179C&gt;T]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/[c.533C&gt;T]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[p.(Thr60Met)]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/[p.(Ser178Leu)]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12760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SLC12A3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NM_000339.2:[c.911C&gt;T]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/[c.1445G&gt;A]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[p.(Thr304Met)]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/[(p.Cys482Tyr)]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13591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SLC12A3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NM_000339.2:c.1679C&gt;A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p.(Pro560His)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3254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TRPS1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NM_014112.4:c.2657C&gt;A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p.(Ser886*)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5836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TRPS1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NM_014112.4:c.2762G&gt;A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p.(Arg921Gln)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6428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TRPV4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NM_021625.4:c.1781G&gt;A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p.(Arg594His)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12639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TRPV4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NM_021625.4:c.1780C&gt;A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p.(Arg594Ser)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5862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WISP3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NM_003880.3:c.667T&gt;C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p.(Cys223Arg)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2378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BBS2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NM_031885.3:c.1148_1149dup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p.(His384Serfs*34)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12377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GALNS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NM_000512.4:[c.775C&gt;T]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/[c.245C&gt;T]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[p.(Arg259Trp)]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/[p.(Ser82Leu)]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2568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GALNS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NM_000512.4:[c.106_111del]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/[c.812T&gt;C]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[p.(Leu36_Leu37del)]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/[p.(Leu271Pro)]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2574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NBAS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NM_015909.3:[c.500_501del]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/[c.5752A&gt;C]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[p.(Phe167Cysfs*7)]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/[p.(Thr1918Pro)]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2896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TFAP2A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NM_003220.2:c.202C&gt;T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p.(Gln68*)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3969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NPHP4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NM_015102.4:c.3196C&gt;T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p.(Gln1066*)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4582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GPD1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NM_005276.3:[c.220-2A&gt;G]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/[c.820G&gt;A]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[p.?]/[p.(Ala274Thr)]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4774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PEX26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NM_017929.5:[c.354delC]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/[c.34del]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[p.(Val120Serfs*61)]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/[p.(Leu12Serfs*70)]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Compound 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6701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EFNB1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NM_004429.4:c.196C&gt;T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p.(Arg66*)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7290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RPS7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NM_021140.3:c.75+2T&gt;C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8061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AMER1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NM_152424.3:c.301G&gt;T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p.(Glu101*)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8086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KDM5C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NM_004187.3:c.4402G&gt;T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p.(Glu1468*)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9021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POC1A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NM_015426.4:c.981+1G&gt;A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6746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GJA1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NM_000165.4:c.715C&gt;T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p.(Arg239Trp)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12978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SBDS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NM_016038.3:c.258+2T&gt;C 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lang w:eastAsia="zh-CN"/>
              </w:rPr>
            </w:pPr>
            <w:r w:rsidRPr="00BF4C37">
              <w:rPr>
                <w:rFonts w:eastAsia="等线"/>
                <w:lang w:eastAsia="zh-CN"/>
              </w:rPr>
              <w:t>p.?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Homozygote;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14317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SOX2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NM_003106.3:c.259A&gt;G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p.(Lys87Glu)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12004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TRAPPC2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NM_001011658.3:c.271_275del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 xml:space="preserve">p.(Gln91Argfs*9) 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12446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360E" w:rsidRPr="00BF4C37" w:rsidRDefault="00E1360E" w:rsidP="00E1360E">
            <w:pPr>
              <w:rPr>
                <w:rFonts w:eastAsia="等线"/>
                <w:i/>
                <w:iCs/>
                <w:color w:val="000000"/>
              </w:rPr>
            </w:pPr>
            <w:r w:rsidRPr="00BF4C37">
              <w:rPr>
                <w:rFonts w:eastAsia="等线"/>
                <w:i/>
                <w:iCs/>
                <w:color w:val="000000"/>
              </w:rPr>
              <w:t>TWIST1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NM_000474.3:c.309C&gt;G</w:t>
            </w:r>
          </w:p>
        </w:tc>
        <w:tc>
          <w:tcPr>
            <w:tcW w:w="1682" w:type="dxa"/>
            <w:gridSpan w:val="3"/>
            <w:vAlign w:val="center"/>
          </w:tcPr>
          <w:p w:rsidR="00E1360E" w:rsidRPr="00BF4C37" w:rsidRDefault="00E1360E" w:rsidP="00E1360E">
            <w:pPr>
              <w:rPr>
                <w:rFonts w:eastAsia="等线"/>
                <w:color w:val="000000"/>
                <w:lang w:eastAsia="zh-CN"/>
              </w:rPr>
            </w:pPr>
            <w:r w:rsidRPr="00BF4C37">
              <w:rPr>
                <w:rFonts w:eastAsia="等线"/>
                <w:color w:val="000000"/>
                <w:lang w:eastAsia="zh-CN"/>
              </w:rPr>
              <w:t>p.(Tyr103*)</w:t>
            </w:r>
          </w:p>
        </w:tc>
        <w:tc>
          <w:tcPr>
            <w:tcW w:w="1753" w:type="dxa"/>
            <w:gridSpan w:val="2"/>
            <w:vAlign w:val="center"/>
          </w:tcPr>
          <w:p w:rsidR="00E1360E" w:rsidRDefault="00E1360E" w:rsidP="00E1360E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Heterozygote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7500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360E" w:rsidRPr="00BF4C37" w:rsidRDefault="00E1360E" w:rsidP="00E1360E">
            <w:pPr>
              <w:rPr>
                <w:rFonts w:eastAsia="等线"/>
                <w:i/>
              </w:rPr>
            </w:pPr>
            <w:r w:rsidRPr="00BF4C37">
              <w:rPr>
                <w:rFonts w:eastAsia="等线"/>
              </w:rPr>
              <w:t>del(1)(q24.2-25.1)[hg19,(chr1:169,433,149-173,827,682)] (over 4300kb)</w:t>
            </w:r>
            <w:r w:rsidRPr="00BF4C37">
              <w:rPr>
                <w:rFonts w:eastAsia="等线"/>
                <w:i/>
              </w:rPr>
              <w:t xml:space="preserve"> </w:t>
            </w:r>
            <w:r w:rsidRPr="00BF4C37">
              <w:rPr>
                <w:rFonts w:eastAsia="等线"/>
              </w:rPr>
              <w:t>and</w:t>
            </w:r>
            <w:r w:rsidRPr="00BF4C37">
              <w:rPr>
                <w:rFonts w:eastAsia="等线"/>
                <w:i/>
              </w:rPr>
              <w:t xml:space="preserve"> </w:t>
            </w:r>
          </w:p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i/>
              </w:rPr>
              <w:t>SOX11</w:t>
            </w:r>
            <w:r w:rsidR="00EF5051">
              <w:t xml:space="preserve"> </w:t>
            </w:r>
            <w:r w:rsidR="00EF5051" w:rsidRPr="00EF5051">
              <w:rPr>
                <w:rFonts w:eastAsia="等线"/>
              </w:rPr>
              <w:t>NM_003108.3:</w:t>
            </w:r>
            <w:r w:rsidR="00EF5051">
              <w:rPr>
                <w:rFonts w:eastAsia="等线"/>
              </w:rPr>
              <w:t xml:space="preserve"> </w:t>
            </w:r>
            <w:r w:rsidR="00EF5051" w:rsidRPr="00EF5051">
              <w:rPr>
                <w:rFonts w:eastAsia="等线"/>
              </w:rPr>
              <w:t xml:space="preserve">c.425C&gt;G p.(Ala142Gly) </w:t>
            </w:r>
            <w:r w:rsidRPr="00BF4C37">
              <w:rPr>
                <w:rFonts w:eastAsia="等线"/>
                <w:color w:val="000000"/>
              </w:rPr>
              <w:t xml:space="preserve">Heterozygote 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13099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del(22)(q11.21)[hg19(chr22:18,900,287-21,245,501)] (over 2300kb)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12594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del(22)(q11.21)[hg19(chr22:18,900,287-21,245,501)] (over 2300kb)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10499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del(22)(q11.21)[hg19(chr22:18,900,287-21,245,501)] (over 2300kb)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9260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del(22)(q11.21)[hg19(chr22:18,900,287-21,245,501)] (over 2300kb)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8141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del(22)(q11.21)[hg19(chr22:18,900,287-21,245,501)] (over 2300kb)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7611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del(22)(q11.21)[hg19(chr22:18,900,287-21,245,501)] (over 2300kb)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3691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del(22)(q11.21)[hg19(chr22: 18,910,683- 21,461,788)] (2551kb)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5428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del(7)(q11.23) (over 1000kb)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5927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del(7)(q11.23) (over 1000kb)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12367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del(7)(q11.23)[hg19,(chr7:73,442,119-74,175,022)] (over 700kb)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13693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del(7)(q11.23)[hg19,(chr7:73,442,119-74,175,022)] (over 700kb)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9578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del(7)(q11.23)[hg19,(chr7:73,442,119-74,175,022)] (over 700kb)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12497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del(7)(q11.23)[hg19,(chr7:73,442,119-74,175,022)] (over 700kb)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12480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del(18)(p11.31-p11.21)[hg19,(chr18:2,916,992-12,884,236)] (over10000kb)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10850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del(18)(p11.31-p11.21)[hg19,(chr18:2,916,992-12,884,236)] (over 9900kb)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8339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del(18)(p11.31-p11.21)[hg19,(chr18:2,916,992-12,377,275)](over 9400kb)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8526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del(17)(p13.3) [hg19,(chr17:1,247,834-1,680,868)] (over 400kb)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8551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del(17)(p13.3)[hg19,(chr17:1,247,834-1,680,868)] (over 400kb)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14170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del(17)(p13.3)[hg19,(chr17:411,908-1,948,259)] (over 1500kb)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13048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del(17)(p11.2)[hg19,(chr17:17,115,527-19,580,909)]  (over 2400kb)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3930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del(17)(p12-p11.2)[hg19(chr17:15,801,183-20,274,157)](4473kb)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3660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del(1)(q24.3-q25.3)[hg19(chr1:171,130,803-185,746,128)(14615kb)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6284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del(1)(q24.2-q25.1)[hg19,(chr1:170,501,263-173,886,516)] (over 3300kb)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6409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del(1)(q24.2-q25.1)[hg19,(chr1:168,250,278-173,886,516)](over 5000kb)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12612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del(4)(p16.3)[hg19,(chr1:168,250,278-173,886,516)](over 5000kb) and dup(21)(q22.3)[hg19,(chr21:46,305,869-47,865,682)](over 1500kb</w:t>
            </w:r>
            <w:r w:rsidRPr="00BF4C37">
              <w:rPr>
                <w:rFonts w:eastAsia="等线"/>
                <w:color w:val="000000"/>
              </w:rPr>
              <w:t>）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7765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del(1)(p36.33-p36.31)[hg19,(chr1:1,950,768-6,551,761)] (over 4500kb)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9726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dup(1)(q42.2-q44)[hg19,(chr1:230,838,270-247,612,406)](over 16000kb</w:t>
            </w:r>
            <w:r w:rsidRPr="00BF4C37">
              <w:rPr>
                <w:rFonts w:eastAsia="宋体"/>
              </w:rPr>
              <w:t>）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7951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del(1)(p36.33-p36.23 )[hg19,(chr1:955,503-7,829,766)](over 6800kb)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12665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dup(1)(q42.13-q44)[hg19,(chr1:229,566,993-247,612,406)](over 18000kb);del(15)(q26.3)[hg19,(chr15:99,191,768-101,792,253)](over 1600kb)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4041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del(2)(q32.3-q33.2)[hg19(chr2: 193,730,505-204,701,813)](10971kb)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4557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del(2)(q24.2-q31.1)[hg19(chr2: (157205510-170457666)](13252kb)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6378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dup(2)(p25.3)[hg19,(chr2:1,417,233-3,750,260)](over 2300kb);del(11)(q24.1-q25)[hg19,(chr11:122,942,714-134,135,746)](over 1200kb)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8905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del(2)(q37.3)[hg19,(chr2:239,152,679-242,708,231)](over 3500kb)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8884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dup(2)(p24.1-16.3)[hg19,(chr2:20,110,029-51,259,674)](over 31000kb)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9400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del(2)(q37.3)[hg19,(chr2:239,969,864-242,708,231)](over 2700kb);dup(9)(q34.3)[hg19,(chr9:140,149,752-140,730,578)](over 500kb)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6803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dup(2)(p11.2-p13.2)[hg19,(chr2:71,693,832-86,565,206)] (over 15000kb)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11516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del(2)(p21-p16.3) [hg19,(chr2:47,596,287-49,381,666)](over 1800kb)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7033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del(5)(p15.33)[hg19,(chr5:218,338-1,816,167)](over 1600kb)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8284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del(5)(p15.33-p15.1)[hg19,(chr5:218,338-16,617,094)](over 16000kb)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8142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dup(6)(p25.3-p22.3)[hg19,(chr6:391,739-18,155,400)](over 17000kb)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7685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del(6)(q22.1)[hg19,(chr6:116,440,085-117,923,705)](over 1400kb)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6640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del(6)(p21.1)[hg19,(chr6:41,126,244-43,021,683)](over 1900kb</w:t>
            </w:r>
            <w:r w:rsidRPr="00BF4C37">
              <w:rPr>
                <w:rFonts w:eastAsia="等线"/>
                <w:color w:val="000000"/>
              </w:rPr>
              <w:t>）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11167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del(6)(q25.1-q25.2)[hg19,(chr6:149,539,060-152,958,497)](over 3400kb)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10239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del(7)(q33-q35)[hg19,(chr7:137,761,205-144,533,146)](over 6700kb)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6897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del(7)(q33-q34)[hg19,(chr7:137,761,178-140,624,728)](over 2900kb)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12721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del(7)(q36.1-q36.3)[hg19,(chr7:150,642,044-157,210,133)](over 6500kb);dup(18)(q23)[hg19,(chr18:77,439,801- 77,514,510)](over 200kb)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12260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del(8)(q23.3-q24.11)[hg19,(chr8:116,420,724-119,124,058)](over 2700kb)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8164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del(9)(q33.3-q34.11)[hg19,(chr9:129,376,722-131,395,944)](over 2000kb)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8720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del(9)(q31.2-q31.3)[hg19,(chr9:108,320,411-113,563,278)](over 5200kb)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2882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del(9)(q21.11-q21.31)[hg19,(chr9:71000154-83236029)](12236kb);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9057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del(10)(q26.13-26.2)[hg19,(chr10:124,221,041-127,511,837)] (over 3200kb)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10424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del(12)(q24.31)[hg19,(chr12:122,755,981-124,246,301)](over 1400kb</w:t>
            </w:r>
            <w:r w:rsidRPr="00BF4C37">
              <w:rPr>
                <w:rFonts w:eastAsia="宋体"/>
              </w:rPr>
              <w:t>）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13003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del(12)(p13.33-p13.31) [hg19,(chr12:389,223-6,484,729)](over 6000kb)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7767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del(13)(q31.1-q32.1)[hg19,(79,314,118-96,544,277)](17230kb)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lastRenderedPageBreak/>
              <w:t>8046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del(13)(q34)(over 3000kb)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3626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del(15)(q11.2-q13.1)[hg19(23,707,494-28,525,454)](4818kb)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7177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del(15)(q26.3)[hg19,(chr15:99,191,768-101,792,137)] (over 2600kb)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8120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dup(16)(p13.11)[hg19,(chr16:15,737,124-16,317,328)](over 500kb)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9951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del(16)(p13.11)[hg19,(chr16:15,737,124-16,317,328)(over 500kb)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5766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dup(16)(p11.2)(over 300kb)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5548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dup(17)(p11.2)(over 3000kb)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13727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dup(19)(p13.3)[hg19,(chr19:852,303-6,720,661)](over 5800kb)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5909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del(20)(p13)[hg19,(chr20:939,096-2,413,399)](over 1400kb)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6338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del(22)(q13.2)[hg19,(chr22:41,488,614-41,924,993)](over 400kb)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9055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del(22)(q12.3-q13.1)[hg19,(chr22:36,649,117-38,380,539)](over 1700kb)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3977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dup(22)(q11.23)[(hg19)chr22: 23,648,768-24,995,964](1347kb</w:t>
            </w:r>
            <w:r w:rsidRPr="00BF4C37">
              <w:rPr>
                <w:rFonts w:eastAsia="宋体"/>
              </w:rPr>
              <w:t>）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13661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dup(22)(q11.23)[hg19,(chr22:23,915,313-24,924,358)](over 1000kb</w:t>
            </w:r>
            <w:r w:rsidRPr="00BF4C37">
              <w:rPr>
                <w:rFonts w:eastAsia="宋体"/>
              </w:rPr>
              <w:t>）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10822</w:t>
            </w:r>
          </w:p>
        </w:tc>
        <w:tc>
          <w:tcPr>
            <w:tcW w:w="7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 xml:space="preserve">duplication of ARID1B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13508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dup(X)(q26.3-q28) [hg19,(chrX:135,067,586-149,841,616)] (over 14800kb)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13816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large deletion of Xp,large duplication of Xq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6036</w:t>
            </w:r>
          </w:p>
        </w:tc>
        <w:tc>
          <w:tcPr>
            <w:tcW w:w="7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 xml:space="preserve">45X/46XY mosaicisms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13120</w:t>
            </w:r>
          </w:p>
        </w:tc>
        <w:tc>
          <w:tcPr>
            <w:tcW w:w="58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47XXY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/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12368</w:t>
            </w:r>
          </w:p>
        </w:tc>
        <w:tc>
          <w:tcPr>
            <w:tcW w:w="7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 xml:space="preserve">45X/46XY mosaicisms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10618</w:t>
            </w:r>
          </w:p>
        </w:tc>
        <w:tc>
          <w:tcPr>
            <w:tcW w:w="58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45X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/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10848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large deletion of Xp,large duplication of Xq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13796</w:t>
            </w:r>
          </w:p>
        </w:tc>
        <w:tc>
          <w:tcPr>
            <w:tcW w:w="58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45X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/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4037</w:t>
            </w:r>
          </w:p>
        </w:tc>
        <w:tc>
          <w:tcPr>
            <w:tcW w:w="58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45X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/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8220</w:t>
            </w:r>
          </w:p>
        </w:tc>
        <w:tc>
          <w:tcPr>
            <w:tcW w:w="58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45X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/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9210</w:t>
            </w:r>
          </w:p>
        </w:tc>
        <w:tc>
          <w:tcPr>
            <w:tcW w:w="58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45X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/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9598</w:t>
            </w:r>
          </w:p>
        </w:tc>
        <w:tc>
          <w:tcPr>
            <w:tcW w:w="583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45X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/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4187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 xml:space="preserve">del(X)(p22.33-p22.32)[(hg19chrX: 60,701- 4,664,247)] (over 4600kb)(include </w:t>
            </w:r>
            <w:r w:rsidRPr="00BF4C37">
              <w:rPr>
                <w:rFonts w:eastAsia="等线"/>
                <w:i/>
                <w:iCs/>
                <w:color w:val="000000"/>
              </w:rPr>
              <w:t>SHOX gene</w:t>
            </w:r>
            <w:r w:rsidRPr="00BF4C37">
              <w:rPr>
                <w:rFonts w:eastAsia="等线"/>
                <w:color w:val="000000"/>
              </w:rPr>
              <w:t xml:space="preserve">) </w:t>
            </w:r>
          </w:p>
        </w:tc>
      </w:tr>
      <w:tr w:rsidR="00172B18" w:rsidRPr="00BF4C37" w:rsidTr="007E343B">
        <w:trPr>
          <w:trHeight w:val="20"/>
        </w:trPr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</w:rPr>
            </w:pPr>
            <w:r w:rsidRPr="00BF4C37">
              <w:rPr>
                <w:rFonts w:eastAsia="等线"/>
              </w:rPr>
              <w:t>4057</w:t>
            </w:r>
          </w:p>
        </w:tc>
        <w:tc>
          <w:tcPr>
            <w:tcW w:w="77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60E" w:rsidRPr="00BF4C37" w:rsidRDefault="00E1360E" w:rsidP="00E1360E">
            <w:pPr>
              <w:rPr>
                <w:rFonts w:eastAsia="等线"/>
                <w:color w:val="000000"/>
              </w:rPr>
            </w:pPr>
            <w:r w:rsidRPr="00BF4C37">
              <w:rPr>
                <w:rFonts w:eastAsia="等线"/>
                <w:color w:val="000000"/>
              </w:rPr>
              <w:t>del(X)(p22.33-p22.31)[(hg19chrX: 60,701- 6445238)] (6385kb)(include SHOX gene)</w:t>
            </w:r>
          </w:p>
        </w:tc>
      </w:tr>
    </w:tbl>
    <w:p w:rsidR="00190815" w:rsidRDefault="00190815" w:rsidP="00190815"/>
    <w:p w:rsidR="0095179F" w:rsidRDefault="0095179F" w:rsidP="0095179F"/>
    <w:sectPr w:rsidR="0095179F" w:rsidSect="00725C62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FF0" w:rsidRDefault="00820FF0" w:rsidP="00156160">
      <w:r>
        <w:separator/>
      </w:r>
    </w:p>
  </w:endnote>
  <w:endnote w:type="continuationSeparator" w:id="0">
    <w:p w:rsidR="00820FF0" w:rsidRDefault="00820FF0" w:rsidP="0015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85422910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F20CB" w:rsidRDefault="005F20CB" w:rsidP="00F931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F20CB" w:rsidRDefault="005F20CB" w:rsidP="0015616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9840839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F20CB" w:rsidRDefault="005F20CB" w:rsidP="00F931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5B0589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5F20CB" w:rsidRDefault="005F20CB" w:rsidP="0015616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FF0" w:rsidRDefault="00820FF0" w:rsidP="00156160">
      <w:r>
        <w:separator/>
      </w:r>
    </w:p>
  </w:footnote>
  <w:footnote w:type="continuationSeparator" w:id="0">
    <w:p w:rsidR="00820FF0" w:rsidRDefault="00820FF0" w:rsidP="00156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91"/>
    <w:rsid w:val="000219AE"/>
    <w:rsid w:val="000430E0"/>
    <w:rsid w:val="000E4D52"/>
    <w:rsid w:val="000F34F5"/>
    <w:rsid w:val="00156160"/>
    <w:rsid w:val="00172B18"/>
    <w:rsid w:val="00177D93"/>
    <w:rsid w:val="00190815"/>
    <w:rsid w:val="001A35BB"/>
    <w:rsid w:val="001A35E9"/>
    <w:rsid w:val="001F54CB"/>
    <w:rsid w:val="0021715E"/>
    <w:rsid w:val="00220C84"/>
    <w:rsid w:val="002D066C"/>
    <w:rsid w:val="003273D3"/>
    <w:rsid w:val="00337FD2"/>
    <w:rsid w:val="0037209C"/>
    <w:rsid w:val="00412891"/>
    <w:rsid w:val="00432744"/>
    <w:rsid w:val="004B6CF3"/>
    <w:rsid w:val="004F0434"/>
    <w:rsid w:val="005247E5"/>
    <w:rsid w:val="005273CF"/>
    <w:rsid w:val="005356C0"/>
    <w:rsid w:val="005B0589"/>
    <w:rsid w:val="005C3ABB"/>
    <w:rsid w:val="005F20CB"/>
    <w:rsid w:val="006D5241"/>
    <w:rsid w:val="006F6460"/>
    <w:rsid w:val="00703523"/>
    <w:rsid w:val="00725C62"/>
    <w:rsid w:val="00750C57"/>
    <w:rsid w:val="00752D63"/>
    <w:rsid w:val="007B2726"/>
    <w:rsid w:val="007D4256"/>
    <w:rsid w:val="007E343B"/>
    <w:rsid w:val="00820FF0"/>
    <w:rsid w:val="008549D4"/>
    <w:rsid w:val="00856EBF"/>
    <w:rsid w:val="008966BF"/>
    <w:rsid w:val="008D02CC"/>
    <w:rsid w:val="00921430"/>
    <w:rsid w:val="009322DA"/>
    <w:rsid w:val="0095179F"/>
    <w:rsid w:val="00952216"/>
    <w:rsid w:val="00957EAA"/>
    <w:rsid w:val="00A23AF2"/>
    <w:rsid w:val="00A67D76"/>
    <w:rsid w:val="00A84D7D"/>
    <w:rsid w:val="00AB4EC1"/>
    <w:rsid w:val="00AD168E"/>
    <w:rsid w:val="00B1391E"/>
    <w:rsid w:val="00B25107"/>
    <w:rsid w:val="00B60AE5"/>
    <w:rsid w:val="00BA449A"/>
    <w:rsid w:val="00BC7E56"/>
    <w:rsid w:val="00BF4C37"/>
    <w:rsid w:val="00C07331"/>
    <w:rsid w:val="00C4671F"/>
    <w:rsid w:val="00CD0ECD"/>
    <w:rsid w:val="00D132D9"/>
    <w:rsid w:val="00D2216E"/>
    <w:rsid w:val="00D510C2"/>
    <w:rsid w:val="00D84802"/>
    <w:rsid w:val="00DB15E6"/>
    <w:rsid w:val="00DC7B68"/>
    <w:rsid w:val="00DF5607"/>
    <w:rsid w:val="00E1360E"/>
    <w:rsid w:val="00E64D25"/>
    <w:rsid w:val="00E91FB8"/>
    <w:rsid w:val="00EA77FC"/>
    <w:rsid w:val="00EF5051"/>
    <w:rsid w:val="00F67D4C"/>
    <w:rsid w:val="00F93159"/>
    <w:rsid w:val="00FA1533"/>
    <w:rsid w:val="00FC7EA0"/>
    <w:rsid w:val="00FD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5B651-DB55-EF4A-9E24-72E7772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891"/>
    <w:rPr>
      <w:rFonts w:ascii="Times New Roman" w:eastAsia="Times New Roman" w:hAnsi="Times New Roman" w:cs="Times New Roman"/>
      <w:kern w:val="0"/>
      <w:sz w:val="24"/>
      <w:lang w:eastAsia="en-GB"/>
    </w:rPr>
  </w:style>
  <w:style w:type="paragraph" w:styleId="1">
    <w:name w:val="heading 1"/>
    <w:basedOn w:val="a"/>
    <w:link w:val="10"/>
    <w:uiPriority w:val="9"/>
    <w:qFormat/>
    <w:rsid w:val="000F34F5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4F5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412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F34F5"/>
    <w:pPr>
      <w:spacing w:before="100" w:beforeAutospacing="1" w:after="100" w:afterAutospacing="1"/>
    </w:pPr>
  </w:style>
  <w:style w:type="paragraph" w:styleId="TOC">
    <w:name w:val="TOC Heading"/>
    <w:basedOn w:val="1"/>
    <w:next w:val="a"/>
    <w:uiPriority w:val="39"/>
    <w:unhideWhenUsed/>
    <w:qFormat/>
    <w:rsid w:val="006F646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6460"/>
    <w:pPr>
      <w:spacing w:before="360" w:after="360"/>
    </w:pPr>
    <w:rPr>
      <w:rFonts w:asciiTheme="minorHAnsi" w:eastAsiaTheme="minorHAnsi"/>
      <w:b/>
      <w:bCs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F6460"/>
    <w:rPr>
      <w:rFonts w:asciiTheme="minorHAnsi" w:eastAsiaTheme="minorHAnsi"/>
      <w:b/>
      <w:bCs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F6460"/>
    <w:rPr>
      <w:rFonts w:asciiTheme="minorHAnsi" w:eastAsia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F6460"/>
    <w:rPr>
      <w:rFonts w:asciiTheme="minorHAnsi" w:eastAsia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6F6460"/>
    <w:rPr>
      <w:rFonts w:asciiTheme="minorHAnsi" w:eastAsia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6F6460"/>
    <w:rPr>
      <w:rFonts w:asciiTheme="minorHAnsi"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6F6460"/>
    <w:rPr>
      <w:rFonts w:asciiTheme="minorHAnsi"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6F6460"/>
    <w:rPr>
      <w:rFonts w:asciiTheme="minorHAnsi"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6F6460"/>
    <w:rPr>
      <w:rFonts w:asciiTheme="minorHAnsi" w:eastAsiaTheme="minorHAns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1561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160"/>
    <w:rPr>
      <w:rFonts w:ascii="Times New Roman" w:eastAsia="Times New Roman" w:hAnsi="Times New Roman" w:cs="Times New Roman"/>
      <w:kern w:val="0"/>
      <w:sz w:val="18"/>
      <w:szCs w:val="18"/>
      <w:lang w:eastAsia="en-GB"/>
    </w:rPr>
  </w:style>
  <w:style w:type="character" w:styleId="a7">
    <w:name w:val="page number"/>
    <w:basedOn w:val="a0"/>
    <w:uiPriority w:val="99"/>
    <w:semiHidden/>
    <w:unhideWhenUsed/>
    <w:rsid w:val="00156160"/>
  </w:style>
  <w:style w:type="character" w:styleId="a8">
    <w:name w:val="Hyperlink"/>
    <w:basedOn w:val="a0"/>
    <w:uiPriority w:val="99"/>
    <w:unhideWhenUsed/>
    <w:rsid w:val="00856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7091AE-8CC9-4682-B22D-64396FF4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5803</Words>
  <Characters>33080</Characters>
  <Application>Microsoft Office Word</Application>
  <DocSecurity>0</DocSecurity>
  <Lines>275</Lines>
  <Paragraphs>77</Paragraphs>
  <ScaleCrop>false</ScaleCrop>
  <Company/>
  <LinksUpToDate>false</LinksUpToDate>
  <CharactersWithSpaces>38806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lihongxun</cp:lastModifiedBy>
  <cp:revision>3</cp:revision>
  <dcterms:created xsi:type="dcterms:W3CDTF">2021-02-09T03:24:00Z</dcterms:created>
  <dcterms:modified xsi:type="dcterms:W3CDTF">2021-02-09T03:24:00Z</dcterms:modified>
</cp:coreProperties>
</file>