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腾飞的的祖国—改革开放的四十年</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1978年，那是一个春天，有一位老人在中国的南海边画了一个圈，神话般的崛起座座城，奇迹般地聚起座座金山……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十一届三中全会的胜利召开，揭开了社会主义改革开放它买了欧洲最大的机器人公司,曼哈顿最豪华的五星级酒店,好莱坞的连锁影院,比利时的保险公司和日本的电器企业等等，这一系列并购强有力的增加了离中国的经济实力。同时，改革开放以来，中国成功地应对了97年亚洲金融危机和08年国际金融危机的冲击，为全球经济复苏作出重大贡献。2003年至2007年，中国经济对世界经济增长的平均贡献率超过30%。“一带一路”促进多边贸易发展，惠及周边国家，这体现的是大国风采，在自己发展的同时不忘提携其他国家。它正成为世界经济稳定增长的压舱石和动力源中国一跃成为世界第二大经济体，这一系列的成就离不开国人的奋力拼搏，更离不开一个负责有的领导班子的正确指挥，在他们的带领下，中国经济正朝着更好的方向稳步前进，也为全面建成小康社会提供强有力的保障。国民生活更加幸福，社会更加繁荣。</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 xml:space="preserve">                     腾飞的中国—政治篇</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伴随着改革开放的步伐，中国在国际上越来越有话语权，能更多地参与到国际事务中去，并且能平等有效地发表国家的见解。香港澳门的回归使国人欢欣雀跃，这是邓小平同志多少次夜以继日的谈判才赢得的，主要原因是他高超的外交谈判艺术，追根究底，这也与中国日益强大的综合国力密不可分。以此为背景，体现的是咱们国家在国际上越来越有话语权，越来越有保护国家合法利益的权利，同时也逐渐被国际社会认可。01年十二月中国加入世贸组织，以此为契机，我国获得了稳定有力的国际经贸环境。这使得我国的开放型经济进入发展最快的时期，在此期间，我国综合国力大幅提升。同时，08年奥运会和10年上海世博会的成功举办，无不彰显着中国在国际上的政治地位日益提升。</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eastAsia"/>
          <w:sz w:val="24"/>
          <w:szCs w:val="24"/>
          <w:lang w:val="en-US" w:eastAsia="zh-CN"/>
        </w:rPr>
      </w:pPr>
      <w:r>
        <w:rPr>
          <w:rFonts w:hint="eastAsia"/>
          <w:sz w:val="24"/>
          <w:szCs w:val="24"/>
          <w:lang w:val="en-US" w:eastAsia="zh-CN"/>
        </w:rPr>
        <w:t>腾飞的中国—文化篇</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素来有“华夏文明博大精深，源远流长”的说法，这表明我国文化建设的脚步从未间断。虽然会有曲折,会有阻力，但总体上不能阻挡其前进的步伐。拿文化大革命来说，十年文革，革了多少文化人对知识的一片热情，影响不可谓不大。好在党中央及时纠正左倾错误，把国家的文化建设拉回正轨，恢复高考,鼓励创作等等一系列举措让文化人重拾信心，继续耕耘。我想，任何国家的发展进程中，不论是政治,经济,还是文化方面都或多或少 的会出现制度上的错误，出现错误能及时改正才是错误的根本意义所在，这个错误才有存在的价值，从而让人们更加珍惜当前所拥有的。同时，通过文化体制改革，国家打破了长期以来束缚文化生产力的制度体系，覆盖城乡的公共文化服务体系框架的基本建立，公共文化服务渠道和方式的进一步拓展等举措都散发着文化产业的活力。全国文化产业逐年增加，不断的增强中华文化国际影响力，海外文化阵地建设不断加强。学习中文已经成为国际社会的热潮，中国文化正散发着蓬勃的生命力……</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改革开放的春风沐浴大地，惠泽他的子民。国家的经济,政治,文化层次上的实力日益增强，带给百姓的则是衣食住行上的切身感受。通俗来说，从吃不饱穿不暖到吃得饱穿得暖再过度到吃得好穿的舒服。改革开放让百姓乐开了花，争说咱党的政策好。</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以前啊，总听老人们说，过年要是能收到母亲给自己做的一双鞋子，能高兴好几天，当然了，那双鞋子也得伴随自己度过几个年头了，破了又补，补了又破，总也舍不得扔，他们说这些话时脸上就只有安详了。只有经历过缺衣短食的日子才会珍惜这来之不易的幸福生活吧！大概是的，再看看咱们现在，每个季节至少两双可以轮着换洗的。以前的麻布衣换成了现在的纯棉质地的衣服。从追求有衣穿到穿好衣·，这是生活质量的变化—穿得好。</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再来说说那些满足味蕾的事儿，中国人见面总爱问上一句：吃了吗？这是因为那时的人们想的最多的是如何填饱肚子，哪有什么爱吃不爱吃的，有的吃就不错了。而现在人们想的是怎么吃最营养健康，继而催生出一些美食专栏类节目，比如：十二道锋味,舌尖上的中国等，看了让人大饱眼福。幸福感来源于生活，还来源于舌尖上的刺激。</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说完吃，总也不能忘了住这个问题。在这方面，原来大片的平房不见了，取而代之的是一片片高楼大厦。十年前，五十平米的房子算宽敞，而现在，住房达到二三百平方米的居民为数不少，而且室内的装修家居也与早年不可同日而语。伴随着旧城区改造力度的加大和新城区的开发建设，将会有更多的家庭住房得到改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交通出行方面，则发展的更快。旅行，已经成为中产白领的休假必备，高铁也成为中国的一大名片。贯穿全贵的铁路线极大地方便了人们的出行。在以前，远行，是人们调侃的坐十一路车，所谓十一号车，是指双脚步行。年复一年，一步步，人们就这样用脚去丈量地球。那时，拥有一辆自行车在路上兜风也是令人羡慕的高档消费。结婚若有一辆自行车来送亲，那简直强人眼，是无比提劲的事儿。当改革开放的号角吹响，要致富先修路很快成了人们的共识。近四十年来，我国交通运输方面的发展异常迅猛，铁路,公路,航空,轮船,高铁高速共建设捷报频传，就连被西方工程专家视为铁路禁区的西藏，也修通了青藏铁路。</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诗经》中写道：民亦劳止，屹可小康。这离不开人民的辛勤劳动，当我们开始四十年前的记忆，再阅读那段过去的时光，我们会发现，那样的日子是如此的单调和枯燥，而如今尽是一片新风貌。这些都是改革开放的累累硕果。“新四大发明”：支付宝，高铁，共享单车，网购都和这个时代的发展密切相关，我们生活的方方面面都堪称走进新时代。</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 xml:space="preserve">改革开放的胜利号角已经吹响，请君共奏一曲。腾飞的中国正欣欣向荣，邀您共赏！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 xml:space="preserve">                                                      刘群 女 20</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 xml:space="preserve">                                                       软件一班</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sz w:val="24"/>
          <w:szCs w:val="24"/>
          <w:lang w:val="en-US" w:eastAsia="zh-CN"/>
        </w:rPr>
      </w:pPr>
      <w:r>
        <w:rPr>
          <w:rFonts w:hint="eastAsia"/>
          <w:sz w:val="24"/>
          <w:szCs w:val="24"/>
          <w:lang w:val="en-US" w:eastAsia="zh-CN"/>
        </w:rPr>
        <w:t xml:space="preserve">                                                 指导老师 吕晓峰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06C7E"/>
    <w:rsid w:val="12E26333"/>
    <w:rsid w:val="5FC0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2018-10-21T09:16:00Z</dcterms:created>
  <dc:creator>麦</dc:creator>
  <cp:lastModifiedBy>麦</cp:lastModifiedBy>
  <dcterms:modified xsi:type="dcterms:W3CDTF">2018-10-21T13:46:16Z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