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79427" w14:textId="314B49C3" w:rsidR="001C6290" w:rsidRDefault="001C6290" w:rsidP="001C6290">
      <w:pPr>
        <w:pStyle w:val="NormalWeb"/>
      </w:pPr>
      <w:r>
        <w:t>This repository provides the OpenCL and Matlab codes that simulate the phase separation model (1) from our manuscript, “</w:t>
      </w:r>
      <w:r w:rsidR="00054355" w:rsidRPr="00054355">
        <w:rPr>
          <w:i/>
          <w:iCs/>
        </w:rPr>
        <w:t>Biomolecular condensates bridge experiment and theory of mass-conserving reaction-diffusion systems in phase separation</w:t>
      </w:r>
      <w:r>
        <w:t>” by Cheng Li, Man-Ting Guo, Xiaoqing He, Quan-Xing Liu, and Zhi Qi, (2024), submitted, DOI: xxx.</w:t>
      </w:r>
    </w:p>
    <w:p w14:paraId="139FF260" w14:textId="4CBFAD25" w:rsidR="001D3E24" w:rsidRDefault="001D3E24" w:rsidP="001C6290">
      <w:pPr>
        <w:pStyle w:val="NormalWeb"/>
      </w:pPr>
      <w:r>
        <w:rPr>
          <w:rFonts w:hint="eastAsia"/>
        </w:rPr>
        <w:t xml:space="preserve">The code and data also </w:t>
      </w:r>
      <w:r w:rsidR="00372763">
        <w:rPr>
          <w:rFonts w:hint="eastAsia"/>
        </w:rPr>
        <w:t xml:space="preserve">were </w:t>
      </w:r>
      <w:r>
        <w:rPr>
          <w:rFonts w:hint="eastAsia"/>
        </w:rPr>
        <w:t>deposit</w:t>
      </w:r>
      <w:r w:rsidR="00A435E3">
        <w:rPr>
          <w:rFonts w:hint="eastAsia"/>
        </w:rPr>
        <w:t>e</w:t>
      </w:r>
      <w:r w:rsidR="00372763">
        <w:rPr>
          <w:rFonts w:hint="eastAsia"/>
        </w:rPr>
        <w:t>d</w:t>
      </w:r>
      <w:r w:rsidR="00A435E3">
        <w:rPr>
          <w:rFonts w:hint="eastAsia"/>
        </w:rPr>
        <w:t xml:space="preserve"> at figshare with DOI: </w:t>
      </w:r>
      <w:r w:rsidR="00372763" w:rsidRPr="00372763">
        <w:t>10.6084/m9.figshare.26057656</w:t>
      </w:r>
    </w:p>
    <w:p w14:paraId="11DB764F" w14:textId="77777777" w:rsidR="001C6290" w:rsidRDefault="001C6290" w:rsidP="001C6290">
      <w:pPr>
        <w:pStyle w:val="Heading3"/>
      </w:pPr>
      <w:r>
        <w:t>Guide for Code</w:t>
      </w:r>
    </w:p>
    <w:p w14:paraId="2B567BE2" w14:textId="77777777" w:rsidR="001C6290" w:rsidRDefault="001C6290" w:rsidP="001C6290">
      <w:pPr>
        <w:pStyle w:val="NormalWeb"/>
      </w:pPr>
      <w:r>
        <w:t>This folder includes five subfolders, from Fig. 2 to Fig. 6.</w:t>
      </w:r>
    </w:p>
    <w:p w14:paraId="4795021C" w14:textId="49BA27E9" w:rsidR="00ED1B0F" w:rsidRPr="00ED1B0F" w:rsidRDefault="00ED1B0F" w:rsidP="001C6290">
      <w:pPr>
        <w:pStyle w:val="NormalWeb"/>
        <w:rPr>
          <w:b/>
          <w:bCs/>
        </w:rPr>
      </w:pPr>
      <w:r w:rsidRPr="00ED1B0F">
        <w:rPr>
          <w:rFonts w:hint="eastAsia"/>
          <w:b/>
          <w:bCs/>
        </w:rPr>
        <w:t>Fig1:</w:t>
      </w:r>
    </w:p>
    <w:p w14:paraId="7F14C7BD" w14:textId="7A443C33" w:rsidR="00ED1B0F" w:rsidRDefault="00ED1B0F" w:rsidP="00ED1B0F">
      <w:pPr>
        <w:pStyle w:val="NormalWeb"/>
        <w:numPr>
          <w:ilvl w:val="0"/>
          <w:numId w:val="6"/>
        </w:numPr>
        <w:rPr>
          <w:rFonts w:hint="eastAsia"/>
        </w:rPr>
      </w:pPr>
      <w:r>
        <w:t>D</w:t>
      </w:r>
      <w:r>
        <w:rPr>
          <w:rFonts w:hint="eastAsia"/>
        </w:rPr>
        <w:t xml:space="preserve">ata fit for the response functions. </w:t>
      </w:r>
    </w:p>
    <w:p w14:paraId="2FDB5602" w14:textId="77777777" w:rsidR="001C6290" w:rsidRDefault="001C6290" w:rsidP="001C6290">
      <w:pPr>
        <w:pStyle w:val="NormalWeb"/>
      </w:pPr>
      <w:r>
        <w:rPr>
          <w:rStyle w:val="Strong"/>
          <w:rFonts w:eastAsiaTheme="majorEastAsia"/>
        </w:rPr>
        <w:t>Fig2:</w:t>
      </w:r>
    </w:p>
    <w:p w14:paraId="0C7F5A74" w14:textId="77777777" w:rsidR="001C6290" w:rsidRDefault="001C6290" w:rsidP="001C6290">
      <w:pPr>
        <w:numPr>
          <w:ilvl w:val="0"/>
          <w:numId w:val="1"/>
        </w:numPr>
        <w:spacing w:before="100" w:beforeAutospacing="1" w:after="100" w:afterAutospacing="1"/>
      </w:pPr>
      <w:r>
        <w:rPr>
          <w:rStyle w:val="HTMLCode"/>
          <w:rFonts w:eastAsiaTheme="majorEastAsia"/>
        </w:rPr>
        <w:t>Fig2b_code</w:t>
      </w:r>
      <w:r>
        <w:t>: Contains the numerical simulation codes for Figure 2b.</w:t>
      </w:r>
    </w:p>
    <w:p w14:paraId="0CBDD1CF" w14:textId="77777777" w:rsidR="001C6290" w:rsidRDefault="001C6290" w:rsidP="001C6290">
      <w:pPr>
        <w:numPr>
          <w:ilvl w:val="0"/>
          <w:numId w:val="1"/>
        </w:numPr>
        <w:spacing w:before="100" w:beforeAutospacing="1" w:after="100" w:afterAutospacing="1"/>
      </w:pPr>
      <w:r>
        <w:rPr>
          <w:rStyle w:val="HTMLCode"/>
          <w:rFonts w:eastAsiaTheme="majorEastAsia"/>
        </w:rPr>
        <w:t>Fig2c_code</w:t>
      </w:r>
      <w:r>
        <w:t>: Contains the numerical simulation codes for Figure 2c.</w:t>
      </w:r>
    </w:p>
    <w:p w14:paraId="6926B87B" w14:textId="7CEB94FC" w:rsidR="001C6290" w:rsidRDefault="001C6290" w:rsidP="001C6290">
      <w:pPr>
        <w:numPr>
          <w:ilvl w:val="0"/>
          <w:numId w:val="1"/>
        </w:numPr>
        <w:spacing w:before="100" w:beforeAutospacing="1" w:after="100" w:afterAutospacing="1"/>
      </w:pPr>
      <w:r>
        <w:t>These codes can be run directly with Jupyter Notebook</w:t>
      </w:r>
      <w:r w:rsidR="00FE0165">
        <w:rPr>
          <w:rFonts w:hint="eastAsia"/>
        </w:rPr>
        <w:t xml:space="preserve"> withi OpenCL</w:t>
      </w:r>
      <w:r>
        <w:t>.</w:t>
      </w:r>
    </w:p>
    <w:p w14:paraId="0D802F10" w14:textId="77777777" w:rsidR="001C6290" w:rsidRDefault="001C6290" w:rsidP="001C6290">
      <w:pPr>
        <w:pStyle w:val="NormalWeb"/>
      </w:pPr>
      <w:r>
        <w:rPr>
          <w:rStyle w:val="Strong"/>
          <w:rFonts w:eastAsiaTheme="majorEastAsia"/>
        </w:rPr>
        <w:t>Fig3:</w:t>
      </w:r>
    </w:p>
    <w:p w14:paraId="099A2D44" w14:textId="77777777" w:rsidR="001C6290" w:rsidRDefault="001C6290" w:rsidP="001C6290">
      <w:pPr>
        <w:numPr>
          <w:ilvl w:val="0"/>
          <w:numId w:val="2"/>
        </w:numPr>
        <w:spacing w:before="100" w:beforeAutospacing="1" w:after="100" w:afterAutospacing="1"/>
      </w:pPr>
      <w:r>
        <w:rPr>
          <w:rStyle w:val="HTMLCode"/>
          <w:rFonts w:eastAsiaTheme="majorEastAsia"/>
        </w:rPr>
        <w:t>Code</w:t>
      </w:r>
      <w:r>
        <w:t xml:space="preserve"> folder: Includes the model simulation and data analysis codes using Matlab. It covers structure factor analysis, experimental data, and simulation output.</w:t>
      </w:r>
    </w:p>
    <w:p w14:paraId="7AC742DF" w14:textId="77777777" w:rsidR="001C6290" w:rsidRDefault="001C6290" w:rsidP="001C6290">
      <w:pPr>
        <w:pStyle w:val="NormalWeb"/>
      </w:pPr>
      <w:r>
        <w:rPr>
          <w:rStyle w:val="Strong"/>
          <w:rFonts w:eastAsiaTheme="majorEastAsia"/>
        </w:rPr>
        <w:t>Fig4:</w:t>
      </w:r>
    </w:p>
    <w:p w14:paraId="495D558E" w14:textId="77777777" w:rsidR="001C6290" w:rsidRDefault="001C6290" w:rsidP="001C6290">
      <w:pPr>
        <w:numPr>
          <w:ilvl w:val="0"/>
          <w:numId w:val="3"/>
        </w:numPr>
        <w:spacing w:before="100" w:beforeAutospacing="1" w:after="100" w:afterAutospacing="1"/>
      </w:pPr>
      <w:r>
        <w:rPr>
          <w:rStyle w:val="HTMLCode"/>
          <w:rFonts w:eastAsiaTheme="majorEastAsia"/>
        </w:rPr>
        <w:t>fig3code</w:t>
      </w:r>
      <w:r>
        <w:t xml:space="preserve">, </w:t>
      </w:r>
      <w:r>
        <w:rPr>
          <w:rStyle w:val="HTMLCode"/>
          <w:rFonts w:eastAsiaTheme="majorEastAsia"/>
        </w:rPr>
        <w:t>fig4data</w:t>
      </w:r>
      <w:r>
        <w:t xml:space="preserve">, and </w:t>
      </w:r>
      <w:r>
        <w:rPr>
          <w:rStyle w:val="HTMLCode"/>
          <w:rFonts w:eastAsiaTheme="majorEastAsia"/>
        </w:rPr>
        <w:t>fig4figs</w:t>
      </w:r>
      <w:r>
        <w:t xml:space="preserve"> folders: Include the code, data, and output results, respectively.</w:t>
      </w:r>
    </w:p>
    <w:p w14:paraId="1CA7FBAF" w14:textId="77777777" w:rsidR="001C6290" w:rsidRDefault="001C6290" w:rsidP="001C6290">
      <w:pPr>
        <w:pStyle w:val="NormalWeb"/>
      </w:pPr>
      <w:r>
        <w:rPr>
          <w:rStyle w:val="Strong"/>
          <w:rFonts w:eastAsiaTheme="majorEastAsia"/>
        </w:rPr>
        <w:t>Fig5:</w:t>
      </w:r>
    </w:p>
    <w:p w14:paraId="736F2CE8" w14:textId="77777777" w:rsidR="001C6290" w:rsidRDefault="001C6290" w:rsidP="001C6290">
      <w:pPr>
        <w:numPr>
          <w:ilvl w:val="0"/>
          <w:numId w:val="4"/>
        </w:numPr>
        <w:spacing w:before="100" w:beforeAutospacing="1" w:after="100" w:afterAutospacing="1"/>
      </w:pPr>
      <w:r>
        <w:t>Stores the code and data within different subfolders, respectively.</w:t>
      </w:r>
    </w:p>
    <w:p w14:paraId="0B1AB34D" w14:textId="77777777" w:rsidR="001C6290" w:rsidRDefault="001C6290" w:rsidP="001C6290">
      <w:pPr>
        <w:pStyle w:val="NormalWeb"/>
      </w:pPr>
      <w:r>
        <w:rPr>
          <w:rStyle w:val="Strong"/>
          <w:rFonts w:eastAsiaTheme="majorEastAsia"/>
        </w:rPr>
        <w:t>Fig6:</w:t>
      </w:r>
    </w:p>
    <w:p w14:paraId="1A5D3D8F" w14:textId="239A5F4E" w:rsidR="001C6290" w:rsidRDefault="001C6290" w:rsidP="001C6290">
      <w:pPr>
        <w:numPr>
          <w:ilvl w:val="0"/>
          <w:numId w:val="5"/>
        </w:numPr>
        <w:spacing w:before="100" w:beforeAutospacing="1" w:after="100" w:afterAutospacing="1"/>
      </w:pPr>
      <w:r>
        <w:t>Contains the data on ripple development from the previously published literature by Ping Lv, Clément Narteau, et al., PNAS 2021 Vol. 118 No. 17 e2024105118. Data is taken from Figure 5(B).</w:t>
      </w:r>
    </w:p>
    <w:p w14:paraId="060F4D5A" w14:textId="77777777" w:rsidR="001C6290" w:rsidRDefault="001C6290" w:rsidP="001C6290">
      <w:pPr>
        <w:pStyle w:val="Heading3"/>
      </w:pPr>
      <w:r>
        <w:t>Questions:</w:t>
      </w:r>
    </w:p>
    <w:p w14:paraId="1417243B" w14:textId="2E4E4B0A" w:rsidR="001C6290" w:rsidRDefault="001C6290" w:rsidP="001C6290">
      <w:pPr>
        <w:pStyle w:val="NormalWeb"/>
      </w:pPr>
      <w:r>
        <w:t>Please contact Quan-Xing Liu (</w:t>
      </w:r>
      <w:r>
        <w:rPr>
          <w:rFonts w:hint="eastAsia"/>
        </w:rPr>
        <w:t>qx.liu@sjtu.edu.cn</w:t>
      </w:r>
      <w:r>
        <w:t>) for any questions.</w:t>
      </w:r>
    </w:p>
    <w:p w14:paraId="697DD72D" w14:textId="0109F4DF" w:rsidR="00525FF6" w:rsidRPr="001C6290" w:rsidRDefault="00892E09" w:rsidP="001C6290">
      <w:r>
        <w:rPr>
          <w:rFonts w:hint="eastAsia"/>
        </w:rPr>
        <w:t xml:space="preserve">Note that within the codes </w:t>
      </w:r>
      <w:r w:rsidRPr="00892E09">
        <w:t>symbol</w:t>
      </w:r>
      <w:r>
        <w:rPr>
          <w:rFonts w:hint="eastAsia"/>
        </w:rPr>
        <w:t xml:space="preserve"> of beta and k2 should be switch for their value. </w:t>
      </w:r>
    </w:p>
    <w:sectPr w:rsidR="00525FF6" w:rsidRPr="001C62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C576A"/>
    <w:multiLevelType w:val="hybridMultilevel"/>
    <w:tmpl w:val="9EA0C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F6CAB"/>
    <w:multiLevelType w:val="multilevel"/>
    <w:tmpl w:val="5D70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30324"/>
    <w:multiLevelType w:val="multilevel"/>
    <w:tmpl w:val="4740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8B6F04"/>
    <w:multiLevelType w:val="multilevel"/>
    <w:tmpl w:val="577A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35DD3"/>
    <w:multiLevelType w:val="multilevel"/>
    <w:tmpl w:val="6670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10E24"/>
    <w:multiLevelType w:val="multilevel"/>
    <w:tmpl w:val="64CE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6516715">
    <w:abstractNumId w:val="1"/>
  </w:num>
  <w:num w:numId="2" w16cid:durableId="1680278918">
    <w:abstractNumId w:val="4"/>
  </w:num>
  <w:num w:numId="3" w16cid:durableId="1407150442">
    <w:abstractNumId w:val="2"/>
  </w:num>
  <w:num w:numId="4" w16cid:durableId="613053655">
    <w:abstractNumId w:val="5"/>
  </w:num>
  <w:num w:numId="5" w16cid:durableId="77557868">
    <w:abstractNumId w:val="3"/>
  </w:num>
  <w:num w:numId="6" w16cid:durableId="1300918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C64"/>
    <w:rsid w:val="00007108"/>
    <w:rsid w:val="000523CA"/>
    <w:rsid w:val="00054355"/>
    <w:rsid w:val="000E3EFD"/>
    <w:rsid w:val="00137413"/>
    <w:rsid w:val="00156E2A"/>
    <w:rsid w:val="00184CB4"/>
    <w:rsid w:val="001A403F"/>
    <w:rsid w:val="001C6290"/>
    <w:rsid w:val="001D3E24"/>
    <w:rsid w:val="001E2B95"/>
    <w:rsid w:val="00214B81"/>
    <w:rsid w:val="0022211E"/>
    <w:rsid w:val="00250702"/>
    <w:rsid w:val="002E1FF2"/>
    <w:rsid w:val="003273B5"/>
    <w:rsid w:val="00372763"/>
    <w:rsid w:val="00373B97"/>
    <w:rsid w:val="003A40C1"/>
    <w:rsid w:val="003B2E20"/>
    <w:rsid w:val="003C6C5F"/>
    <w:rsid w:val="003C6EEC"/>
    <w:rsid w:val="003F7E06"/>
    <w:rsid w:val="00450502"/>
    <w:rsid w:val="0052215F"/>
    <w:rsid w:val="00525FF6"/>
    <w:rsid w:val="0053575E"/>
    <w:rsid w:val="00590C0E"/>
    <w:rsid w:val="005C0A72"/>
    <w:rsid w:val="005C5692"/>
    <w:rsid w:val="005E6BFB"/>
    <w:rsid w:val="005F4845"/>
    <w:rsid w:val="00617CDC"/>
    <w:rsid w:val="00634B7F"/>
    <w:rsid w:val="006431DD"/>
    <w:rsid w:val="00647A6D"/>
    <w:rsid w:val="006677E8"/>
    <w:rsid w:val="0068370A"/>
    <w:rsid w:val="00696BBA"/>
    <w:rsid w:val="006C039D"/>
    <w:rsid w:val="006C205A"/>
    <w:rsid w:val="007502A6"/>
    <w:rsid w:val="007A0A7C"/>
    <w:rsid w:val="007C3EA0"/>
    <w:rsid w:val="00823380"/>
    <w:rsid w:val="0082536D"/>
    <w:rsid w:val="00871AB1"/>
    <w:rsid w:val="00892E09"/>
    <w:rsid w:val="0089320C"/>
    <w:rsid w:val="008A716C"/>
    <w:rsid w:val="008D1B92"/>
    <w:rsid w:val="009554CA"/>
    <w:rsid w:val="009718A5"/>
    <w:rsid w:val="0097487E"/>
    <w:rsid w:val="00A14FA3"/>
    <w:rsid w:val="00A435E3"/>
    <w:rsid w:val="00A55AA0"/>
    <w:rsid w:val="00A628F9"/>
    <w:rsid w:val="00A732CF"/>
    <w:rsid w:val="00AC05F4"/>
    <w:rsid w:val="00AD14B5"/>
    <w:rsid w:val="00AD4261"/>
    <w:rsid w:val="00B06A9D"/>
    <w:rsid w:val="00B13545"/>
    <w:rsid w:val="00B13C4D"/>
    <w:rsid w:val="00B25E60"/>
    <w:rsid w:val="00B937F2"/>
    <w:rsid w:val="00BB017C"/>
    <w:rsid w:val="00BC49BB"/>
    <w:rsid w:val="00BD0123"/>
    <w:rsid w:val="00BF2C4C"/>
    <w:rsid w:val="00C21A61"/>
    <w:rsid w:val="00C57693"/>
    <w:rsid w:val="00CA029E"/>
    <w:rsid w:val="00CA37B7"/>
    <w:rsid w:val="00CD5530"/>
    <w:rsid w:val="00CD64A5"/>
    <w:rsid w:val="00CF7760"/>
    <w:rsid w:val="00D46B81"/>
    <w:rsid w:val="00D97CEB"/>
    <w:rsid w:val="00DE7F52"/>
    <w:rsid w:val="00E074BB"/>
    <w:rsid w:val="00E15DB7"/>
    <w:rsid w:val="00E25C64"/>
    <w:rsid w:val="00EB55D4"/>
    <w:rsid w:val="00ED1A43"/>
    <w:rsid w:val="00ED1B0F"/>
    <w:rsid w:val="00ED1D57"/>
    <w:rsid w:val="00EF11C1"/>
    <w:rsid w:val="00F2060A"/>
    <w:rsid w:val="00F7778E"/>
    <w:rsid w:val="00F978D3"/>
    <w:rsid w:val="00FC616C"/>
    <w:rsid w:val="00FD09F7"/>
    <w:rsid w:val="00FE0165"/>
    <w:rsid w:val="00FE2B84"/>
    <w:rsid w:val="00FE6FE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E997C5"/>
  <w15:chartTrackingRefBased/>
  <w15:docId w15:val="{47FC29B9-F2E4-764C-B980-4E090D8AD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FF6"/>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25C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5C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5C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C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C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C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C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C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C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C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5C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5C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C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C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C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C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C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C64"/>
    <w:rPr>
      <w:rFonts w:eastAsiaTheme="majorEastAsia" w:cstheme="majorBidi"/>
      <w:color w:val="272727" w:themeColor="text1" w:themeTint="D8"/>
    </w:rPr>
  </w:style>
  <w:style w:type="paragraph" w:styleId="Title">
    <w:name w:val="Title"/>
    <w:basedOn w:val="Normal"/>
    <w:next w:val="Normal"/>
    <w:link w:val="TitleChar"/>
    <w:uiPriority w:val="10"/>
    <w:qFormat/>
    <w:rsid w:val="00E25C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C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C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C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C64"/>
    <w:pPr>
      <w:spacing w:before="160"/>
      <w:jc w:val="center"/>
    </w:pPr>
    <w:rPr>
      <w:i/>
      <w:iCs/>
      <w:color w:val="404040" w:themeColor="text1" w:themeTint="BF"/>
    </w:rPr>
  </w:style>
  <w:style w:type="character" w:customStyle="1" w:styleId="QuoteChar">
    <w:name w:val="Quote Char"/>
    <w:basedOn w:val="DefaultParagraphFont"/>
    <w:link w:val="Quote"/>
    <w:uiPriority w:val="29"/>
    <w:rsid w:val="00E25C64"/>
    <w:rPr>
      <w:i/>
      <w:iCs/>
      <w:color w:val="404040" w:themeColor="text1" w:themeTint="BF"/>
    </w:rPr>
  </w:style>
  <w:style w:type="paragraph" w:styleId="ListParagraph">
    <w:name w:val="List Paragraph"/>
    <w:basedOn w:val="Normal"/>
    <w:uiPriority w:val="34"/>
    <w:qFormat/>
    <w:rsid w:val="00E25C64"/>
    <w:pPr>
      <w:ind w:left="720"/>
      <w:contextualSpacing/>
    </w:pPr>
  </w:style>
  <w:style w:type="character" w:styleId="IntenseEmphasis">
    <w:name w:val="Intense Emphasis"/>
    <w:basedOn w:val="DefaultParagraphFont"/>
    <w:uiPriority w:val="21"/>
    <w:qFormat/>
    <w:rsid w:val="00E25C64"/>
    <w:rPr>
      <w:i/>
      <w:iCs/>
      <w:color w:val="0F4761" w:themeColor="accent1" w:themeShade="BF"/>
    </w:rPr>
  </w:style>
  <w:style w:type="paragraph" w:styleId="IntenseQuote">
    <w:name w:val="Intense Quote"/>
    <w:basedOn w:val="Normal"/>
    <w:next w:val="Normal"/>
    <w:link w:val="IntenseQuoteChar"/>
    <w:uiPriority w:val="30"/>
    <w:qFormat/>
    <w:rsid w:val="00E25C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C64"/>
    <w:rPr>
      <w:i/>
      <w:iCs/>
      <w:color w:val="0F4761" w:themeColor="accent1" w:themeShade="BF"/>
    </w:rPr>
  </w:style>
  <w:style w:type="character" w:styleId="IntenseReference">
    <w:name w:val="Intense Reference"/>
    <w:basedOn w:val="DefaultParagraphFont"/>
    <w:uiPriority w:val="32"/>
    <w:qFormat/>
    <w:rsid w:val="00E25C64"/>
    <w:rPr>
      <w:b/>
      <w:bCs/>
      <w:smallCaps/>
      <w:color w:val="0F4761" w:themeColor="accent1" w:themeShade="BF"/>
      <w:spacing w:val="5"/>
    </w:rPr>
  </w:style>
  <w:style w:type="character" w:styleId="Hyperlink">
    <w:name w:val="Hyperlink"/>
    <w:basedOn w:val="DefaultParagraphFont"/>
    <w:uiPriority w:val="99"/>
    <w:semiHidden/>
    <w:unhideWhenUsed/>
    <w:rsid w:val="00525FF6"/>
    <w:rPr>
      <w:color w:val="0000FF"/>
      <w:u w:val="single"/>
    </w:rPr>
  </w:style>
  <w:style w:type="paragraph" w:styleId="NormalWeb">
    <w:name w:val="Normal (Web)"/>
    <w:basedOn w:val="Normal"/>
    <w:uiPriority w:val="99"/>
    <w:semiHidden/>
    <w:unhideWhenUsed/>
    <w:rsid w:val="001C6290"/>
    <w:pPr>
      <w:spacing w:before="100" w:beforeAutospacing="1" w:after="100" w:afterAutospacing="1"/>
    </w:pPr>
  </w:style>
  <w:style w:type="character" w:styleId="Strong">
    <w:name w:val="Strong"/>
    <w:basedOn w:val="DefaultParagraphFont"/>
    <w:uiPriority w:val="22"/>
    <w:qFormat/>
    <w:rsid w:val="001C6290"/>
    <w:rPr>
      <w:b/>
      <w:bCs/>
    </w:rPr>
  </w:style>
  <w:style w:type="character" w:styleId="HTMLCode">
    <w:name w:val="HTML Code"/>
    <w:basedOn w:val="DefaultParagraphFont"/>
    <w:uiPriority w:val="99"/>
    <w:semiHidden/>
    <w:unhideWhenUsed/>
    <w:rsid w:val="001C62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1628">
      <w:bodyDiv w:val="1"/>
      <w:marLeft w:val="0"/>
      <w:marRight w:val="0"/>
      <w:marTop w:val="0"/>
      <w:marBottom w:val="0"/>
      <w:divBdr>
        <w:top w:val="none" w:sz="0" w:space="0" w:color="auto"/>
        <w:left w:val="none" w:sz="0" w:space="0" w:color="auto"/>
        <w:bottom w:val="none" w:sz="0" w:space="0" w:color="auto"/>
        <w:right w:val="none" w:sz="0" w:space="0" w:color="auto"/>
      </w:divBdr>
      <w:divsChild>
        <w:div w:id="15039950">
          <w:marLeft w:val="0"/>
          <w:marRight w:val="0"/>
          <w:marTop w:val="0"/>
          <w:marBottom w:val="0"/>
          <w:divBdr>
            <w:top w:val="none" w:sz="0" w:space="0" w:color="auto"/>
            <w:left w:val="none" w:sz="0" w:space="0" w:color="auto"/>
            <w:bottom w:val="none" w:sz="0" w:space="0" w:color="auto"/>
            <w:right w:val="none" w:sz="0" w:space="0" w:color="auto"/>
          </w:divBdr>
          <w:divsChild>
            <w:div w:id="2069186228">
              <w:marLeft w:val="0"/>
              <w:marRight w:val="0"/>
              <w:marTop w:val="0"/>
              <w:marBottom w:val="0"/>
              <w:divBdr>
                <w:top w:val="none" w:sz="0" w:space="0" w:color="auto"/>
                <w:left w:val="none" w:sz="0" w:space="0" w:color="auto"/>
                <w:bottom w:val="none" w:sz="0" w:space="0" w:color="auto"/>
                <w:right w:val="none" w:sz="0" w:space="0" w:color="auto"/>
              </w:divBdr>
              <w:divsChild>
                <w:div w:id="375273202">
                  <w:marLeft w:val="0"/>
                  <w:marRight w:val="0"/>
                  <w:marTop w:val="0"/>
                  <w:marBottom w:val="0"/>
                  <w:divBdr>
                    <w:top w:val="none" w:sz="0" w:space="0" w:color="auto"/>
                    <w:left w:val="none" w:sz="0" w:space="0" w:color="auto"/>
                    <w:bottom w:val="none" w:sz="0" w:space="0" w:color="auto"/>
                    <w:right w:val="none" w:sz="0" w:space="0" w:color="auto"/>
                  </w:divBdr>
                  <w:divsChild>
                    <w:div w:id="16787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60298">
      <w:bodyDiv w:val="1"/>
      <w:marLeft w:val="0"/>
      <w:marRight w:val="0"/>
      <w:marTop w:val="0"/>
      <w:marBottom w:val="0"/>
      <w:divBdr>
        <w:top w:val="none" w:sz="0" w:space="0" w:color="auto"/>
        <w:left w:val="none" w:sz="0" w:space="0" w:color="auto"/>
        <w:bottom w:val="none" w:sz="0" w:space="0" w:color="auto"/>
        <w:right w:val="none" w:sz="0" w:space="0" w:color="auto"/>
      </w:divBdr>
    </w:div>
    <w:div w:id="687214484">
      <w:bodyDiv w:val="1"/>
      <w:marLeft w:val="0"/>
      <w:marRight w:val="0"/>
      <w:marTop w:val="0"/>
      <w:marBottom w:val="0"/>
      <w:divBdr>
        <w:top w:val="none" w:sz="0" w:space="0" w:color="auto"/>
        <w:left w:val="none" w:sz="0" w:space="0" w:color="auto"/>
        <w:bottom w:val="none" w:sz="0" w:space="0" w:color="auto"/>
        <w:right w:val="none" w:sz="0" w:space="0" w:color="auto"/>
      </w:divBdr>
    </w:div>
    <w:div w:id="948044158">
      <w:bodyDiv w:val="1"/>
      <w:marLeft w:val="0"/>
      <w:marRight w:val="0"/>
      <w:marTop w:val="0"/>
      <w:marBottom w:val="0"/>
      <w:divBdr>
        <w:top w:val="none" w:sz="0" w:space="0" w:color="auto"/>
        <w:left w:val="none" w:sz="0" w:space="0" w:color="auto"/>
        <w:bottom w:val="none" w:sz="0" w:space="0" w:color="auto"/>
        <w:right w:val="none" w:sz="0" w:space="0" w:color="auto"/>
      </w:divBdr>
      <w:divsChild>
        <w:div w:id="533230088">
          <w:marLeft w:val="0"/>
          <w:marRight w:val="0"/>
          <w:marTop w:val="0"/>
          <w:marBottom w:val="0"/>
          <w:divBdr>
            <w:top w:val="none" w:sz="0" w:space="0" w:color="auto"/>
            <w:left w:val="none" w:sz="0" w:space="0" w:color="auto"/>
            <w:bottom w:val="none" w:sz="0" w:space="0" w:color="auto"/>
            <w:right w:val="none" w:sz="0" w:space="0" w:color="auto"/>
          </w:divBdr>
          <w:divsChild>
            <w:div w:id="1638340971">
              <w:marLeft w:val="0"/>
              <w:marRight w:val="0"/>
              <w:marTop w:val="0"/>
              <w:marBottom w:val="0"/>
              <w:divBdr>
                <w:top w:val="none" w:sz="0" w:space="0" w:color="auto"/>
                <w:left w:val="none" w:sz="0" w:space="0" w:color="auto"/>
                <w:bottom w:val="none" w:sz="0" w:space="0" w:color="auto"/>
                <w:right w:val="none" w:sz="0" w:space="0" w:color="auto"/>
              </w:divBdr>
              <w:divsChild>
                <w:div w:id="887836223">
                  <w:marLeft w:val="0"/>
                  <w:marRight w:val="0"/>
                  <w:marTop w:val="0"/>
                  <w:marBottom w:val="0"/>
                  <w:divBdr>
                    <w:top w:val="none" w:sz="0" w:space="0" w:color="auto"/>
                    <w:left w:val="none" w:sz="0" w:space="0" w:color="auto"/>
                    <w:bottom w:val="none" w:sz="0" w:space="0" w:color="auto"/>
                    <w:right w:val="none" w:sz="0" w:space="0" w:color="auto"/>
                  </w:divBdr>
                  <w:divsChild>
                    <w:div w:id="178665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60562">
      <w:bodyDiv w:val="1"/>
      <w:marLeft w:val="0"/>
      <w:marRight w:val="0"/>
      <w:marTop w:val="0"/>
      <w:marBottom w:val="0"/>
      <w:divBdr>
        <w:top w:val="none" w:sz="0" w:space="0" w:color="auto"/>
        <w:left w:val="none" w:sz="0" w:space="0" w:color="auto"/>
        <w:bottom w:val="none" w:sz="0" w:space="0" w:color="auto"/>
        <w:right w:val="none" w:sz="0" w:space="0" w:color="auto"/>
      </w:divBdr>
      <w:divsChild>
        <w:div w:id="1459295552">
          <w:marLeft w:val="0"/>
          <w:marRight w:val="0"/>
          <w:marTop w:val="0"/>
          <w:marBottom w:val="0"/>
          <w:divBdr>
            <w:top w:val="none" w:sz="0" w:space="0" w:color="auto"/>
            <w:left w:val="none" w:sz="0" w:space="0" w:color="auto"/>
            <w:bottom w:val="none" w:sz="0" w:space="0" w:color="auto"/>
            <w:right w:val="none" w:sz="0" w:space="0" w:color="auto"/>
          </w:divBdr>
          <w:divsChild>
            <w:div w:id="588468315">
              <w:marLeft w:val="0"/>
              <w:marRight w:val="0"/>
              <w:marTop w:val="0"/>
              <w:marBottom w:val="0"/>
              <w:divBdr>
                <w:top w:val="none" w:sz="0" w:space="0" w:color="auto"/>
                <w:left w:val="none" w:sz="0" w:space="0" w:color="auto"/>
                <w:bottom w:val="none" w:sz="0" w:space="0" w:color="auto"/>
                <w:right w:val="none" w:sz="0" w:space="0" w:color="auto"/>
              </w:divBdr>
              <w:divsChild>
                <w:div w:id="319580922">
                  <w:marLeft w:val="0"/>
                  <w:marRight w:val="0"/>
                  <w:marTop w:val="0"/>
                  <w:marBottom w:val="0"/>
                  <w:divBdr>
                    <w:top w:val="none" w:sz="0" w:space="0" w:color="auto"/>
                    <w:left w:val="none" w:sz="0" w:space="0" w:color="auto"/>
                    <w:bottom w:val="none" w:sz="0" w:space="0" w:color="auto"/>
                    <w:right w:val="none" w:sz="0" w:space="0" w:color="auto"/>
                  </w:divBdr>
                  <w:divsChild>
                    <w:div w:id="8604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sjtu</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Quan-Xing Liu</dc:creator>
  <cp:keywords/>
  <dc:description/>
  <cp:lastModifiedBy>Quan-Xing Liu</cp:lastModifiedBy>
  <cp:revision>12</cp:revision>
  <dcterms:created xsi:type="dcterms:W3CDTF">2024-06-18T12:10:00Z</dcterms:created>
  <dcterms:modified xsi:type="dcterms:W3CDTF">2024-11-19T01:17:00Z</dcterms:modified>
</cp:coreProperties>
</file>