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30D44F" w14:textId="12E67E09" w:rsidR="00570452" w:rsidRDefault="00570452"/>
    <w:p w14:paraId="2F7DDAB0" w14:textId="402E01D7" w:rsidR="003349E8" w:rsidRPr="00861DDC" w:rsidRDefault="00501CC5" w:rsidP="00861DDC">
      <w:pPr>
        <w:rPr>
          <w:b/>
          <w:bCs/>
        </w:rPr>
      </w:pPr>
      <w:r w:rsidRPr="00861DDC">
        <w:rPr>
          <w:rFonts w:hint="eastAsia"/>
          <w:b/>
          <w:bCs/>
        </w:rPr>
        <w:t>概述</w:t>
      </w:r>
    </w:p>
    <w:p w14:paraId="40096A60" w14:textId="2F6276CA" w:rsidR="00501CC5" w:rsidRDefault="00501CC5" w:rsidP="00861DDC">
      <w:pPr>
        <w:ind w:firstLineChars="200" w:firstLine="480"/>
      </w:pPr>
      <w:r>
        <w:rPr>
          <w:rFonts w:hint="eastAsia"/>
        </w:rPr>
        <w:t>本测试报告为嘉定二期项目生产环境的基础组件测试报告，</w:t>
      </w:r>
      <w:r w:rsidR="00861DDC">
        <w:rPr>
          <w:rFonts w:hint="eastAsia"/>
        </w:rPr>
        <w:t>本测试主要测试在基础组件</w:t>
      </w:r>
      <w:r w:rsidR="00AC39DA">
        <w:rPr>
          <w:rFonts w:hint="eastAsia"/>
        </w:rPr>
        <w:t>在</w:t>
      </w:r>
      <w:r w:rsidR="00861DDC">
        <w:rPr>
          <w:rFonts w:hint="eastAsia"/>
        </w:rPr>
        <w:t>处于异常状态</w:t>
      </w:r>
      <w:r w:rsidR="00AC39DA">
        <w:rPr>
          <w:rFonts w:hint="eastAsia"/>
        </w:rPr>
        <w:t>是否会</w:t>
      </w:r>
      <w:r w:rsidR="00861DDC">
        <w:rPr>
          <w:rFonts w:hint="eastAsia"/>
        </w:rPr>
        <w:t>对业务造成影响。涉及的组件</w:t>
      </w:r>
      <w:r>
        <w:rPr>
          <w:rFonts w:hint="eastAsia"/>
        </w:rPr>
        <w:t>包括FC、</w:t>
      </w:r>
      <w:r w:rsidR="00861DDC">
        <w:rPr>
          <w:rFonts w:hint="eastAsia"/>
        </w:rPr>
        <w:t>K8S、nginx、ravencast、redis、rocketmq、虚拟机、存储。测试场景包括关机、断网、进程关闭、虚拟机迁移、机房关闭等。</w:t>
      </w:r>
    </w:p>
    <w:p w14:paraId="6F73E4A5" w14:textId="77777777" w:rsidR="00AC39DA" w:rsidRDefault="00AC39DA" w:rsidP="00861DDC">
      <w:pPr>
        <w:ind w:firstLineChars="200" w:firstLine="480"/>
        <w:rPr>
          <w:rFonts w:hint="eastAsia"/>
        </w:rPr>
      </w:pPr>
    </w:p>
    <w:p w14:paraId="1B83674F" w14:textId="35CBB998" w:rsidR="00501CC5" w:rsidRDefault="00861DDC" w:rsidP="00861DDC">
      <w:pPr>
        <w:rPr>
          <w:b/>
          <w:bCs/>
        </w:rPr>
      </w:pPr>
      <w:r>
        <w:rPr>
          <w:rFonts w:hint="eastAsia"/>
          <w:b/>
          <w:bCs/>
        </w:rPr>
        <w:t>测试</w:t>
      </w:r>
      <w:r w:rsidR="00501CC5" w:rsidRPr="00861DDC">
        <w:rPr>
          <w:rFonts w:hint="eastAsia"/>
          <w:b/>
          <w:bCs/>
        </w:rPr>
        <w:t>目的</w:t>
      </w:r>
    </w:p>
    <w:p w14:paraId="639BC469" w14:textId="7ACB791C" w:rsidR="00861DDC" w:rsidRPr="00861DDC" w:rsidRDefault="00861DDC" w:rsidP="00861DDC"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 w:rsidRPr="00861DDC">
        <w:rPr>
          <w:rFonts w:hint="eastAsia"/>
        </w:rPr>
        <w:t>旨在测试各基础组件处于异常状态下的表现</w:t>
      </w:r>
      <w:r>
        <w:rPr>
          <w:rFonts w:hint="eastAsia"/>
        </w:rPr>
        <w:t>，是否会对业务造成影响。</w:t>
      </w:r>
    </w:p>
    <w:p w14:paraId="12992FE5" w14:textId="77777777" w:rsidR="00AC39DA" w:rsidRDefault="00AC39DA" w:rsidP="00861DDC">
      <w:pPr>
        <w:rPr>
          <w:b/>
          <w:bCs/>
        </w:rPr>
      </w:pPr>
    </w:p>
    <w:p w14:paraId="73A95C17" w14:textId="6BCF811D" w:rsidR="003B1220" w:rsidRPr="00861DDC" w:rsidRDefault="00861DDC" w:rsidP="00861DDC">
      <w:pPr>
        <w:rPr>
          <w:b/>
          <w:bCs/>
        </w:rPr>
      </w:pPr>
      <w:r>
        <w:rPr>
          <w:rFonts w:hint="eastAsia"/>
          <w:b/>
          <w:bCs/>
        </w:rPr>
        <w:t>测试</w:t>
      </w:r>
      <w:r w:rsidR="00501CC5" w:rsidRPr="00861DDC">
        <w:rPr>
          <w:rFonts w:hint="eastAsia"/>
          <w:b/>
          <w:bCs/>
        </w:rPr>
        <w:t>范围</w:t>
      </w:r>
    </w:p>
    <w:p w14:paraId="1771F130" w14:textId="2ECF4A3A" w:rsidR="00501CC5" w:rsidRDefault="00861DD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测试组件为FC、K8S、nginx、ravencast、redis、rocketmq、虚拟机、存储。测试场景</w:t>
      </w:r>
      <w:r w:rsidR="00AC39DA">
        <w:rPr>
          <w:rFonts w:hint="eastAsia"/>
        </w:rPr>
        <w:t>主要包括关机、断网、关闭进程、虚拟机迁移、机房关闭等。</w:t>
      </w:r>
    </w:p>
    <w:p w14:paraId="4856588B" w14:textId="5B5A1D34" w:rsidR="003B1220" w:rsidRDefault="003B1220" w:rsidP="00CA2D68">
      <w:pPr>
        <w:pStyle w:val="1"/>
        <w:numPr>
          <w:ilvl w:val="0"/>
          <w:numId w:val="4"/>
        </w:numPr>
      </w:pPr>
      <w:r>
        <w:t>FusionCompute</w:t>
      </w:r>
    </w:p>
    <w:p w14:paraId="2B1F3D8B" w14:textId="54DEFDAD" w:rsidR="00CA2D68" w:rsidRPr="00CA2D68" w:rsidRDefault="00CA2D68" w:rsidP="00CA2D68">
      <w:pPr>
        <w:pStyle w:val="2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测试结果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CA2D68" w14:paraId="58542B47" w14:textId="77777777" w:rsidTr="00CA2D68">
        <w:tc>
          <w:tcPr>
            <w:tcW w:w="2763" w:type="dxa"/>
          </w:tcPr>
          <w:p w14:paraId="4FDF0E39" w14:textId="3F293910" w:rsidR="00CA2D68" w:rsidRDefault="003349E8" w:rsidP="003B1220">
            <w:r>
              <w:rPr>
                <w:rFonts w:hint="eastAsia"/>
              </w:rPr>
              <w:t>测试</w:t>
            </w:r>
            <w:r w:rsidR="00CA2D68">
              <w:rPr>
                <w:rFonts w:hint="eastAsia"/>
              </w:rPr>
              <w:t>用例</w:t>
            </w:r>
          </w:p>
        </w:tc>
        <w:tc>
          <w:tcPr>
            <w:tcW w:w="2763" w:type="dxa"/>
          </w:tcPr>
          <w:p w14:paraId="3B31777A" w14:textId="0F6B1EE7" w:rsidR="00CA2D68" w:rsidRDefault="003349E8" w:rsidP="003B1220">
            <w:r>
              <w:rPr>
                <w:rFonts w:hint="eastAsia"/>
              </w:rPr>
              <w:t>用例</w:t>
            </w:r>
            <w:r w:rsidR="00CA2D68">
              <w:rPr>
                <w:rFonts w:hint="eastAsia"/>
              </w:rPr>
              <w:t>描述</w:t>
            </w:r>
          </w:p>
        </w:tc>
        <w:tc>
          <w:tcPr>
            <w:tcW w:w="2764" w:type="dxa"/>
          </w:tcPr>
          <w:p w14:paraId="73C143D5" w14:textId="03340D4D" w:rsidR="00CA2D68" w:rsidRDefault="00CA2D68" w:rsidP="003B1220">
            <w:r>
              <w:rPr>
                <w:rFonts w:hint="eastAsia"/>
              </w:rPr>
              <w:t>测试结果</w:t>
            </w:r>
          </w:p>
        </w:tc>
      </w:tr>
      <w:tr w:rsidR="00CA2D68" w14:paraId="2BA2F996" w14:textId="77777777" w:rsidTr="00CA2D68">
        <w:tc>
          <w:tcPr>
            <w:tcW w:w="2763" w:type="dxa"/>
          </w:tcPr>
          <w:p w14:paraId="300D2806" w14:textId="17D3FAC7" w:rsidR="00CA2D68" w:rsidRDefault="00CA2D68" w:rsidP="003B1220">
            <w:r>
              <w:rPr>
                <w:rFonts w:hint="eastAsia"/>
              </w:rPr>
              <w:t>nginx热迁移</w:t>
            </w:r>
          </w:p>
        </w:tc>
        <w:tc>
          <w:tcPr>
            <w:tcW w:w="2763" w:type="dxa"/>
          </w:tcPr>
          <w:p w14:paraId="03C530DF" w14:textId="2D34BA3D" w:rsidR="00CA2D68" w:rsidRDefault="003349E8" w:rsidP="003B1220">
            <w:r>
              <w:rPr>
                <w:rFonts w:hint="eastAsia"/>
              </w:rPr>
              <w:t>测试</w:t>
            </w:r>
            <w:r w:rsidR="00CA2D68">
              <w:rPr>
                <w:rFonts w:hint="eastAsia"/>
              </w:rPr>
              <w:t>将nginx主节点vm从其所处物理机迁移到其他物理机</w:t>
            </w:r>
            <w:r>
              <w:rPr>
                <w:rFonts w:hint="eastAsia"/>
              </w:rPr>
              <w:t>是否影响客户端请求</w:t>
            </w:r>
          </w:p>
        </w:tc>
        <w:tc>
          <w:tcPr>
            <w:tcW w:w="2764" w:type="dxa"/>
          </w:tcPr>
          <w:p w14:paraId="3EF08173" w14:textId="72B45500" w:rsidR="00CA2D68" w:rsidRDefault="00A2369D" w:rsidP="003B1220">
            <w:r>
              <w:rPr>
                <w:rFonts w:hint="eastAsia"/>
              </w:rPr>
              <w:t>业务无影响</w:t>
            </w:r>
          </w:p>
        </w:tc>
      </w:tr>
      <w:tr w:rsidR="00CA2D68" w14:paraId="2B283102" w14:textId="77777777" w:rsidTr="00CA2D68">
        <w:tc>
          <w:tcPr>
            <w:tcW w:w="2763" w:type="dxa"/>
          </w:tcPr>
          <w:p w14:paraId="264DBD0B" w14:textId="1C846658" w:rsidR="00CA2D68" w:rsidRDefault="00CA2D68" w:rsidP="003B1220">
            <w:r>
              <w:rPr>
                <w:rFonts w:hint="eastAsia"/>
              </w:rPr>
              <w:t>ravencast热迁移</w:t>
            </w:r>
          </w:p>
        </w:tc>
        <w:tc>
          <w:tcPr>
            <w:tcW w:w="2763" w:type="dxa"/>
          </w:tcPr>
          <w:p w14:paraId="0F5A28C3" w14:textId="0778062B" w:rsidR="00CA2D68" w:rsidRDefault="003349E8" w:rsidP="003B1220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ravencast</w:t>
            </w:r>
            <w:r>
              <w:rPr>
                <w:rFonts w:hint="eastAsia"/>
              </w:rPr>
              <w:t>主节点vm从其所处物理机迁移到其他物理机</w:t>
            </w:r>
            <w:r>
              <w:rPr>
                <w:rFonts w:hint="eastAsia"/>
              </w:rPr>
              <w:t>是否影响生产和消费</w:t>
            </w:r>
          </w:p>
        </w:tc>
        <w:tc>
          <w:tcPr>
            <w:tcW w:w="2764" w:type="dxa"/>
          </w:tcPr>
          <w:p w14:paraId="10DA8B8C" w14:textId="14012FF6" w:rsidR="00CA2D68" w:rsidRDefault="003349E8" w:rsidP="003B1220">
            <w:r>
              <w:rPr>
                <w:rFonts w:hint="eastAsia"/>
              </w:rPr>
              <w:t>业务无影响</w:t>
            </w:r>
          </w:p>
        </w:tc>
      </w:tr>
      <w:tr w:rsidR="00CA2D68" w14:paraId="30E82511" w14:textId="77777777" w:rsidTr="00CA2D68">
        <w:tc>
          <w:tcPr>
            <w:tcW w:w="2763" w:type="dxa"/>
          </w:tcPr>
          <w:p w14:paraId="3FECE794" w14:textId="7B84D2A3" w:rsidR="00CA2D68" w:rsidRDefault="00CA2D68" w:rsidP="003B1220">
            <w:r>
              <w:rPr>
                <w:rFonts w:hint="eastAsia"/>
              </w:rPr>
              <w:t>redis热迁移</w:t>
            </w:r>
          </w:p>
        </w:tc>
        <w:tc>
          <w:tcPr>
            <w:tcW w:w="2763" w:type="dxa"/>
          </w:tcPr>
          <w:p w14:paraId="7E7CE809" w14:textId="428FF6E9" w:rsidR="00CA2D68" w:rsidRDefault="003349E8" w:rsidP="003B1220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redis</w:t>
            </w:r>
            <w:r>
              <w:t xml:space="preserve"> </w:t>
            </w: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节点vm从其所处物理机迁移到其他物理机</w:t>
            </w:r>
            <w:r>
              <w:rPr>
                <w:rFonts w:hint="eastAsia"/>
              </w:rPr>
              <w:t>是否影响客户端读写</w:t>
            </w:r>
          </w:p>
        </w:tc>
        <w:tc>
          <w:tcPr>
            <w:tcW w:w="2764" w:type="dxa"/>
          </w:tcPr>
          <w:p w14:paraId="18DEA838" w14:textId="167AC2CC" w:rsidR="00CA2D68" w:rsidRDefault="00AC39DA" w:rsidP="003B1220">
            <w:pPr>
              <w:rPr>
                <w:rFonts w:hint="eastAsia"/>
              </w:rPr>
            </w:pPr>
            <w:r>
              <w:rPr>
                <w:rFonts w:hint="eastAsia"/>
              </w:rPr>
              <w:t>业务无影响</w:t>
            </w:r>
          </w:p>
        </w:tc>
      </w:tr>
      <w:tr w:rsidR="00CA2D68" w14:paraId="6A390BAD" w14:textId="77777777" w:rsidTr="00CA2D68">
        <w:tc>
          <w:tcPr>
            <w:tcW w:w="2763" w:type="dxa"/>
          </w:tcPr>
          <w:p w14:paraId="030FE8F9" w14:textId="58F92F0E" w:rsidR="00CA2D68" w:rsidRDefault="00CA2D68" w:rsidP="003B1220">
            <w:pPr>
              <w:rPr>
                <w:rFonts w:hint="eastAsia"/>
              </w:rPr>
            </w:pPr>
            <w:r>
              <w:rPr>
                <w:rFonts w:hint="eastAsia"/>
              </w:rPr>
              <w:t>rocketmq热迁移</w:t>
            </w:r>
          </w:p>
        </w:tc>
        <w:tc>
          <w:tcPr>
            <w:tcW w:w="2763" w:type="dxa"/>
          </w:tcPr>
          <w:p w14:paraId="14693F7F" w14:textId="283F039B" w:rsidR="00CA2D68" w:rsidRDefault="003349E8" w:rsidP="003B1220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rocketmq</w:t>
            </w:r>
            <w:r>
              <w:t xml:space="preserve"> </w:t>
            </w:r>
            <w:r>
              <w:rPr>
                <w:rFonts w:hint="eastAsia"/>
              </w:rPr>
              <w:t>master</w:t>
            </w:r>
            <w:r>
              <w:rPr>
                <w:rFonts w:hint="eastAsia"/>
              </w:rPr>
              <w:t>节点vm从其所处物理机迁移到其他物理机</w:t>
            </w:r>
            <w:r>
              <w:rPr>
                <w:rFonts w:hint="eastAsia"/>
              </w:rPr>
              <w:t>是否影响客户端读写</w:t>
            </w:r>
          </w:p>
        </w:tc>
        <w:tc>
          <w:tcPr>
            <w:tcW w:w="2764" w:type="dxa"/>
          </w:tcPr>
          <w:p w14:paraId="24B5B6F8" w14:textId="018090BD" w:rsidR="00CA2D68" w:rsidRDefault="00AC39DA" w:rsidP="003B1220">
            <w:pPr>
              <w:rPr>
                <w:rFonts w:hint="eastAsia"/>
              </w:rPr>
            </w:pPr>
            <w:r>
              <w:rPr>
                <w:rFonts w:hint="eastAsia"/>
              </w:rPr>
              <w:t>业务无影响</w:t>
            </w:r>
          </w:p>
        </w:tc>
      </w:tr>
    </w:tbl>
    <w:p w14:paraId="1F68205F" w14:textId="78AEAEDB" w:rsidR="003B1220" w:rsidRDefault="003B1220" w:rsidP="003B1220"/>
    <w:p w14:paraId="6076F94C" w14:textId="4F46CE9F" w:rsidR="003B1220" w:rsidRDefault="003B1220" w:rsidP="003B1220"/>
    <w:p w14:paraId="6A7186D2" w14:textId="204E170F" w:rsidR="003B1220" w:rsidRDefault="003B1220" w:rsidP="003B1220"/>
    <w:p w14:paraId="6ED75C15" w14:textId="10720D8E" w:rsidR="003B1220" w:rsidRDefault="00CA2D68" w:rsidP="00CA2D68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测试过程</w:t>
      </w:r>
    </w:p>
    <w:p w14:paraId="027EA96D" w14:textId="2EF9475A" w:rsidR="008D242D" w:rsidRDefault="008D242D" w:rsidP="007A3383">
      <w:pPr>
        <w:pStyle w:val="3"/>
        <w:numPr>
          <w:ilvl w:val="2"/>
          <w:numId w:val="23"/>
        </w:numPr>
      </w:pPr>
      <w:r>
        <w:rPr>
          <w:rFonts w:hint="eastAsia"/>
        </w:rPr>
        <w:t>nginx热迁移</w:t>
      </w:r>
    </w:p>
    <w:tbl>
      <w:tblPr>
        <w:tblW w:w="4761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21"/>
        <w:gridCol w:w="6167"/>
      </w:tblGrid>
      <w:tr w:rsidR="008D242D" w14:paraId="5284BDDB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167369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测试目的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565EEE" w14:textId="77777777" w:rsidR="008D242D" w:rsidRDefault="008D242D" w:rsidP="007A3383">
            <w:r>
              <w:rPr>
                <w:rFonts w:hint="eastAsia"/>
              </w:rPr>
              <w:t>测试nginx热迁移时请求是否出错</w:t>
            </w:r>
          </w:p>
        </w:tc>
      </w:tr>
      <w:tr w:rsidR="008D242D" w14:paraId="6E157C06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745BE4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预置条件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F611CC" w14:textId="77777777" w:rsidR="008D242D" w:rsidRDefault="008D242D" w:rsidP="007A3383">
            <w:r>
              <w:rPr>
                <w:rFonts w:hint="eastAsia"/>
              </w:rPr>
              <w:t>开启nginx压测</w:t>
            </w:r>
          </w:p>
        </w:tc>
      </w:tr>
      <w:tr w:rsidR="008D242D" w14:paraId="574F2214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43E5DE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工具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CD660DF" w14:textId="77777777" w:rsidR="008D242D" w:rsidRDefault="008D242D" w:rsidP="007A3383">
            <w:r>
              <w:rPr>
                <w:rFonts w:hint="eastAsia"/>
              </w:rPr>
              <w:t>jmeter</w:t>
            </w:r>
          </w:p>
        </w:tc>
      </w:tr>
      <w:tr w:rsidR="008D242D" w14:paraId="42C5FA06" w14:textId="77777777" w:rsidTr="00F53D1F">
        <w:trPr>
          <w:trHeight w:val="90"/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1DB35A8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测试步骤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A62016" w14:textId="77777777" w:rsidR="008D242D" w:rsidRDefault="008D242D" w:rsidP="003D74E1">
            <w:pPr>
              <w:pStyle w:val="a3"/>
              <w:numPr>
                <w:ilvl w:val="0"/>
                <w:numId w:val="2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开启nginx压测，访问地址为后端服务任意静态资源</w:t>
            </w:r>
          </w:p>
          <w:p w14:paraId="7D29AC5A" w14:textId="77777777" w:rsidR="008D242D" w:rsidRDefault="008D242D" w:rsidP="003D74E1">
            <w:pPr>
              <w:pStyle w:val="a3"/>
              <w:numPr>
                <w:ilvl w:val="0"/>
                <w:numId w:val="2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在FC上执行迁移虚拟机</w:t>
            </w:r>
          </w:p>
        </w:tc>
      </w:tr>
      <w:tr w:rsidR="008D242D" w14:paraId="4A164EEA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157F70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预期结果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3C6BB90" w14:textId="77777777" w:rsidR="008D242D" w:rsidRDefault="008D242D" w:rsidP="007A3383">
            <w:pPr>
              <w:rPr>
                <w:rFonts w:hint="eastAsia"/>
              </w:rPr>
            </w:pPr>
            <w:r>
              <w:rPr>
                <w:rFonts w:hint="eastAsia"/>
              </w:rPr>
              <w:t>无错误请求发生</w:t>
            </w:r>
          </w:p>
        </w:tc>
      </w:tr>
      <w:tr w:rsidR="008D242D" w14:paraId="101B077E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DE4B69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测试结果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FFE444" w14:textId="77777777" w:rsidR="008D242D" w:rsidRDefault="008D242D" w:rsidP="007A3383">
            <w:r>
              <w:rPr>
                <w:rFonts w:hint="eastAsia"/>
              </w:rPr>
              <w:t>开启压测，请求静态后端服务的静态资源</w:t>
            </w:r>
          </w:p>
          <w:p w14:paraId="69E4FED6" w14:textId="77777777" w:rsidR="008D242D" w:rsidRDefault="008D242D" w:rsidP="007A3383">
            <w:r>
              <w:rPr>
                <w:rFonts w:hint="eastAsia"/>
                <w:noProof/>
              </w:rPr>
              <w:drawing>
                <wp:inline distT="0" distB="0" distL="0" distR="0" wp14:anchorId="0873D5ED" wp14:editId="5EE28850">
                  <wp:extent cx="3625828" cy="188412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210" cy="189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13495" w14:textId="77777777" w:rsidR="008D242D" w:rsidRDefault="008D242D" w:rsidP="007A3383">
            <w:pPr>
              <w:rPr>
                <w:rFonts w:hint="eastAsia"/>
              </w:rPr>
            </w:pPr>
            <w:r>
              <w:rPr>
                <w:rFonts w:hint="eastAsia"/>
              </w:rPr>
              <w:t>迁移后查看压测聚合报告中无错误请求发生</w:t>
            </w:r>
          </w:p>
          <w:p w14:paraId="5C1AEDA0" w14:textId="77777777" w:rsidR="008D242D" w:rsidRDefault="008D242D" w:rsidP="007A338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44D24" wp14:editId="5B601D04">
                  <wp:extent cx="3612339" cy="1848821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793" cy="185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2D" w14:paraId="22F0BC48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FB239E" w14:textId="77777777" w:rsidR="008D242D" w:rsidRPr="007A3383" w:rsidRDefault="008D242D" w:rsidP="007A3383">
            <w:pPr>
              <w:jc w:val="center"/>
              <w:rPr>
                <w:b/>
                <w:bCs/>
              </w:rPr>
            </w:pPr>
            <w:r w:rsidRPr="007A3383">
              <w:rPr>
                <w:b/>
                <w:bCs/>
              </w:rPr>
              <w:t>测试结论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926319" w14:textId="77777777" w:rsidR="008D242D" w:rsidRDefault="008D242D" w:rsidP="007A3383">
            <w:pPr>
              <w:rPr>
                <w:rFonts w:hint="eastAsia"/>
              </w:rPr>
            </w:pPr>
            <w:r>
              <w:rPr>
                <w:rFonts w:hint="eastAsia"/>
              </w:rPr>
              <w:t>FC的nginx热迁移时不影响客户端请求</w:t>
            </w:r>
          </w:p>
        </w:tc>
      </w:tr>
    </w:tbl>
    <w:p w14:paraId="2C3310C0" w14:textId="77777777" w:rsidR="008D242D" w:rsidRPr="008D242D" w:rsidRDefault="008D242D" w:rsidP="008D242D">
      <w:pPr>
        <w:rPr>
          <w:rFonts w:hint="eastAsia"/>
        </w:rPr>
      </w:pPr>
    </w:p>
    <w:p w14:paraId="0AB3BD28" w14:textId="217B270A" w:rsidR="008D242D" w:rsidRDefault="008D242D" w:rsidP="007A3383">
      <w:pPr>
        <w:pStyle w:val="3"/>
        <w:numPr>
          <w:ilvl w:val="2"/>
          <w:numId w:val="23"/>
        </w:numPr>
      </w:pPr>
      <w:r>
        <w:rPr>
          <w:rFonts w:hint="eastAsia"/>
        </w:rPr>
        <w:lastRenderedPageBreak/>
        <w:t>ravencast热迁移</w:t>
      </w:r>
    </w:p>
    <w:tbl>
      <w:tblPr>
        <w:tblW w:w="4761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21"/>
        <w:gridCol w:w="6167"/>
      </w:tblGrid>
      <w:tr w:rsidR="008D242D" w14:paraId="57BEFCB5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AC0B8E7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测试目的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824C89" w14:textId="77777777" w:rsidR="008D242D" w:rsidRDefault="008D242D" w:rsidP="00F53D1F">
            <w:pPr>
              <w:spacing w:before="100" w:beforeAutospacing="1" w:after="100" w:afterAutospacing="1"/>
              <w:rPr>
                <w:rFonts w:hint="eastAsia"/>
              </w:rPr>
            </w:pPr>
            <w:r>
              <w:rPr>
                <w:rFonts w:hint="eastAsia"/>
              </w:rPr>
              <w:t>测试ravencast热迁移时是否影响生产和消费，生产和消费是否发生错误</w:t>
            </w:r>
          </w:p>
        </w:tc>
      </w:tr>
      <w:tr w:rsidR="008D242D" w14:paraId="6D4106A0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F19CE5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预置条件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41CE1AB" w14:textId="77777777" w:rsidR="008D242D" w:rsidRDefault="008D242D" w:rsidP="00F53D1F">
            <w:pPr>
              <w:pStyle w:val="a3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开启ravencast生产者压测</w:t>
            </w:r>
          </w:p>
          <w:p w14:paraId="730A4D36" w14:textId="77777777" w:rsidR="008D242D" w:rsidRDefault="008D242D" w:rsidP="00F53D1F">
            <w:pPr>
              <w:pStyle w:val="a3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开启ravencast消费者</w:t>
            </w:r>
          </w:p>
        </w:tc>
      </w:tr>
      <w:tr w:rsidR="008D242D" w14:paraId="306B4DF7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2A82B9F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工具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9E6A93" w14:textId="77777777" w:rsidR="008D242D" w:rsidRDefault="008D242D" w:rsidP="00F53D1F">
            <w:pPr>
              <w:spacing w:before="100" w:beforeAutospacing="1" w:after="100" w:afterAutospacing="1"/>
            </w:pPr>
            <w:r>
              <w:rPr>
                <w:rFonts w:hint="eastAsia"/>
              </w:rPr>
              <w:t>无</w:t>
            </w:r>
          </w:p>
        </w:tc>
      </w:tr>
      <w:tr w:rsidR="008D242D" w14:paraId="6E5A23F9" w14:textId="77777777" w:rsidTr="00F53D1F">
        <w:trPr>
          <w:trHeight w:val="90"/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9AB7ED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测试步骤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8EC59C" w14:textId="77777777" w:rsidR="008D242D" w:rsidRDefault="008D242D" w:rsidP="00F53D1F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开启ravencast生产者</w:t>
            </w:r>
          </w:p>
          <w:p w14:paraId="393FA23A" w14:textId="77777777" w:rsidR="008D242D" w:rsidRDefault="008D242D" w:rsidP="00F53D1F">
            <w:pPr>
              <w:pStyle w:val="a3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开启ravencast消费者</w:t>
            </w:r>
          </w:p>
          <w:p w14:paraId="593F5985" w14:textId="77777777" w:rsidR="008D242D" w:rsidRDefault="008D242D" w:rsidP="00F53D1F">
            <w:pPr>
              <w:pStyle w:val="a3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迁移ravencast节点</w:t>
            </w:r>
          </w:p>
        </w:tc>
      </w:tr>
      <w:tr w:rsidR="008D242D" w14:paraId="78D26FB3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322ED70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DFB9D68" w14:textId="77777777" w:rsidR="008D242D" w:rsidRDefault="008D242D" w:rsidP="00F53D1F">
            <w:pPr>
              <w:spacing w:before="100" w:beforeAutospacing="1" w:after="100" w:afterAutospacing="1"/>
              <w:rPr>
                <w:rFonts w:hint="eastAsia"/>
              </w:rPr>
            </w:pPr>
            <w:r>
              <w:rPr>
                <w:rFonts w:hint="eastAsia"/>
              </w:rPr>
              <w:t>无错误请求发生且生产和消费正常</w:t>
            </w:r>
          </w:p>
        </w:tc>
      </w:tr>
      <w:tr w:rsidR="008D242D" w14:paraId="17930EA4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C142CD3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086BCC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无错误请求发生，生产和消费均正常</w:t>
            </w:r>
          </w:p>
          <w:p w14:paraId="771C6672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8EF7550" wp14:editId="457473A0">
                  <wp:extent cx="3612256" cy="1924941"/>
                  <wp:effectExtent l="0" t="0" r="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275" cy="19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2D" w14:paraId="55E90EF3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A55A5A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测试结论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88386B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FC的ravencast热迁移时不影响生产和消费且无错误请求发生</w:t>
            </w:r>
          </w:p>
        </w:tc>
      </w:tr>
    </w:tbl>
    <w:p w14:paraId="0C9567ED" w14:textId="77777777" w:rsidR="008D242D" w:rsidRPr="008D242D" w:rsidRDefault="008D242D" w:rsidP="008D242D">
      <w:pPr>
        <w:rPr>
          <w:rFonts w:hint="eastAsia"/>
        </w:rPr>
      </w:pPr>
    </w:p>
    <w:p w14:paraId="0830C495" w14:textId="65A9F4C9" w:rsidR="008D242D" w:rsidRDefault="008D242D" w:rsidP="007A3383">
      <w:pPr>
        <w:pStyle w:val="3"/>
        <w:numPr>
          <w:ilvl w:val="2"/>
          <w:numId w:val="23"/>
        </w:numPr>
      </w:pPr>
      <w:r>
        <w:rPr>
          <w:rFonts w:hint="eastAsia"/>
        </w:rPr>
        <w:t>redis热迁移</w:t>
      </w:r>
    </w:p>
    <w:tbl>
      <w:tblPr>
        <w:tblW w:w="4761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21"/>
        <w:gridCol w:w="6167"/>
      </w:tblGrid>
      <w:tr w:rsidR="008D242D" w14:paraId="40659AF5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AC6D60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测试目的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ECC59B" w14:textId="77777777" w:rsidR="008D242D" w:rsidRDefault="008D242D" w:rsidP="00F53D1F">
            <w:pPr>
              <w:spacing w:before="100" w:beforeAutospacing="1" w:after="100" w:afterAutospacing="1"/>
              <w:rPr>
                <w:rFonts w:hint="eastAsia"/>
              </w:rPr>
            </w:pPr>
            <w:r>
              <w:rPr>
                <w:rFonts w:hint="eastAsia"/>
              </w:rPr>
              <w:t>测试redis热迁移时是否影响客户端请求</w:t>
            </w:r>
          </w:p>
        </w:tc>
      </w:tr>
      <w:tr w:rsidR="008D242D" w14:paraId="26F689C5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4F68611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预置条件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820494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开启redis压测，持续写入数据</w:t>
            </w:r>
          </w:p>
        </w:tc>
      </w:tr>
      <w:tr w:rsidR="008D242D" w14:paraId="3DA6F3F3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100289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工具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3E35E9" w14:textId="77777777" w:rsidR="008D242D" w:rsidRDefault="008D242D" w:rsidP="00F53D1F">
            <w:pPr>
              <w:spacing w:before="100" w:beforeAutospacing="1" w:after="100" w:afterAutospacing="1"/>
            </w:pPr>
            <w:r>
              <w:rPr>
                <w:rFonts w:hint="eastAsia"/>
              </w:rPr>
              <w:t>无</w:t>
            </w:r>
          </w:p>
        </w:tc>
      </w:tr>
      <w:tr w:rsidR="008D242D" w14:paraId="582BE793" w14:textId="77777777" w:rsidTr="00F53D1F">
        <w:trPr>
          <w:trHeight w:val="90"/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E995FB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测试步骤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2B9CD1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开启redis压测</w:t>
            </w:r>
          </w:p>
        </w:tc>
      </w:tr>
      <w:tr w:rsidR="008D242D" w14:paraId="0E0BAD37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5FD097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D1F0B2" w14:textId="77777777" w:rsidR="008D242D" w:rsidRDefault="008D242D" w:rsidP="00F53D1F">
            <w:pPr>
              <w:spacing w:before="100" w:beforeAutospacing="1" w:after="100" w:afterAutospacing="1"/>
              <w:rPr>
                <w:rFonts w:hint="eastAsia"/>
              </w:rPr>
            </w:pPr>
            <w:r>
              <w:rPr>
                <w:rFonts w:hint="eastAsia"/>
              </w:rPr>
              <w:t>不影响客户端读写</w:t>
            </w:r>
          </w:p>
        </w:tc>
      </w:tr>
      <w:tr w:rsidR="008D242D" w14:paraId="1184E7E5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100D492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E7CAB7" w14:textId="77777777" w:rsidR="008D242D" w:rsidRPr="00C6530F" w:rsidRDefault="008D242D" w:rsidP="00F53D1F">
            <w:r>
              <w:rPr>
                <w:rFonts w:hint="eastAsia"/>
              </w:rPr>
              <w:t>redis集群正常</w:t>
            </w:r>
          </w:p>
          <w:p w14:paraId="2258BB0E" w14:textId="77777777" w:rsidR="008D242D" w:rsidRDefault="008D242D" w:rsidP="00F53D1F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F7628E9" wp14:editId="130C3974">
                  <wp:extent cx="3570501" cy="1546070"/>
                  <wp:effectExtent l="0" t="0" r="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188" cy="155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CC321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客户端正常读写且无错误日志</w:t>
            </w:r>
          </w:p>
          <w:p w14:paraId="21A6A7ED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04E391" wp14:editId="719B1601">
                  <wp:extent cx="3604192" cy="1791240"/>
                  <wp:effectExtent l="0" t="0" r="317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09" cy="1806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42D" w14:paraId="0C1BBEDF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C109E5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测试结论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A55788" w14:textId="77777777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redis热迁移时不影响客户端读写</w:t>
            </w:r>
          </w:p>
        </w:tc>
      </w:tr>
    </w:tbl>
    <w:p w14:paraId="4420B429" w14:textId="77777777" w:rsidR="008D242D" w:rsidRPr="008D242D" w:rsidRDefault="008D242D" w:rsidP="008D242D">
      <w:pPr>
        <w:rPr>
          <w:rFonts w:hint="eastAsia"/>
        </w:rPr>
      </w:pPr>
    </w:p>
    <w:p w14:paraId="4783981A" w14:textId="2135C736" w:rsidR="008D242D" w:rsidRDefault="008D242D" w:rsidP="007A3383">
      <w:pPr>
        <w:pStyle w:val="3"/>
        <w:numPr>
          <w:ilvl w:val="2"/>
          <w:numId w:val="23"/>
        </w:numPr>
      </w:pPr>
      <w:r>
        <w:rPr>
          <w:rFonts w:hint="eastAsia"/>
        </w:rPr>
        <w:t>rocketmq热迁移</w:t>
      </w:r>
    </w:p>
    <w:tbl>
      <w:tblPr>
        <w:tblW w:w="4761" w:type="pct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21"/>
        <w:gridCol w:w="6167"/>
      </w:tblGrid>
      <w:tr w:rsidR="008D242D" w14:paraId="02567638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ADCAD9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测试目的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14BC1CB" w14:textId="1E703835" w:rsidR="008D242D" w:rsidRDefault="008D242D" w:rsidP="00F53D1F">
            <w:pPr>
              <w:spacing w:before="100" w:beforeAutospacing="1" w:after="100" w:afterAutospacing="1"/>
              <w:rPr>
                <w:rFonts w:hint="eastAsia"/>
              </w:rPr>
            </w:pP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rocketmq</w:t>
            </w:r>
            <w:r>
              <w:rPr>
                <w:rFonts w:hint="eastAsia"/>
              </w:rPr>
              <w:t>热迁移时</w:t>
            </w:r>
            <w:r>
              <w:rPr>
                <w:rFonts w:hint="eastAsia"/>
              </w:rPr>
              <w:t>生产消费是否正常</w:t>
            </w:r>
          </w:p>
        </w:tc>
      </w:tr>
      <w:tr w:rsidR="008D242D" w14:paraId="76E4EE8C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A02045B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预置条件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1263727" w14:textId="154C08B6" w:rsidR="008D242D" w:rsidRDefault="008D242D" w:rsidP="00F53D1F">
            <w:r>
              <w:rPr>
                <w:rFonts w:hint="eastAsia"/>
              </w:rPr>
              <w:t>生产者</w:t>
            </w:r>
            <w:r w:rsidR="00083615">
              <w:rPr>
                <w:rFonts w:hint="eastAsia"/>
              </w:rPr>
              <w:t>开启</w:t>
            </w:r>
            <w:r>
              <w:rPr>
                <w:rFonts w:hint="eastAsia"/>
              </w:rPr>
              <w:t>压测</w:t>
            </w:r>
          </w:p>
          <w:p w14:paraId="4A6DF1E0" w14:textId="66C54046" w:rsidR="008D242D" w:rsidRDefault="008D242D" w:rsidP="00F53D1F">
            <w:pPr>
              <w:rPr>
                <w:rFonts w:hint="eastAsia"/>
              </w:rPr>
            </w:pPr>
            <w:r>
              <w:rPr>
                <w:rFonts w:hint="eastAsia"/>
              </w:rPr>
              <w:t>消费者</w:t>
            </w:r>
            <w:r w:rsidR="00083615">
              <w:rPr>
                <w:rFonts w:hint="eastAsia"/>
              </w:rPr>
              <w:t>开启</w:t>
            </w:r>
            <w:r>
              <w:rPr>
                <w:rFonts w:hint="eastAsia"/>
              </w:rPr>
              <w:t>压测</w:t>
            </w:r>
          </w:p>
        </w:tc>
      </w:tr>
      <w:tr w:rsidR="008D242D" w14:paraId="0A748264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A05856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工具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D69AF3C" w14:textId="5A8B0B6A" w:rsidR="008D242D" w:rsidRDefault="008D242D" w:rsidP="00F53D1F">
            <w:pPr>
              <w:spacing w:before="100" w:beforeAutospacing="1" w:after="100" w:afterAutospacing="1"/>
            </w:pPr>
            <w:r>
              <w:rPr>
                <w:rFonts w:hint="eastAsia"/>
              </w:rPr>
              <w:t>rocke</w:t>
            </w:r>
            <w:r w:rsidR="004D1A14">
              <w:rPr>
                <w:rFonts w:hint="eastAsia"/>
              </w:rPr>
              <w:t>tm</w:t>
            </w:r>
            <w:r>
              <w:rPr>
                <w:rFonts w:hint="eastAsia"/>
              </w:rPr>
              <w:t>q</w:t>
            </w:r>
            <w:r>
              <w:t>-</w:t>
            </w:r>
            <w:r>
              <w:rPr>
                <w:rFonts w:hint="eastAsia"/>
              </w:rPr>
              <w:t>benchmark</w:t>
            </w:r>
          </w:p>
        </w:tc>
      </w:tr>
      <w:tr w:rsidR="008D242D" w14:paraId="1B9AF910" w14:textId="77777777" w:rsidTr="00F53D1F">
        <w:trPr>
          <w:trHeight w:val="90"/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2BAF7E4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测试步骤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CAEDA0" w14:textId="77777777" w:rsidR="00083615" w:rsidRDefault="00083615" w:rsidP="00083615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开启rocketmq生产者压测，持续写入数据</w:t>
            </w:r>
          </w:p>
          <w:p w14:paraId="63A089DE" w14:textId="77777777" w:rsidR="008D242D" w:rsidRDefault="00083615" w:rsidP="00083615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开启rocketmq消费者压测，持续读取数据</w:t>
            </w:r>
          </w:p>
          <w:p w14:paraId="49C4BD32" w14:textId="3457FFBC" w:rsidR="001E41A7" w:rsidRDefault="001E41A7" w:rsidP="00083615">
            <w:pPr>
              <w:pStyle w:val="a3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迁移rocketmq节点</w:t>
            </w:r>
          </w:p>
        </w:tc>
      </w:tr>
      <w:tr w:rsidR="008D242D" w14:paraId="7B36D320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51A2BF" w14:textId="77777777" w:rsidR="008D242D" w:rsidRDefault="008D242D" w:rsidP="00F53D1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预期结果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6FBB9BE" w14:textId="6BE5F6E5" w:rsidR="008D242D" w:rsidRDefault="00803FDD" w:rsidP="00803FDD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生产者正常生产</w:t>
            </w:r>
          </w:p>
          <w:p w14:paraId="0DDD3B41" w14:textId="54BE99A4" w:rsidR="00803FDD" w:rsidRDefault="00803FDD" w:rsidP="00803FDD">
            <w:pPr>
              <w:pStyle w:val="a3"/>
              <w:numPr>
                <w:ilvl w:val="0"/>
                <w:numId w:val="2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消费者正常消费</w:t>
            </w:r>
          </w:p>
        </w:tc>
      </w:tr>
      <w:tr w:rsidR="007C619F" w14:paraId="4BE4E07C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4E5A68" w14:textId="77777777" w:rsidR="007C619F" w:rsidRDefault="007C619F" w:rsidP="007C619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测试结果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0066A4" w14:textId="4F554AA8" w:rsidR="007C619F" w:rsidRDefault="004D1A14" w:rsidP="004D1A14">
            <w:pPr>
              <w:rPr>
                <w:rFonts w:hint="eastAsia"/>
              </w:rPr>
            </w:pPr>
            <w:r>
              <w:rPr>
                <w:rFonts w:hint="eastAsia"/>
              </w:rPr>
              <w:t>生产者消费者均正常</w:t>
            </w:r>
          </w:p>
          <w:p w14:paraId="7A4533E5" w14:textId="1FFDB363" w:rsidR="007C619F" w:rsidRDefault="004D1A14" w:rsidP="004D1A14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2B9A4EB" wp14:editId="72F78922">
                  <wp:extent cx="3722466" cy="2005198"/>
                  <wp:effectExtent l="0" t="0" r="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81" cy="201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19F" w14:paraId="046B9D5E" w14:textId="77777777" w:rsidTr="00F53D1F">
        <w:trPr>
          <w:tblCellSpacing w:w="0" w:type="dxa"/>
          <w:jc w:val="center"/>
        </w:trPr>
        <w:tc>
          <w:tcPr>
            <w:tcW w:w="109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684DE79" w14:textId="77777777" w:rsidR="007C619F" w:rsidRDefault="007C619F" w:rsidP="007C619F">
            <w:pPr>
              <w:spacing w:before="100" w:beforeAutospacing="1" w:after="100" w:afterAutospacing="1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测试结论</w:t>
            </w:r>
          </w:p>
        </w:tc>
        <w:tc>
          <w:tcPr>
            <w:tcW w:w="390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57913C" w14:textId="4FA6CA1B" w:rsidR="007C619F" w:rsidRDefault="007C619F" w:rsidP="007C619F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 w:rsidR="004D1A14">
              <w:rPr>
                <w:rFonts w:hint="eastAsia"/>
              </w:rPr>
              <w:t>o</w:t>
            </w:r>
            <w:r w:rsidR="004D1A14">
              <w:t>cketmq</w:t>
            </w:r>
            <w:r>
              <w:rPr>
                <w:rFonts w:hint="eastAsia"/>
              </w:rPr>
              <w:t>热迁移时</w:t>
            </w:r>
            <w:r w:rsidR="004D1A14">
              <w:rPr>
                <w:rFonts w:hint="eastAsia"/>
              </w:rPr>
              <w:t>生产者消费者正常</w:t>
            </w:r>
          </w:p>
        </w:tc>
      </w:tr>
    </w:tbl>
    <w:p w14:paraId="3ABC8C0E" w14:textId="4861DCF6" w:rsidR="003B1220" w:rsidRDefault="003B1220" w:rsidP="003B1220">
      <w:pPr>
        <w:rPr>
          <w:rFonts w:hint="eastAsia"/>
        </w:rPr>
      </w:pPr>
    </w:p>
    <w:p w14:paraId="17518AD8" w14:textId="77777777" w:rsidR="003B1220" w:rsidRPr="003B1220" w:rsidRDefault="003B1220" w:rsidP="003B1220">
      <w:pPr>
        <w:rPr>
          <w:rFonts w:hint="eastAsia"/>
        </w:rPr>
      </w:pPr>
    </w:p>
    <w:p w14:paraId="338FABCF" w14:textId="2E48360B" w:rsidR="003B1220" w:rsidRDefault="003B1220" w:rsidP="003B1220">
      <w:pPr>
        <w:pStyle w:val="1"/>
      </w:pPr>
      <w:r>
        <w:t>K8S</w:t>
      </w:r>
    </w:p>
    <w:p w14:paraId="234E18F8" w14:textId="6AE3528F" w:rsidR="003B1220" w:rsidRDefault="003B1220" w:rsidP="003B1220">
      <w:r>
        <w:rPr>
          <w:rFonts w:hint="eastAsia"/>
        </w:rPr>
        <w:t>节点维护</w:t>
      </w:r>
    </w:p>
    <w:p w14:paraId="2DE32FC3" w14:textId="7C329417" w:rsidR="003B1220" w:rsidRDefault="003B1220" w:rsidP="003B1220">
      <w:r>
        <w:rPr>
          <w:rFonts w:hint="eastAsia"/>
        </w:rPr>
        <w:t>删除POD</w:t>
      </w:r>
    </w:p>
    <w:p w14:paraId="3B68385B" w14:textId="30E7FA87" w:rsidR="003B1220" w:rsidRDefault="003B1220" w:rsidP="003B1220">
      <w:r>
        <w:rPr>
          <w:rFonts w:hint="eastAsia"/>
        </w:rPr>
        <w:t>关机</w:t>
      </w:r>
    </w:p>
    <w:p w14:paraId="4E82E42F" w14:textId="77777777" w:rsidR="003B1220" w:rsidRPr="003B1220" w:rsidRDefault="003B1220" w:rsidP="003B1220">
      <w:pPr>
        <w:rPr>
          <w:rFonts w:hint="eastAsia"/>
        </w:rPr>
      </w:pPr>
    </w:p>
    <w:p w14:paraId="1D1C4EB7" w14:textId="0E78C26F" w:rsidR="003B1220" w:rsidRDefault="003B1220" w:rsidP="003B1220">
      <w:pPr>
        <w:pStyle w:val="1"/>
      </w:pPr>
      <w:r>
        <w:t>nginx</w:t>
      </w:r>
    </w:p>
    <w:p w14:paraId="49C7CA41" w14:textId="7C9127EB" w:rsidR="003B1220" w:rsidRDefault="003B1220" w:rsidP="003B1220">
      <w:r>
        <w:rPr>
          <w:rFonts w:hint="eastAsia"/>
        </w:rPr>
        <w:t>断网</w:t>
      </w:r>
    </w:p>
    <w:p w14:paraId="67B55443" w14:textId="11A73385" w:rsidR="003B1220" w:rsidRDefault="003B1220" w:rsidP="003B1220">
      <w:r>
        <w:rPr>
          <w:rFonts w:hint="eastAsia"/>
        </w:rPr>
        <w:t>关闭进程</w:t>
      </w:r>
    </w:p>
    <w:p w14:paraId="567041AB" w14:textId="5E7C123A" w:rsidR="003B1220" w:rsidRPr="003B1220" w:rsidRDefault="003B1220" w:rsidP="003B1220">
      <w:pPr>
        <w:rPr>
          <w:rFonts w:hint="eastAsia"/>
        </w:rPr>
      </w:pPr>
      <w:r>
        <w:rPr>
          <w:rFonts w:hint="eastAsia"/>
        </w:rPr>
        <w:t>关闭主节点</w:t>
      </w:r>
    </w:p>
    <w:p w14:paraId="62048683" w14:textId="77777777" w:rsidR="003B1220" w:rsidRDefault="003B1220" w:rsidP="003B1220">
      <w:pPr>
        <w:pStyle w:val="1"/>
      </w:pPr>
      <w:r>
        <w:lastRenderedPageBreak/>
        <w:t>ravencast</w:t>
      </w:r>
    </w:p>
    <w:p w14:paraId="62A94D18" w14:textId="77777777" w:rsidR="003B1220" w:rsidRDefault="003B1220" w:rsidP="003B1220">
      <w:pPr>
        <w:pStyle w:val="1"/>
      </w:pPr>
      <w:r>
        <w:t>redis</w:t>
      </w:r>
    </w:p>
    <w:p w14:paraId="13FF7514" w14:textId="77777777" w:rsidR="003B1220" w:rsidRDefault="003B1220" w:rsidP="003B1220">
      <w:pPr>
        <w:pStyle w:val="1"/>
      </w:pPr>
      <w:r>
        <w:t>rocketmq</w:t>
      </w:r>
    </w:p>
    <w:p w14:paraId="4A3B2E32" w14:textId="77777777" w:rsidR="003B1220" w:rsidRDefault="003B1220" w:rsidP="003B1220">
      <w:pPr>
        <w:pStyle w:val="1"/>
      </w:pPr>
      <w:r>
        <w:t>vm</w:t>
      </w:r>
    </w:p>
    <w:p w14:paraId="5B681B44" w14:textId="77777777" w:rsidR="003B1220" w:rsidRDefault="003B1220" w:rsidP="003B1220">
      <w:pPr>
        <w:pStyle w:val="1"/>
      </w:pPr>
      <w:r>
        <w:t>单DC关闭</w:t>
      </w:r>
    </w:p>
    <w:p w14:paraId="694A7481" w14:textId="43EAD725" w:rsidR="003B1220" w:rsidRDefault="003B1220" w:rsidP="003B1220">
      <w:pPr>
        <w:pStyle w:val="1"/>
      </w:pPr>
      <w:r>
        <w:t>存储双活</w:t>
      </w:r>
    </w:p>
    <w:p w14:paraId="280BE4EF" w14:textId="6B5A6D81" w:rsidR="003B1220" w:rsidRDefault="003B1220"/>
    <w:p w14:paraId="0727CF0D" w14:textId="77777777" w:rsidR="003B1220" w:rsidRDefault="003B1220">
      <w:pPr>
        <w:rPr>
          <w:rFonts w:hint="eastAsia"/>
        </w:rPr>
      </w:pPr>
    </w:p>
    <w:p w14:paraId="6F158EE9" w14:textId="77777777" w:rsidR="003B1220" w:rsidRDefault="003B1220">
      <w:pPr>
        <w:rPr>
          <w:rFonts w:hint="eastAsia"/>
        </w:rPr>
      </w:pPr>
    </w:p>
    <w:p w14:paraId="5D90E9D5" w14:textId="77777777" w:rsidR="003B1220" w:rsidRDefault="003B1220">
      <w:pPr>
        <w:rPr>
          <w:rFonts w:hint="eastAsia"/>
        </w:rPr>
      </w:pPr>
    </w:p>
    <w:sectPr w:rsidR="003B1220" w:rsidSect="00E4477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391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E526C00"/>
    <w:multiLevelType w:val="hybridMultilevel"/>
    <w:tmpl w:val="60EE05DC"/>
    <w:lvl w:ilvl="0" w:tplc="8B9199C9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B40D86"/>
    <w:multiLevelType w:val="hybridMultilevel"/>
    <w:tmpl w:val="2C1A6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D04873"/>
    <w:multiLevelType w:val="hybridMultilevel"/>
    <w:tmpl w:val="2C1A6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953C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9735241"/>
    <w:multiLevelType w:val="hybridMultilevel"/>
    <w:tmpl w:val="BBE4C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B1240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D912E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00B1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86D2F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7E667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E0652D9"/>
    <w:multiLevelType w:val="multilevel"/>
    <w:tmpl w:val="5E0652D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01296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30506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3B67C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641246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42B17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6A440FD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6CE85F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CFF326D"/>
    <w:multiLevelType w:val="hybridMultilevel"/>
    <w:tmpl w:val="55B45F02"/>
    <w:lvl w:ilvl="0" w:tplc="8B9199C9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2946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F765D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33D3E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73A97A2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76C83B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89824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1"/>
  </w:num>
  <w:num w:numId="2">
    <w:abstractNumId w:val="1"/>
  </w:num>
  <w:num w:numId="3">
    <w:abstractNumId w:val="19"/>
  </w:num>
  <w:num w:numId="4">
    <w:abstractNumId w:val="8"/>
  </w:num>
  <w:num w:numId="5">
    <w:abstractNumId w:val="13"/>
  </w:num>
  <w:num w:numId="6">
    <w:abstractNumId w:val="21"/>
  </w:num>
  <w:num w:numId="7">
    <w:abstractNumId w:val="17"/>
  </w:num>
  <w:num w:numId="8">
    <w:abstractNumId w:val="9"/>
  </w:num>
  <w:num w:numId="9">
    <w:abstractNumId w:val="7"/>
  </w:num>
  <w:num w:numId="10">
    <w:abstractNumId w:val="25"/>
  </w:num>
  <w:num w:numId="11">
    <w:abstractNumId w:val="4"/>
  </w:num>
  <w:num w:numId="12">
    <w:abstractNumId w:val="18"/>
  </w:num>
  <w:num w:numId="13">
    <w:abstractNumId w:val="20"/>
  </w:num>
  <w:num w:numId="14">
    <w:abstractNumId w:val="16"/>
  </w:num>
  <w:num w:numId="15">
    <w:abstractNumId w:val="23"/>
  </w:num>
  <w:num w:numId="16">
    <w:abstractNumId w:val="6"/>
  </w:num>
  <w:num w:numId="17">
    <w:abstractNumId w:val="15"/>
  </w:num>
  <w:num w:numId="18">
    <w:abstractNumId w:val="14"/>
  </w:num>
  <w:num w:numId="19">
    <w:abstractNumId w:val="12"/>
  </w:num>
  <w:num w:numId="20">
    <w:abstractNumId w:val="10"/>
  </w:num>
  <w:num w:numId="21">
    <w:abstractNumId w:val="24"/>
  </w:num>
  <w:num w:numId="22">
    <w:abstractNumId w:val="0"/>
  </w:num>
  <w:num w:numId="23">
    <w:abstractNumId w:val="22"/>
  </w:num>
  <w:num w:numId="24">
    <w:abstractNumId w:val="5"/>
  </w:num>
  <w:num w:numId="25">
    <w:abstractNumId w:val="3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1"/>
  <w:doNotDisplayPageBoundaries/>
  <w:bordersDoNotSurroundHeader/>
  <w:bordersDoNotSurroundFooter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220"/>
    <w:rsid w:val="00083615"/>
    <w:rsid w:val="001D32BE"/>
    <w:rsid w:val="001E41A7"/>
    <w:rsid w:val="00222ED5"/>
    <w:rsid w:val="00302B2E"/>
    <w:rsid w:val="003349E8"/>
    <w:rsid w:val="003B1220"/>
    <w:rsid w:val="003D74E1"/>
    <w:rsid w:val="004D1A14"/>
    <w:rsid w:val="00501CC5"/>
    <w:rsid w:val="00570452"/>
    <w:rsid w:val="00715DB2"/>
    <w:rsid w:val="007A3383"/>
    <w:rsid w:val="007C619F"/>
    <w:rsid w:val="00803FDD"/>
    <w:rsid w:val="00861DDC"/>
    <w:rsid w:val="008D242D"/>
    <w:rsid w:val="008F3AC8"/>
    <w:rsid w:val="00910940"/>
    <w:rsid w:val="009F71B3"/>
    <w:rsid w:val="00A2369D"/>
    <w:rsid w:val="00AC39DA"/>
    <w:rsid w:val="00BC641A"/>
    <w:rsid w:val="00C5713B"/>
    <w:rsid w:val="00C6530F"/>
    <w:rsid w:val="00CA2D68"/>
    <w:rsid w:val="00CB7248"/>
    <w:rsid w:val="00E4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E5E4E"/>
  <w15:chartTrackingRefBased/>
  <w15:docId w15:val="{A953D9D6-845C-BC4D-A8FD-6AE151982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220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3B1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A2D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A2D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B12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B1220"/>
    <w:rPr>
      <w:rFonts w:ascii="宋体" w:eastAsia="宋体" w:hAnsi="宋体" w:cs="宋体"/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CA2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CA2D68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A2D68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167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216</Words>
  <Characters>1234</Characters>
  <Application>Microsoft Office Word</Application>
  <DocSecurity>0</DocSecurity>
  <Lines>10</Lines>
  <Paragraphs>2</Paragraphs>
  <ScaleCrop>false</ScaleCrop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56</cp:revision>
  <dcterms:created xsi:type="dcterms:W3CDTF">2022-01-26T01:26:00Z</dcterms:created>
  <dcterms:modified xsi:type="dcterms:W3CDTF">2022-01-26T03:02:00Z</dcterms:modified>
</cp:coreProperties>
</file>