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>数组类型</w:t>
      </w:r>
    </w:p>
    <w:p>
      <w:pPr>
        <w:rPr>
          <w:rFonts w:hint="eastAsia"/>
        </w:rPr>
      </w:pPr>
      <w:r>
        <w:rPr>
          <w:rFonts w:hint="eastAsia"/>
        </w:rPr>
        <w:t>JavaScript 数组在 TypeScript 里面分成两种类型，分别是数组（array）和元组（tuple）</w:t>
      </w:r>
    </w:p>
    <w:p>
      <w:pPr>
        <w:rPr>
          <w:rFonts w:hint="eastAsia"/>
        </w:rPr>
      </w:pPr>
      <w:r>
        <w:rPr>
          <w:rFonts w:hint="eastAsia"/>
        </w:rPr>
        <w:t>Ts的数组要求所有元素的类型一致。如果数组元素类型不确定的话 就用|定义类型：</w:t>
      </w:r>
    </w:p>
    <w:p>
      <w:pPr>
        <w:rPr>
          <w:rFonts w:hint="eastAsia"/>
        </w:rPr>
      </w:pPr>
      <w:r>
        <w:rPr>
          <w:rFonts w:hint="eastAsia"/>
        </w:rPr>
        <w:t>let arr:(number|string)[];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4A4A4A"/>
          <w:spacing w:val="10"/>
          <w:highlight w:val="yellow"/>
          <w:shd w:val="clear" w:color="auto" w:fill="FFFFFF"/>
        </w:rPr>
        <w:t>只读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数组就加上</w:t>
      </w: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color w:val="DA1039"/>
          <w:spacing w:val="10"/>
          <w:sz w:val="21"/>
          <w:szCs w:val="21"/>
          <w:shd w:val="clear" w:color="auto" w:fill="F5F5F5"/>
        </w:rPr>
        <w:t>readonly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关键字 用const声明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Cs w:val="21"/>
        </w:rPr>
        <w:t>const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1"/>
          <w:kern w:val="0"/>
          <w:szCs w:val="21"/>
        </w:rPr>
        <w:t>arr3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Cs w:val="21"/>
        </w:rPr>
        <w:t>readonly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7F99"/>
          <w:kern w:val="0"/>
          <w:szCs w:val="21"/>
        </w:rPr>
        <w:t>number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[]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98658"/>
          <w:kern w:val="0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098658"/>
          <w:kern w:val="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]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>多维数组：</w:t>
      </w:r>
      <w:bookmarkStart w:id="0" w:name="_GoBack"/>
      <w:bookmarkEnd w:id="0"/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color w:val="DA1039"/>
          <w:spacing w:val="10"/>
          <w:szCs w:val="21"/>
          <w:shd w:val="clear" w:color="auto" w:fill="F5F5F5"/>
        </w:rPr>
        <w:t>number[][]</w:t>
      </w:r>
    </w:p>
    <w:p/>
    <w:p>
      <w:pPr>
        <w:rPr>
          <w:rFonts w:ascii="Segoe UI" w:hAnsi="Segoe UI" w:eastAsia="宋体" w:cs="Segoe UI"/>
          <w:b/>
          <w:bCs/>
          <w:spacing w:val="10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spacing w:val="10"/>
          <w:kern w:val="36"/>
          <w:sz w:val="48"/>
          <w:szCs w:val="48"/>
        </w:rPr>
        <w:t>元祖：</w:t>
      </w:r>
    </w:p>
    <w:p>
      <w:pPr>
        <w:rPr>
          <w:rFonts w:hint="eastAsia"/>
        </w:rPr>
      </w:pPr>
      <w:r>
        <w:t>和普通数组的区别在于每个元素可以是任意数据类型。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TypeScript 的区分方法就是，成员类型写在方括号里面的就是元组，写在外面的就是数组</w:t>
      </w:r>
    </w:p>
    <w:p>
      <w:r>
        <w:t>写法：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//元祖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3B3B3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70C1"/>
          <w:kern w:val="0"/>
          <w:szCs w:val="21"/>
        </w:rPr>
        <w:t>s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B3B3B"/>
          <w:kern w:val="0"/>
          <w:szCs w:val="21"/>
        </w:rPr>
        <w:t>[</w:t>
      </w:r>
      <w:r>
        <w:rPr>
          <w:rFonts w:ascii="Consolas" w:hAnsi="Consolas" w:eastAsia="宋体" w:cs="宋体"/>
          <w:color w:val="267F99"/>
          <w:kern w:val="0"/>
          <w:szCs w:val="21"/>
        </w:rPr>
        <w:t>string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267F99"/>
          <w:kern w:val="0"/>
          <w:szCs w:val="21"/>
        </w:rPr>
        <w:t>boolean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267F99"/>
          <w:kern w:val="0"/>
          <w:szCs w:val="21"/>
        </w:rPr>
        <w:t>number</w:t>
      </w:r>
      <w:r>
        <w:rPr>
          <w:rFonts w:ascii="Consolas" w:hAnsi="Consolas" w:eastAsia="宋体" w:cs="宋体"/>
          <w:color w:val="3B3B3B"/>
          <w:kern w:val="0"/>
          <w:szCs w:val="21"/>
        </w:rPr>
        <w:t>]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3B3B3B"/>
          <w:kern w:val="0"/>
          <w:szCs w:val="21"/>
        </w:rPr>
        <w:t>[</w:t>
      </w:r>
      <w:r>
        <w:rPr>
          <w:rFonts w:ascii="Consolas" w:hAnsi="Consolas" w:eastAsia="宋体" w:cs="宋体"/>
          <w:color w:val="A31515"/>
          <w:kern w:val="0"/>
          <w:szCs w:val="21"/>
        </w:rPr>
        <w:t>'是谁'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098658"/>
          <w:kern w:val="0"/>
          <w:szCs w:val="21"/>
        </w:rPr>
        <w:t>3</w:t>
      </w:r>
      <w:r>
        <w:rPr>
          <w:rFonts w:ascii="Consolas" w:hAnsi="Consolas" w:eastAsia="宋体" w:cs="宋体"/>
          <w:color w:val="3B3B3B"/>
          <w:kern w:val="0"/>
          <w:szCs w:val="21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注意，按照声明类型顺序来设置值，在元祖最后可以加一个？就是表示可选元素</w:t>
      </w:r>
    </w:p>
    <w:p>
      <w:pPr>
        <w:rPr>
          <w:rFonts w:hint="eastAsia"/>
        </w:rPr>
      </w:pPr>
      <w:r>
        <w:t>元祖的元素长度不能越界</w:t>
      </w:r>
      <w:r>
        <w:rPr>
          <w:rFonts w:hint="eastAsia"/>
        </w:rPr>
        <w:t>，但是有办法可以扩展数组长度，运用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扩展运算符（</w:t>
      </w:r>
      <w:r>
        <w:rPr>
          <w:rStyle w:val="5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...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），</w:t>
      </w:r>
    </w:p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xMzEzNGRhMjNiN2ZkNmQwYjFkNGZmODY0Nzc0Y2YifQ=="/>
  </w:docVars>
  <w:rsids>
    <w:rsidRoot w:val="00DE2B08"/>
    <w:rsid w:val="00145456"/>
    <w:rsid w:val="00231E2A"/>
    <w:rsid w:val="003D3DDE"/>
    <w:rsid w:val="00562919"/>
    <w:rsid w:val="005C0440"/>
    <w:rsid w:val="00710C03"/>
    <w:rsid w:val="00727585"/>
    <w:rsid w:val="0079457E"/>
    <w:rsid w:val="007F6832"/>
    <w:rsid w:val="008A12BA"/>
    <w:rsid w:val="008D52C1"/>
    <w:rsid w:val="009B433E"/>
    <w:rsid w:val="00A65398"/>
    <w:rsid w:val="00B85ED8"/>
    <w:rsid w:val="00D745DD"/>
    <w:rsid w:val="00DB1706"/>
    <w:rsid w:val="00DE2B08"/>
    <w:rsid w:val="00F94767"/>
    <w:rsid w:val="00FE2F29"/>
    <w:rsid w:val="00FF7353"/>
    <w:rsid w:val="57B40760"/>
    <w:rsid w:val="75AB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390</Characters>
  <Lines>3</Lines>
  <Paragraphs>1</Paragraphs>
  <TotalTime>611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2024-06-09T05:15:00Z</dcterms:created>
  <dc:creator>Microsoft 帐户</dc:creator>
  <cp:lastModifiedBy>六日</cp:lastModifiedBy>
  <dcterms:modified xsi:type="dcterms:W3CDTF">2024-06-18T02:53:24Z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343D1EBE91F742FBB40C9A4B8183AA0C_12</vt:lpwstr>
  </property>
</Properties>
</file>