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【产品】最大整流电流30A，反向工作电压100V，一款SMD封装的肖特基二极管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二极管，肖特基二极管，Schottky二极管， Schottky Barrier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D30FDC10ST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http://www.shindengen.co.jp/product_e/semi/list_detail_NEW.php?category_id=01</w:t>
            </w:r>
          </w:p>
        </w:tc>
      </w:tr>
    </w:tbl>
    <w:p w:rsidR="0067243D" w:rsidRDefault="0067243D" w:rsidP="0067243D">
      <w:r w:rsidRPr="00863DA4">
        <w:t>新电元（ShinDengen）公司一直致力于功率电子领域，近日推出了一款肖特基二极管——D30FDC10ST，此款二极管通过了AEC-Q101认证,最大反向电压100.0V，其正向平均整流电流30.0A。与传统肖特基二极管相比，在高频应用中具有更加出色的表现。</w:t>
      </w:r>
    </w:p>
    <w:p w:rsidR="004536C4" w:rsidRDefault="004536C4" w:rsidP="00412036"/>
    <w:p w:rsidR="00DB69F6" w:rsidRDefault="0067243D" w:rsidP="00412036">
      <w:r>
        <w:t>D30FDC10ST二极管的正向导通电压最大值仅为0.86V，导通损耗很低，可极大地降低开关损耗，最大反向电流为40μA，低反向电流可以增强二极管的单向导电性，同时也确保电路关断的更为彻底。它可承受峰值正向浪涌电流达300.0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D30FDC10ST采用SMD封装，尺寸为13.2×10.2×4.6（单位mm），高频特性好，减少电磁和射频干扰。结电容典型值为242.0pF，超低结电容可使充放电过程更加迅速，使其具有更快响应速度。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图1：D30FDC10ST封装示意图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