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【产品】最大整流电流30A，反向工作电压100V，一款SMD封装的肖特基二极管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二极管，肖特基二极管，Schottky二极管， Schottky Barrier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D30FDC10ST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樊春光（翻译）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樊春光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http://www.shindengen.co.jp/product_e/semi/list_detail_NEW.php?category_id=01</w:t>
            </w:r>
          </w:p>
        </w:tc>
      </w:tr>
    </w:tbl>
    <w:p w:rsidR="0067243D" w:rsidRDefault="0067243D" w:rsidP="0067243D">
      <w:r w:rsidRPr="00863DA4">
        <w:t>新电元（ShinDengen）公司一直致力于功率电子领域，近日推出了一款肖特基二极管——D30FDC10ST，此款二极管通过了AEC-Q101认证,最大反向电压100.0V，其正向平均整流电流30.0A。与传统肖特基二极管相比，在高频应用中具有更加出色的表现。</w:t>
      </w:r>
    </w:p>
    <w:p w:rsidR="004536C4" w:rsidRDefault="004536C4" w:rsidP="00412036"/>
    <w:p w:rsidR="00DB69F6" w:rsidRDefault="0067243D" w:rsidP="00412036">
      <w:r>
        <w:t>D30FDC10ST二极管的正向导通电压最大值仅为0.86V，导通损耗很低，可极大地降低开关损耗，最大反向电流为40μA，低反向电流可以增强二极管的单向导电性，同时也确保电路关断的更为彻底。它可承受峰值正向浪涌电流达300.0A，可有效避免来自电力线上的浪涌冲击对二极管造成损坏，提升系统的可靠性。</w:t>
      </w:r>
    </w:p>
    <w:p w:rsidR="004536C4" w:rsidRDefault="004536C4" w:rsidP="00412036"/>
    <w:p w:rsidR="00DB69F6" w:rsidRDefault="0067243D" w:rsidP="00412036">
      <w:r>
        <w:t>D30FDC10ST采用SMD封装，尺寸为13.2×10.2×4.6（单位mm），高频特性好，减少电磁和射频干扰。结电容典型值为242.0pF，超低结电容可使充放电过程更加迅速，使其具有更快响应速度。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图1：D30FDC10ST封装示意图</w:t>
      </w:r>
    </w:p>
    <w:p w:rsidR="00013067" w:rsidRDefault="00013067" w:rsidP="00013067">
      <w:pPr>
        <w:jc w:val="center"/>
      </w:pPr>
    </w:p>
    <w:p w:rsidR="007526F6" w:rsidRDefault="007526F6"/>
    <w:p>
      <w:r>
        <w:t>D30FDC10ST的主要特点：</w:t>
      </w:r>
    </w:p>
    <w:p>
      <w:r>
        <w:t>• 反向电压最大为100.0V</w:t>
      </w:r>
    </w:p>
    <w:p>
      <w:r>
        <w:t>• 平均正向整流电流为30.0A（50Hz正弦波，电阻负载，Tj=YYY℃）</w:t>
      </w:r>
    </w:p>
    <w:p>
      <w:r>
        <w:t>• 可承受峰值正向浪涌电流达300.0A（50Hz正弦波，非重复单周期峰值，Tj=25℃）</w:t>
      </w:r>
    </w:p>
    <w:p>
      <w:r>
        <w:t>• 正向导通电压最大0.86V（IF=YYYA，脉冲测量）</w:t>
      </w:r>
    </w:p>
    <w:p>
      <w:r>
        <w:t>• 反向电流最大40μA（VR=YYYV，脉冲测量）</w:t>
      </w:r>
    </w:p>
    <w:p>
      <w:r>
        <w:t>• 结电容典型值242.0pF（f=YYYMHz，VR=ZZZV）</w:t>
      </w:r>
    </w:p>
    <w:p>
      <w:r>
        <w:t>• 小型SMD封装</w:t>
      </w:r>
    </w:p>
    <w:p>
      <w:r>
        <w:t>• 符合AEC-Q101标准</w:t>
      </w:r>
    </w:p>
    <w:p/>
    <w:p>
      <w:r>
        <w:t>D30FDC10ST的典型应用：</w:t>
      </w:r>
    </w:p>
    <w:p>
      <w:r>
        <w:t>• 开关电源</w:t>
      </w:r>
    </w:p>
    <w:p>
      <w:r>
        <w:t>• 驱动器</w:t>
      </w:r>
    </w:p>
    <w:p>
      <w:r>
        <w:t>• 变频器</w:t>
      </w:r>
    </w:p>
    <w:sectPr w:rsidR="007526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C41" w:rsidRDefault="00DC0C41" w:rsidP="00073650">
      <w:r>
        <w:separator/>
      </w:r>
    </w:p>
  </w:endnote>
  <w:endnote w:type="continuationSeparator" w:id="0">
    <w:p w:rsidR="00DC0C41" w:rsidRDefault="00DC0C41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C41" w:rsidRDefault="00DC0C41" w:rsidP="00073650">
      <w:r>
        <w:separator/>
      </w:r>
    </w:p>
  </w:footnote>
  <w:footnote w:type="continuationSeparator" w:id="0">
    <w:p w:rsidR="00DC0C41" w:rsidRDefault="00DC0C41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25723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4" Type="http://schemas.openxmlformats.org/officeDocument/2006/relationships/webSettings" Target="webSettings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59</Words>
  <Characters>341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19</cp:revision>
  <dcterms:created xsi:type="dcterms:W3CDTF">2017-12-07T08:11:00Z</dcterms:created>
  <dcterms:modified xsi:type="dcterms:W3CDTF">2018-01-04T06:51:00Z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