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394B61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</w:t>
            </w:r>
            <w:r w:rsidR="00B26F93">
              <w:rPr>
                <w:rFonts w:cs="等线" w:hint="eastAsia"/>
                <w:kern w:val="0"/>
                <w:sz w:val="20"/>
                <w:szCs w:val="20"/>
              </w:rPr>
              <w:t>选型</w:t>
            </w:r>
            <w:r w:rsidRPr="00F63B70">
              <w:rPr>
                <w:rFonts w:cs="等线"/>
                <w:kern w:val="0"/>
                <w:sz w:val="20"/>
                <w:szCs w:val="20"/>
              </w:rPr>
              <w:t>】</w:t>
            </w:r>
            <w:r w:rsidR="00303E9F" w:rsidRPr="00303E9F">
              <w:rPr>
                <w:rFonts w:cs="等线" w:hint="eastAsia"/>
                <w:kern w:val="0"/>
                <w:sz w:val="20"/>
                <w:szCs w:val="20"/>
              </w:rPr>
              <w:t>京瓷</w:t>
            </w:r>
            <w:r w:rsidR="00303E9F" w:rsidRPr="00303E9F">
              <w:rPr>
                <w:rFonts w:cs="等线"/>
                <w:kern w:val="0"/>
                <w:sz w:val="20"/>
                <w:szCs w:val="20"/>
              </w:rPr>
              <w:t>7寸LVDS液晶显示器选型指南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715DBA" w:rsidP="00F63B7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选型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394B61" w:rsidP="00D511E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本文</w:t>
            </w:r>
            <w:r w:rsidR="00AD706B">
              <w:rPr>
                <w:rFonts w:hint="eastAsia"/>
                <w:kern w:val="0"/>
                <w:sz w:val="20"/>
                <w:szCs w:val="20"/>
              </w:rPr>
              <w:t>对</w:t>
            </w:r>
            <w:r w:rsidR="00D511E1" w:rsidRPr="00D511E1">
              <w:rPr>
                <w:kern w:val="0"/>
                <w:sz w:val="20"/>
                <w:szCs w:val="20"/>
              </w:rPr>
              <w:t>Kyocera(京瓷)公司</w:t>
            </w:r>
            <w:r w:rsidR="00DC69AA" w:rsidRPr="00DC69AA">
              <w:rPr>
                <w:rFonts w:hint="eastAsia"/>
                <w:kern w:val="0"/>
                <w:sz w:val="20"/>
                <w:szCs w:val="20"/>
              </w:rPr>
              <w:t>采用</w:t>
            </w:r>
            <w:r w:rsidR="00DC69AA" w:rsidRPr="00DC69AA">
              <w:rPr>
                <w:kern w:val="0"/>
                <w:sz w:val="20"/>
                <w:szCs w:val="20"/>
              </w:rPr>
              <w:t>LVDS接口的7寸TFT液晶显示屏进行了汇总分析</w:t>
            </w:r>
            <w:r w:rsidR="00AD706B">
              <w:rPr>
                <w:rFonts w:hint="eastAsia"/>
                <w:kern w:val="0"/>
                <w:sz w:val="20"/>
                <w:szCs w:val="20"/>
              </w:rPr>
              <w:t>，</w:t>
            </w:r>
            <w:r w:rsidR="00DC69AA">
              <w:rPr>
                <w:rFonts w:hint="eastAsia"/>
                <w:kern w:val="0"/>
                <w:sz w:val="20"/>
                <w:szCs w:val="20"/>
              </w:rPr>
              <w:t>以</w:t>
            </w:r>
            <w:r w:rsidR="00D511E1">
              <w:rPr>
                <w:rFonts w:hint="eastAsia"/>
                <w:kern w:val="0"/>
                <w:sz w:val="20"/>
                <w:szCs w:val="20"/>
              </w:rPr>
              <w:t>帮助开发人员更快得定位目标产品</w:t>
            </w:r>
            <w:r w:rsidR="00DC69AA">
              <w:rPr>
                <w:rFonts w:hint="eastAsia"/>
                <w:kern w:val="0"/>
                <w:sz w:val="20"/>
                <w:szCs w:val="20"/>
              </w:rPr>
              <w:t>，重点推荐了</w:t>
            </w:r>
            <w:r w:rsidR="00DC69AA" w:rsidRPr="00DC69AA">
              <w:rPr>
                <w:kern w:val="0"/>
                <w:sz w:val="20"/>
                <w:szCs w:val="20"/>
              </w:rPr>
              <w:t>T-55785GD070J-LW-AHN与T-55785GD070J-LW-AGN</w:t>
            </w:r>
            <w:r w:rsidR="00DC69AA">
              <w:rPr>
                <w:rFonts w:hint="eastAsia"/>
                <w:kern w:val="0"/>
                <w:sz w:val="20"/>
                <w:szCs w:val="20"/>
              </w:rPr>
              <w:t>两款产品，宽视角设计，高亮度高对比度，同时耐低温，前者更是采用了三防漆工艺</w:t>
            </w:r>
            <w:r w:rsidR="00D511E1"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44D75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144D75">
              <w:rPr>
                <w:kern w:val="0"/>
                <w:sz w:val="20"/>
                <w:szCs w:val="20"/>
              </w:rPr>
              <w:t>TCG070WVLSJPPB-GA20，TCG070WVLSJPPA-GD20，TCG070WVLQEPNN-AN20，TCG070WVLPEANN-AN50，TCG070WVLPEANN-AN30，TCG070WVLPEANN-AN20，TCG070WVLPEANN-AN00，TCG070WVLPEAFA-AA30，TCG070WVLPEAFA-AA20，T-55785GD070J-LW-AHN，T-55785GD070J-LW-AGN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715DBA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便携仪表，监控设备</w:t>
            </w:r>
            <w:r w:rsidR="00394B61">
              <w:rPr>
                <w:rFonts w:hint="eastAsia"/>
                <w:kern w:val="0"/>
                <w:sz w:val="20"/>
                <w:szCs w:val="20"/>
              </w:rPr>
              <w:t>，交通显示系统</w:t>
            </w:r>
            <w:r w:rsidR="00BF72F1">
              <w:rPr>
                <w:rFonts w:hint="eastAsia"/>
                <w:kern w:val="0"/>
                <w:sz w:val="20"/>
                <w:szCs w:val="20"/>
              </w:rPr>
              <w:t>，</w:t>
            </w:r>
            <w:r w:rsidR="00BF72F1" w:rsidRPr="00BF72F1">
              <w:rPr>
                <w:rFonts w:hint="eastAsia"/>
                <w:kern w:val="0"/>
                <w:sz w:val="20"/>
                <w:szCs w:val="20"/>
              </w:rPr>
              <w:t>导航系统</w:t>
            </w:r>
            <w:r w:rsidR="00641430">
              <w:rPr>
                <w:rFonts w:hint="eastAsia"/>
                <w:kern w:val="0"/>
                <w:sz w:val="20"/>
                <w:szCs w:val="20"/>
              </w:rPr>
              <w:t>，户外仪表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尺寸，对比度，亮度，分辨率</w:t>
            </w:r>
            <w:r w:rsidR="00715DBA">
              <w:rPr>
                <w:rFonts w:cs="等线" w:hint="eastAsia"/>
                <w:kern w:val="0"/>
                <w:sz w:val="20"/>
                <w:szCs w:val="20"/>
              </w:rPr>
              <w:t>，使用寿命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715DBA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144D75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144D75">
              <w:rPr>
                <w:kern w:val="0"/>
                <w:sz w:val="20"/>
                <w:szCs w:val="20"/>
              </w:rPr>
              <w:t>http://www.kyocera-display.com/products/partdetail.asp?PartNumber=TCG070WVLSJPPB-GA20，http://www.kyocera-display.com/products/partdetail.asp?PartNumber=TCG070WVLSJPPA-GD20，http://www.kyocera-display.com/products/partdetail.asp?PartNumber=TCG070WVLQEPNN-AN20，http://www.kyocera-display.com/products/partdetail.asp?PartNumber=TCG070WVLPEANN-AN50，http://www.kyocera-display.com/products/partdetail.asp?PartNumber=TCG070WVLPEANN-AN30，http://www.kyocera-display.com/products/partdetail.asp?PartNumber=TCG070WVLPEANN-AN20，http://www.kyocera-display.com/products/partdetail.asp?PartNumber=TCG070WVLPEANN-AN00，http://www.kyocera-display.com/products/partdetail.asp?PartNumber=TCG070WVLPEAFA-AA30，http://www.kyocera-display.com/products/partdetail.asp?PartNumber=TCG070WVLPEAFA-AA20，http://www.kyocera-display.com/products/partdetail.asp?PartNumber=T-55785GD070J-LW-AHN，http://www.kyocera-display.com/products/partdetail.asp?PartNumber=T-55785GD070J-LW-AGN（部分网络需要VPN才能访问）</w:t>
            </w:r>
            <w:bookmarkStart w:id="0" w:name="_GoBack"/>
            <w:bookmarkEnd w:id="0"/>
          </w:p>
        </w:tc>
      </w:tr>
    </w:tbl>
    <w:p w:rsidR="00AD706B" w:rsidRDefault="004151A8" w:rsidP="0067243D">
      <w:r w:rsidRPr="00863DA4">
        <w:lastRenderedPageBreak/>
        <w:t>Kyocera(京瓷)公司</w:t>
      </w:r>
      <w:r w:rsidRPr="004151A8">
        <w:rPr>
          <w:rFonts w:hint="eastAsia"/>
        </w:rPr>
        <w:t>在</w:t>
      </w:r>
      <w:r>
        <w:rPr>
          <w:rFonts w:hint="eastAsia"/>
        </w:rPr>
        <w:t>小型液晶屏方面拥有领先</w:t>
      </w:r>
      <w:r w:rsidRPr="004151A8">
        <w:rPr>
          <w:rFonts w:hint="eastAsia"/>
        </w:rPr>
        <w:t>技术，</w:t>
      </w:r>
      <w:r w:rsidR="00AD706B" w:rsidRPr="00AD706B">
        <w:rPr>
          <w:rFonts w:hint="eastAsia"/>
        </w:rPr>
        <w:t>制造技术自动化程度高，大规模工业化生产特性好。</w:t>
      </w:r>
      <w:r w:rsidR="00303E9F" w:rsidRPr="00303E9F">
        <w:rPr>
          <w:rFonts w:hint="eastAsia"/>
        </w:rPr>
        <w:t>平板化设计，小巧轻薄，节省了大量原材料和使用空间，适用于高密度集成电路。</w:t>
      </w:r>
    </w:p>
    <w:p w:rsidR="00AD706B" w:rsidRDefault="00AD706B" w:rsidP="0067243D"/>
    <w:p w:rsidR="00303E9F" w:rsidRDefault="00622C54" w:rsidP="0067243D">
      <w:pPr>
        <w:rPr>
          <w:rFonts w:hint="eastAsia"/>
        </w:rPr>
      </w:pPr>
      <w:r>
        <w:rPr>
          <w:rFonts w:hint="eastAsia"/>
        </w:rPr>
        <w:t>本文对</w:t>
      </w:r>
      <w:r w:rsidRPr="00622C54">
        <w:rPr>
          <w:rFonts w:hint="eastAsia"/>
        </w:rPr>
        <w:t>京瓷</w:t>
      </w:r>
      <w:r w:rsidR="00303E9F">
        <w:rPr>
          <w:rFonts w:hint="eastAsia"/>
        </w:rPr>
        <w:t>已推出产品中采用LVDS接口的</w:t>
      </w:r>
      <w:r w:rsidRPr="00622C54">
        <w:t>7寸</w:t>
      </w:r>
      <w:r>
        <w:rPr>
          <w:rFonts w:hint="eastAsia"/>
        </w:rPr>
        <w:t>TFT</w:t>
      </w:r>
      <w:r w:rsidRPr="00622C54">
        <w:t>液晶显示</w:t>
      </w:r>
      <w:r>
        <w:rPr>
          <w:rFonts w:hint="eastAsia"/>
        </w:rPr>
        <w:t>屏进行了汇总分析，</w:t>
      </w:r>
      <w:r w:rsidR="00303E9F" w:rsidRPr="00303E9F">
        <w:t>LVDS接口具有低功耗、低误码率、低串扰和低辐射等特点，同时信号完整性、低抖动及共模特性上都有很好的表现。</w:t>
      </w:r>
      <w:r w:rsidR="00303E9F" w:rsidRPr="00303E9F">
        <w:rPr>
          <w:rFonts w:hint="eastAsia"/>
        </w:rPr>
        <w:t>所示产品均为采用</w:t>
      </w:r>
      <w:r w:rsidR="00303E9F" w:rsidRPr="00303E9F">
        <w:t>LED</w:t>
      </w:r>
      <w:r w:rsidR="00303E9F">
        <w:t>背光的全透液晶屏</w:t>
      </w:r>
      <w:r w:rsidR="00303E9F">
        <w:rPr>
          <w:rFonts w:hint="eastAsia"/>
        </w:rPr>
        <w:t>，同时具有相同的</w:t>
      </w:r>
      <w:r w:rsidR="00303E9F" w:rsidRPr="00303E9F">
        <w:t>800X480</w:t>
      </w:r>
      <w:r w:rsidR="00303E9F">
        <w:rPr>
          <w:rFonts w:hint="eastAsia"/>
        </w:rPr>
        <w:t>分辨率，</w:t>
      </w:r>
      <w:r w:rsidR="00303E9F" w:rsidRPr="00303E9F">
        <w:rPr>
          <w:rFonts w:hint="eastAsia"/>
        </w:rPr>
        <w:t>具体参数表如图</w:t>
      </w:r>
      <w:r w:rsidR="00303E9F" w:rsidRPr="00303E9F">
        <w:t>1所示</w:t>
      </w:r>
      <w:r w:rsidR="00303E9F">
        <w:rPr>
          <w:rFonts w:hint="eastAsia"/>
        </w:rPr>
        <w:t>：</w:t>
      </w:r>
    </w:p>
    <w:p w:rsidR="00303E9F" w:rsidRDefault="00303E9F" w:rsidP="0067243D"/>
    <w:p w:rsidR="00303E9F" w:rsidRDefault="00303E9F" w:rsidP="0067243D">
      <w:pPr>
        <w:rPr>
          <w:rFonts w:hint="eastAsia"/>
        </w:rPr>
      </w:pPr>
    </w:p>
    <w:p w:rsidR="00303E9F" w:rsidRDefault="00303E9F" w:rsidP="0067243D">
      <w:r w:rsidRPr="00303E9F">
        <w:rPr>
          <w:rFonts w:hint="eastAsia"/>
        </w:rPr>
        <w:t>图</w:t>
      </w:r>
      <w:r w:rsidRPr="00303E9F">
        <w:t>1：</w:t>
      </w:r>
      <w:r w:rsidRPr="00303E9F">
        <w:rPr>
          <w:rFonts w:hint="eastAsia"/>
        </w:rPr>
        <w:t>采用</w:t>
      </w:r>
      <w:r w:rsidRPr="00303E9F">
        <w:t>LVDS接口的7寸TFT液晶显示屏产品选型指南</w:t>
      </w:r>
    </w:p>
    <w:p w:rsidR="00303E9F" w:rsidRDefault="00303E9F" w:rsidP="0067243D"/>
    <w:p w:rsidR="00303E9F" w:rsidRDefault="00B34C52" w:rsidP="0067243D">
      <w:pPr>
        <w:rPr>
          <w:rFonts w:hint="eastAsia"/>
        </w:rPr>
      </w:pPr>
      <w:r>
        <w:rPr>
          <w:rFonts w:hint="eastAsia"/>
        </w:rPr>
        <w:t>符合要求的11款产品中，</w:t>
      </w:r>
      <w:r w:rsidR="00641430" w:rsidRPr="00641430">
        <w:t>T-55785GD070J-LW-AHN</w:t>
      </w:r>
      <w:r w:rsidR="00641430">
        <w:rPr>
          <w:rFonts w:hint="eastAsia"/>
        </w:rPr>
        <w:t>与</w:t>
      </w:r>
      <w:r w:rsidR="00641430" w:rsidRPr="00641430">
        <w:t>T-55785GD070J-LW-AGN</w:t>
      </w:r>
      <w:r w:rsidR="00641430">
        <w:rPr>
          <w:rFonts w:hint="eastAsia"/>
        </w:rPr>
        <w:t>达到了1000尼特的超高亮度，若对于节能性有要求，则建议考虑</w:t>
      </w:r>
      <w:r w:rsidR="00641430" w:rsidRPr="00641430">
        <w:t>TCG070WVLQEPNN-AN20</w:t>
      </w:r>
      <w:r w:rsidR="00641430">
        <w:rPr>
          <w:rFonts w:hint="eastAsia"/>
        </w:rPr>
        <w:t>、</w:t>
      </w:r>
      <w:r w:rsidR="00641430" w:rsidRPr="00641430">
        <w:t>TCG070WVLPEANN-AN20</w:t>
      </w:r>
      <w:r w:rsidR="00641430">
        <w:rPr>
          <w:rFonts w:hint="eastAsia"/>
        </w:rPr>
        <w:t>与</w:t>
      </w:r>
      <w:r w:rsidR="00641430" w:rsidRPr="00641430">
        <w:t>TCG070WVLPEANN-AN00</w:t>
      </w:r>
      <w:r w:rsidR="00641430">
        <w:rPr>
          <w:rFonts w:hint="eastAsia"/>
        </w:rPr>
        <w:t>此三款产品。此类产品对比度均大于500:1，在强光下同样表现不俗。</w:t>
      </w:r>
    </w:p>
    <w:p w:rsidR="00303E9F" w:rsidRDefault="00303E9F" w:rsidP="0067243D"/>
    <w:p w:rsidR="00641430" w:rsidRDefault="00641430" w:rsidP="0067243D">
      <w:r w:rsidRPr="00641430">
        <w:t>T-55785GD070J-LW-AHN</w:t>
      </w:r>
      <w:r>
        <w:rPr>
          <w:rFonts w:hint="eastAsia"/>
        </w:rPr>
        <w:t>与</w:t>
      </w:r>
      <w:r w:rsidRPr="00641430">
        <w:t>T-55785GD070J-LW-AGN</w:t>
      </w:r>
      <w:r w:rsidRPr="00641430">
        <w:rPr>
          <w:rFonts w:hint="eastAsia"/>
        </w:rPr>
        <w:t>操作温度为</w:t>
      </w:r>
      <w:r w:rsidRPr="00641430">
        <w:t>-30至80度，</w:t>
      </w:r>
      <w:r>
        <w:rPr>
          <w:rFonts w:hint="eastAsia"/>
        </w:rPr>
        <w:t>适用于寒冷地区，不用担心低温下的</w:t>
      </w:r>
      <w:r w:rsidRPr="00641430">
        <w:rPr>
          <w:rFonts w:hint="eastAsia"/>
        </w:rPr>
        <w:t>晶析现象</w:t>
      </w:r>
      <w:r>
        <w:rPr>
          <w:rFonts w:hint="eastAsia"/>
        </w:rPr>
        <w:t>。配合其1000</w:t>
      </w:r>
      <w:r>
        <w:rPr>
          <w:rFonts w:hint="eastAsia"/>
        </w:rPr>
        <w:lastRenderedPageBreak/>
        <w:t>尼特的亮度与750:1的高对比度，这两款产品特别适合户外仪表的设计。</w:t>
      </w:r>
      <w:r w:rsidRPr="00641430">
        <w:rPr>
          <w:rFonts w:hint="eastAsia"/>
        </w:rPr>
        <w:t>所有产品的存储温度均为</w:t>
      </w:r>
      <w:r w:rsidRPr="00641430">
        <w:t>-30至80度。</w:t>
      </w:r>
    </w:p>
    <w:p w:rsidR="00641430" w:rsidRDefault="00641430" w:rsidP="0067243D"/>
    <w:p w:rsidR="00641430" w:rsidRDefault="00641430" w:rsidP="0067243D">
      <w:pPr>
        <w:rPr>
          <w:rFonts w:hint="eastAsia"/>
        </w:rPr>
      </w:pPr>
      <w:r w:rsidRPr="00641430">
        <w:t>TCG070WVLSJPPB-GA20</w:t>
      </w:r>
      <w:r>
        <w:rPr>
          <w:rFonts w:hint="eastAsia"/>
        </w:rPr>
        <w:t>采用了表面防眩光处理，</w:t>
      </w:r>
      <w:r w:rsidRPr="00641430">
        <w:t>TCG070WVLSJPPA-GD20</w:t>
      </w:r>
      <w:r>
        <w:rPr>
          <w:rFonts w:hint="eastAsia"/>
        </w:rPr>
        <w:t>、</w:t>
      </w:r>
      <w:r w:rsidRPr="00641430">
        <w:t>TCG070WVLQEPNN-AN20</w:t>
      </w:r>
      <w:r>
        <w:rPr>
          <w:rFonts w:hint="eastAsia"/>
        </w:rPr>
        <w:t>、</w:t>
      </w:r>
      <w:r w:rsidRPr="00641430">
        <w:t>T-55785GD070J-LW-AHN</w:t>
      </w:r>
      <w:r>
        <w:rPr>
          <w:rFonts w:hint="eastAsia"/>
        </w:rPr>
        <w:t>与</w:t>
      </w:r>
      <w:r w:rsidRPr="00641430">
        <w:t>T-55785GD070J-LW-AGN</w:t>
      </w:r>
      <w:r>
        <w:rPr>
          <w:rFonts w:hint="eastAsia"/>
        </w:rPr>
        <w:t>均采用了宽视角设计，对视角有要求的请重点关注。</w:t>
      </w:r>
      <w:r w:rsidRPr="00641430">
        <w:t>T-55785GD070J-LW-AHN</w:t>
      </w:r>
      <w:r>
        <w:rPr>
          <w:rFonts w:hint="eastAsia"/>
        </w:rPr>
        <w:t>采用了三防漆设计</w:t>
      </w:r>
      <w:r w:rsidR="00DC69AA" w:rsidRPr="00DC69AA">
        <w:rPr>
          <w:rFonts w:hint="eastAsia"/>
        </w:rPr>
        <w:t>进行绝缘保护</w:t>
      </w:r>
      <w:r w:rsidR="00DC69AA">
        <w:rPr>
          <w:rFonts w:hint="eastAsia"/>
        </w:rPr>
        <w:t>。</w:t>
      </w:r>
    </w:p>
    <w:p w:rsidR="00641430" w:rsidRDefault="00641430" w:rsidP="0067243D"/>
    <w:p w:rsidR="00715DBA" w:rsidRDefault="00715DBA" w:rsidP="0067243D">
      <w:r w:rsidRPr="00715DBA">
        <w:rPr>
          <w:rFonts w:hint="eastAsia"/>
        </w:rPr>
        <w:t>世强元件电商版权所有，转载请注明来源及链接。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CDA" w:rsidRDefault="005C2CDA" w:rsidP="00073650">
      <w:r>
        <w:separator/>
      </w:r>
    </w:p>
  </w:endnote>
  <w:endnote w:type="continuationSeparator" w:id="0">
    <w:p w:rsidR="005C2CDA" w:rsidRDefault="005C2CD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CDA" w:rsidRDefault="005C2CDA" w:rsidP="00073650">
      <w:r>
        <w:separator/>
      </w:r>
    </w:p>
  </w:footnote>
  <w:footnote w:type="continuationSeparator" w:id="0">
    <w:p w:rsidR="005C2CDA" w:rsidRDefault="005C2CD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44D75"/>
    <w:rsid w:val="001619BE"/>
    <w:rsid w:val="001B1E6B"/>
    <w:rsid w:val="001C54FF"/>
    <w:rsid w:val="001C7F76"/>
    <w:rsid w:val="00207EC1"/>
    <w:rsid w:val="00272690"/>
    <w:rsid w:val="00277E6F"/>
    <w:rsid w:val="00280BD3"/>
    <w:rsid w:val="002A3B30"/>
    <w:rsid w:val="002C139B"/>
    <w:rsid w:val="002D3458"/>
    <w:rsid w:val="002F6855"/>
    <w:rsid w:val="00303E9F"/>
    <w:rsid w:val="0034052C"/>
    <w:rsid w:val="00340959"/>
    <w:rsid w:val="0034139B"/>
    <w:rsid w:val="00371F6F"/>
    <w:rsid w:val="00374554"/>
    <w:rsid w:val="00376ACA"/>
    <w:rsid w:val="00394B61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3E26"/>
    <w:rsid w:val="005441D3"/>
    <w:rsid w:val="0055445E"/>
    <w:rsid w:val="005B206B"/>
    <w:rsid w:val="005B6C14"/>
    <w:rsid w:val="005C2CDA"/>
    <w:rsid w:val="005D0B72"/>
    <w:rsid w:val="005D3FAC"/>
    <w:rsid w:val="005D6297"/>
    <w:rsid w:val="005E4657"/>
    <w:rsid w:val="005E75F4"/>
    <w:rsid w:val="00622C54"/>
    <w:rsid w:val="00641430"/>
    <w:rsid w:val="0067243D"/>
    <w:rsid w:val="006738E7"/>
    <w:rsid w:val="00674E89"/>
    <w:rsid w:val="0069464D"/>
    <w:rsid w:val="006955B0"/>
    <w:rsid w:val="006A644E"/>
    <w:rsid w:val="006B1CB7"/>
    <w:rsid w:val="006E3FE1"/>
    <w:rsid w:val="00701FB6"/>
    <w:rsid w:val="00711D8B"/>
    <w:rsid w:val="0071241C"/>
    <w:rsid w:val="00715DBA"/>
    <w:rsid w:val="00732836"/>
    <w:rsid w:val="00732C1B"/>
    <w:rsid w:val="007526F6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005A4"/>
    <w:rsid w:val="00A1014F"/>
    <w:rsid w:val="00A17359"/>
    <w:rsid w:val="00A52692"/>
    <w:rsid w:val="00A660EF"/>
    <w:rsid w:val="00A70D56"/>
    <w:rsid w:val="00A755E1"/>
    <w:rsid w:val="00A81B1E"/>
    <w:rsid w:val="00AD2585"/>
    <w:rsid w:val="00AD706B"/>
    <w:rsid w:val="00AE7ED9"/>
    <w:rsid w:val="00B056C6"/>
    <w:rsid w:val="00B07A03"/>
    <w:rsid w:val="00B11F02"/>
    <w:rsid w:val="00B26F93"/>
    <w:rsid w:val="00B34C52"/>
    <w:rsid w:val="00B34FE9"/>
    <w:rsid w:val="00B602DD"/>
    <w:rsid w:val="00B60934"/>
    <w:rsid w:val="00BA0154"/>
    <w:rsid w:val="00BB2C8A"/>
    <w:rsid w:val="00BC0D5C"/>
    <w:rsid w:val="00BC1E72"/>
    <w:rsid w:val="00BE479D"/>
    <w:rsid w:val="00BF72F1"/>
    <w:rsid w:val="00C01495"/>
    <w:rsid w:val="00C13672"/>
    <w:rsid w:val="00C17C24"/>
    <w:rsid w:val="00C26F3D"/>
    <w:rsid w:val="00C37B7B"/>
    <w:rsid w:val="00C41B7E"/>
    <w:rsid w:val="00C51117"/>
    <w:rsid w:val="00C73A81"/>
    <w:rsid w:val="00C74790"/>
    <w:rsid w:val="00CA7B69"/>
    <w:rsid w:val="00CB3677"/>
    <w:rsid w:val="00CE49DC"/>
    <w:rsid w:val="00CE6D0F"/>
    <w:rsid w:val="00CF5725"/>
    <w:rsid w:val="00CF6DC1"/>
    <w:rsid w:val="00D36C8B"/>
    <w:rsid w:val="00D46164"/>
    <w:rsid w:val="00D511E1"/>
    <w:rsid w:val="00D6185B"/>
    <w:rsid w:val="00D91749"/>
    <w:rsid w:val="00D9408C"/>
    <w:rsid w:val="00D97439"/>
    <w:rsid w:val="00DA65DB"/>
    <w:rsid w:val="00DB69F6"/>
    <w:rsid w:val="00DC69AA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044CF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343</Words>
  <Characters>1956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35</cp:revision>
  <dcterms:created xsi:type="dcterms:W3CDTF">2017-12-07T08:11:00Z</dcterms:created>
  <dcterms:modified xsi:type="dcterms:W3CDTF">2018-03-07T05:10:00Z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