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【产品】640X480分辨率，</w:t>
            </w:r>
            <w:r w:rsidR="00F83F81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F63B70">
              <w:rPr>
                <w:rFonts w:cs="等线"/>
                <w:kern w:val="0"/>
                <w:sz w:val="20"/>
                <w:szCs w:val="20"/>
              </w:rPr>
              <w:t>10.4寸450亮度全透</w:t>
            </w:r>
            <w:r w:rsidR="00F83F81">
              <w:rPr>
                <w:rFonts w:cs="等线" w:hint="eastAsia"/>
                <w:kern w:val="0"/>
                <w:sz w:val="20"/>
                <w:szCs w:val="20"/>
              </w:rPr>
              <w:t>液晶屏，</w:t>
            </w:r>
            <w:r w:rsidR="00F83F81" w:rsidRPr="00F83F81">
              <w:rPr>
                <w:rFonts w:cs="等线" w:hint="eastAsia"/>
                <w:kern w:val="0"/>
                <w:sz w:val="20"/>
                <w:szCs w:val="20"/>
              </w:rPr>
              <w:t>内置</w:t>
            </w:r>
            <w:r w:rsidR="00F83F81" w:rsidRPr="00F83F81">
              <w:rPr>
                <w:rFonts w:cs="等线"/>
                <w:kern w:val="0"/>
                <w:sz w:val="20"/>
                <w:szCs w:val="20"/>
              </w:rPr>
              <w:t>LED驱动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83F8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83F81">
              <w:rPr>
                <w:kern w:val="0"/>
                <w:sz w:val="20"/>
                <w:szCs w:val="20"/>
              </w:rPr>
              <w:t>TCG104VGLPEANN-AN60的分辨率为640X480，是一款</w:t>
            </w:r>
            <w:r>
              <w:rPr>
                <w:rFonts w:hint="eastAsia"/>
                <w:kern w:val="0"/>
                <w:sz w:val="20"/>
                <w:szCs w:val="20"/>
              </w:rPr>
              <w:t>由</w:t>
            </w:r>
            <w:r w:rsidRPr="00F83F81"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83F81">
              <w:rPr>
                <w:kern w:val="0"/>
                <w:sz w:val="20"/>
                <w:szCs w:val="20"/>
              </w:rPr>
              <w:t>Kyocera(京瓷)公司推出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F83F81">
              <w:rPr>
                <w:kern w:val="0"/>
                <w:sz w:val="20"/>
                <w:szCs w:val="20"/>
              </w:rPr>
              <w:t>面向工业化应用的10.4寸液晶显示屏模块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83F81">
              <w:rPr>
                <w:rFonts w:hint="eastAsia"/>
                <w:kern w:val="0"/>
                <w:sz w:val="20"/>
                <w:szCs w:val="20"/>
              </w:rPr>
              <w:t>内置</w:t>
            </w:r>
            <w:r w:rsidRPr="00F83F81">
              <w:rPr>
                <w:kern w:val="0"/>
                <w:sz w:val="20"/>
                <w:szCs w:val="20"/>
              </w:rPr>
              <w:t>LED驱动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TCG104VGLPEANN-AN60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薄膜晶体管，TFT，液晶显示屏，显示屏，640X480，10.4英寸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http://www.kyocera-display.com/products/partdetail.asp?PartNumber=TCG104VGLPEANN-AN60（部分网络需要VPN才能访问）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车载显示器的型号为TCG104VGLPEANN-AN60的TTF。低驱动电压，固体化使用提高了系统的安全性和可靠性。具有高响应度、高亮度、高对比度等优点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104VGLPEANN-AN60的分辨率为640X480，是一款面向工业化应用的10.4寸液晶显示屏模块，是一款全透液晶屏，屏幕背面没有反光镜，靠背光提供光源，因而在弱光、无光条件下表现良好。采用LED背光，纤薄轻巧，同时避免了传统CRT显示器图像几何失真，线性失真等无法根本消除的现象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该款显示器具有450坎德拉的亮度，对比度为500:1，采用LVDS接口设计。LVDS接口具有低功耗、低误码率、低串扰和低辐射等特点，同时信号完整性、低抖动及共模特性上都有很好的表现。它的操作温度为-20 to 80度，储存温度设计为-30 to 80度，为避免晶析现象，请于此参考温度下使用。此外，该产品的具体尺寸为240.7(W) X 180.2(H) X 9(D)，同时重量仅为445克。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F83F81" w:rsidRPr="00F83F81">
        <w:rPr>
          <w:rFonts w:hint="eastAsia"/>
        </w:rPr>
        <w:t>液晶显示器</w:t>
      </w:r>
      <w:r w:rsidR="00F83F81">
        <w:rPr>
          <w:rFonts w:hint="eastAsia"/>
        </w:rPr>
        <w:t>物理</w:t>
      </w:r>
      <w:r w:rsidR="00F83F81" w:rsidRPr="00F83F81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906B50" w:rsidRDefault="002507EC">
      <w:r>
        <w:t>TCG104VGLPEANN-AN60</w:t>
      </w:r>
      <w:r>
        <w:t>的主要特点：</w:t>
      </w:r>
    </w:p>
    <w:p w:rsidR="00F83F81" w:rsidRDefault="00F83F81">
      <w:r>
        <w:rPr>
          <w:rFonts w:hint="eastAsia"/>
        </w:rPr>
        <w:t>内置</w:t>
      </w:r>
      <w:r w:rsidR="002507EC">
        <w:t>LED</w:t>
      </w:r>
      <w:r>
        <w:rPr>
          <w:rFonts w:hint="eastAsia"/>
        </w:rPr>
        <w:t>驱动</w:t>
      </w:r>
    </w:p>
    <w:p w:rsidR="00906B50" w:rsidRDefault="00F83F81">
      <w:r>
        <w:rPr>
          <w:rFonts w:hint="eastAsia"/>
        </w:rPr>
        <w:t>恒流电路</w:t>
      </w:r>
      <w:r w:rsidRPr="00F83F81">
        <w:t>(Constant Current Circuit</w:t>
      </w:r>
      <w:r>
        <w:rPr>
          <w:rFonts w:hint="eastAsia"/>
        </w:rPr>
        <w:t>，</w:t>
      </w:r>
      <w:r w:rsidRPr="00F83F81">
        <w:t>CCC)</w:t>
      </w:r>
    </w:p>
    <w:p w:rsidR="00F83F81" w:rsidRDefault="00F83F81">
      <w:pPr>
        <w:rPr>
          <w:rFonts w:hint="eastAsia"/>
        </w:rPr>
      </w:pPr>
      <w:r w:rsidRPr="00F83F81">
        <w:t>640X480</w:t>
      </w:r>
      <w:r>
        <w:rPr>
          <w:rFonts w:hint="eastAsia"/>
        </w:rPr>
        <w:t>标准分辨率</w:t>
      </w:r>
    </w:p>
    <w:p w:rsidR="00906B50" w:rsidRDefault="00906B50"/>
    <w:p w:rsidR="00906B50" w:rsidRDefault="002507EC">
      <w:r>
        <w:t>TCG104VGLPEANN-AN60</w:t>
      </w:r>
      <w:r>
        <w:t>的典型应用：</w:t>
      </w:r>
    </w:p>
    <w:p w:rsidR="00906B50" w:rsidRDefault="002507EC">
      <w:r>
        <w:t>LED</w:t>
      </w:r>
      <w:r w:rsidR="00F83F81">
        <w:rPr>
          <w:rFonts w:hint="eastAsia"/>
        </w:rPr>
        <w:t>显示仪表</w:t>
      </w:r>
    </w:p>
    <w:p w:rsidR="00906B50" w:rsidRDefault="002507EC">
      <w:r>
        <w:t>温控设备</w:t>
      </w:r>
    </w:p>
    <w:p w:rsidR="00906B50" w:rsidRDefault="002507EC">
      <w:r>
        <w:lastRenderedPageBreak/>
        <w:t>便携智能设备</w:t>
      </w:r>
    </w:p>
    <w:sectPr w:rsidR="00906B5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7EC" w:rsidRDefault="002507EC" w:rsidP="00073650">
      <w:r>
        <w:separator/>
      </w:r>
    </w:p>
  </w:endnote>
  <w:endnote w:type="continuationSeparator" w:id="0">
    <w:p w:rsidR="002507EC" w:rsidRDefault="002507E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7EC" w:rsidRDefault="002507EC" w:rsidP="00073650">
      <w:r>
        <w:separator/>
      </w:r>
    </w:p>
  </w:footnote>
  <w:footnote w:type="continuationSeparator" w:id="0">
    <w:p w:rsidR="002507EC" w:rsidRDefault="002507E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07EC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06B50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83F81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8BE5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166</Words>
  <Characters>948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2018-01-01T11:09:00Z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