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A717E1" w:rsidRPr="00A717E1">
              <w:rPr>
                <w:rFonts w:cs="等线" w:hint="eastAsia"/>
                <w:kern w:val="0"/>
                <w:sz w:val="20"/>
                <w:szCs w:val="20"/>
              </w:rPr>
              <w:t>面向智能家居设备</w:t>
            </w:r>
            <w:r w:rsidR="00A717E1">
              <w:rPr>
                <w:rFonts w:cs="等线" w:hint="eastAsia"/>
                <w:kern w:val="0"/>
                <w:sz w:val="20"/>
                <w:szCs w:val="20"/>
              </w:rPr>
              <w:t>，一款</w:t>
            </w:r>
            <w:r w:rsidR="006B05E6" w:rsidRPr="006B05E6">
              <w:rPr>
                <w:rFonts w:cs="等线" w:hint="eastAsia"/>
                <w:kern w:val="0"/>
                <w:sz w:val="20"/>
                <w:szCs w:val="20"/>
              </w:rPr>
              <w:t>适用于工业化的小型应用</w:t>
            </w:r>
            <w:r w:rsidR="006B05E6">
              <w:rPr>
                <w:rFonts w:cs="等线" w:hint="eastAsia"/>
                <w:kern w:val="0"/>
                <w:sz w:val="20"/>
                <w:szCs w:val="20"/>
              </w:rPr>
              <w:t>的</w:t>
            </w:r>
            <w:r w:rsidR="00A717E1" w:rsidRPr="00A717E1">
              <w:rPr>
                <w:rFonts w:cs="等线"/>
                <w:kern w:val="0"/>
                <w:sz w:val="20"/>
                <w:szCs w:val="20"/>
              </w:rPr>
              <w:t>5.7寸</w:t>
            </w:r>
            <w:r w:rsidR="00A717E1">
              <w:rPr>
                <w:rFonts w:cs="等线" w:hint="eastAsia"/>
                <w:kern w:val="0"/>
                <w:sz w:val="20"/>
                <w:szCs w:val="20"/>
              </w:rPr>
              <w:t>全透液晶屏，具有</w:t>
            </w:r>
            <w:r w:rsidR="00A717E1" w:rsidRPr="00A717E1">
              <w:rPr>
                <w:rFonts w:cs="等线"/>
                <w:kern w:val="0"/>
                <w:sz w:val="20"/>
                <w:szCs w:val="20"/>
              </w:rPr>
              <w:t>500:1的高对比度</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A717E1" w:rsidP="001619BE">
            <w:pPr>
              <w:jc w:val="center"/>
              <w:rPr>
                <w:kern w:val="0"/>
                <w:sz w:val="20"/>
                <w:szCs w:val="20"/>
              </w:rPr>
            </w:pPr>
            <w:r w:rsidRPr="00A717E1">
              <w:rPr>
                <w:kern w:val="0"/>
                <w:sz w:val="20"/>
                <w:szCs w:val="20"/>
              </w:rPr>
              <w:t>Kyocera(京瓷)公司开发了一款面向</w:t>
            </w:r>
            <w:r w:rsidRPr="00A717E1">
              <w:rPr>
                <w:rFonts w:hint="eastAsia"/>
                <w:kern w:val="0"/>
                <w:sz w:val="20"/>
                <w:szCs w:val="20"/>
              </w:rPr>
              <w:t>智能家居</w:t>
            </w:r>
            <w:r>
              <w:rPr>
                <w:rFonts w:hint="eastAsia"/>
                <w:kern w:val="0"/>
                <w:sz w:val="20"/>
                <w:szCs w:val="20"/>
              </w:rPr>
              <w:t>设备</w:t>
            </w:r>
            <w:r w:rsidRPr="00A717E1">
              <w:rPr>
                <w:kern w:val="0"/>
                <w:sz w:val="20"/>
                <w:szCs w:val="20"/>
              </w:rPr>
              <w:t>型号为TCG057VGLGA-G00/ TCG057VGLGA-G50</w:t>
            </w:r>
            <w:r>
              <w:rPr>
                <w:rFonts w:hint="eastAsia"/>
                <w:kern w:val="0"/>
                <w:sz w:val="20"/>
                <w:szCs w:val="20"/>
              </w:rPr>
              <w:t>的全透液晶屏</w:t>
            </w:r>
            <w:r w:rsidRPr="00A717E1">
              <w:rPr>
                <w:kern w:val="0"/>
                <w:sz w:val="20"/>
                <w:szCs w:val="20"/>
              </w:rPr>
              <w:t>，</w:t>
            </w:r>
            <w:r w:rsidR="006B05E6">
              <w:rPr>
                <w:rFonts w:hint="eastAsia"/>
                <w:kern w:val="0"/>
                <w:sz w:val="20"/>
                <w:szCs w:val="20"/>
              </w:rPr>
              <w:t>其中，</w:t>
            </w:r>
            <w:r w:rsidR="006B05E6" w:rsidRPr="006B05E6">
              <w:rPr>
                <w:kern w:val="0"/>
                <w:sz w:val="20"/>
                <w:szCs w:val="20"/>
              </w:rPr>
              <w:t>TCG057VGLGA-G00采用18-bit RGB接口设计</w:t>
            </w:r>
            <w:r w:rsidR="006B05E6">
              <w:rPr>
                <w:rFonts w:hint="eastAsia"/>
                <w:kern w:val="0"/>
                <w:sz w:val="20"/>
                <w:szCs w:val="20"/>
              </w:rPr>
              <w:t>，</w:t>
            </w:r>
            <w:r w:rsidR="006B05E6" w:rsidRPr="006B05E6">
              <w:rPr>
                <w:rFonts w:hint="eastAsia"/>
                <w:kern w:val="0"/>
                <w:sz w:val="20"/>
                <w:szCs w:val="20"/>
              </w:rPr>
              <w:t>提供</w:t>
            </w:r>
            <w:r w:rsidR="006B05E6" w:rsidRPr="006B05E6">
              <w:rPr>
                <w:kern w:val="0"/>
                <w:sz w:val="20"/>
                <w:szCs w:val="20"/>
              </w:rPr>
              <w:t>400坎德拉的亮度</w:t>
            </w:r>
            <w:r w:rsidR="006B05E6">
              <w:rPr>
                <w:rFonts w:hint="eastAsia"/>
                <w:kern w:val="0"/>
                <w:sz w:val="20"/>
                <w:szCs w:val="20"/>
              </w:rPr>
              <w:t>；</w:t>
            </w:r>
            <w:r w:rsidR="006B05E6" w:rsidRPr="006B05E6">
              <w:rPr>
                <w:kern w:val="0"/>
                <w:sz w:val="20"/>
                <w:szCs w:val="20"/>
              </w:rPr>
              <w:t>TCG057VGLGA-G50提供800坎德拉的亮度，接口设计为CMOS。</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TCG057VGLGA-G00</w:t>
            </w:r>
            <w:r w:rsidR="00392344">
              <w:rPr>
                <w:rFonts w:cs="等线" w:hint="eastAsia"/>
                <w:kern w:val="0"/>
                <w:sz w:val="20"/>
                <w:szCs w:val="20"/>
              </w:rPr>
              <w:t>，</w:t>
            </w:r>
            <w:r w:rsidR="00392344" w:rsidRPr="00392344">
              <w:rPr>
                <w:rFonts w:cs="等线"/>
                <w:kern w:val="0"/>
                <w:sz w:val="20"/>
                <w:szCs w:val="20"/>
              </w:rPr>
              <w:t>TCG057VGLGA-G50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http://www.kyocera-display.com/products/partdetail.asp?PartNumber=TCG057VGLGA-G00（部分网络需要VPN才能访问）</w:t>
            </w:r>
            <w:r w:rsidR="00392344">
              <w:rPr>
                <w:rFonts w:cs="等线" w:hint="eastAsia"/>
                <w:kern w:val="0"/>
                <w:sz w:val="20"/>
                <w:szCs w:val="20"/>
              </w:rPr>
              <w:t>，</w:t>
            </w:r>
            <w:r w:rsidR="00392344" w:rsidRPr="00392344">
              <w:rPr>
                <w:rFonts w:cs="等线"/>
                <w:kern w:val="0"/>
                <w:sz w:val="20"/>
                <w:szCs w:val="20"/>
              </w:rPr>
              <w:t>http://www.kyocera-display.com/products/partdetail.asp?PartNumber=TCG057VGLGA-G50（部分网络需要VPN才能访问）</w:t>
            </w:r>
          </w:p>
        </w:tc>
      </w:tr>
    </w:tbl>
    <w:p w:rsidR="0067243D" w:rsidRDefault="0067243D" w:rsidP="0067243D">
      <w:r w:rsidRPr="00863DA4">
        <w:t>Kyocera(京瓷)公司开发了一款面向工业应用的Thin Film Transistor(薄膜场效应晶体管)，型号为TCG057VGLGA-G00</w:t>
      </w:r>
      <w:r w:rsidR="00392344">
        <w:t>/</w:t>
      </w:r>
      <w:r w:rsidR="00392344" w:rsidRPr="00392344">
        <w:t xml:space="preserve"> TCG057VGLGA-G50</w:t>
      </w:r>
      <w:r w:rsidRPr="00863DA4">
        <w:t>，主要应用于LCD液晶显示屏。规格型号、尺寸系列化，品种多样，使用方便灵活，同时便于维修、更新与升级。采用低压直流供电电压，安全系数较高，低功耗特性又进一步降低了电器件自燃的安全隐患。</w:t>
      </w:r>
    </w:p>
    <w:p w:rsidR="004536C4" w:rsidRDefault="004536C4" w:rsidP="00412036"/>
    <w:p w:rsidR="00DB69F6" w:rsidRDefault="00392344" w:rsidP="00412036">
      <w:r w:rsidRPr="00392344">
        <w:t>TCG057VGLGA-G00/ TCG057VGLGA-G50</w:t>
      </w:r>
      <w:r w:rsidR="0067243D">
        <w:t>的分辨率为640X480，是一款面向工业化应用的5.7寸液晶显示屏模块，是一款全透液晶屏，屏幕背面没有反光镜，靠背光提供光源，因而在弱光、无光条件下表现良好。采用LED背光，画面稳定不闪烁，显示效果好，能够增进图像显示的</w:t>
      </w:r>
      <w:r w:rsidR="0067243D">
        <w:lastRenderedPageBreak/>
        <w:t>色彩表现。具有更低的功耗和更长的使用寿命。哪怕24小时不间断使用，都有着将近10年的使用寿命。</w:t>
      </w:r>
    </w:p>
    <w:p w:rsidR="004536C4" w:rsidRDefault="004536C4" w:rsidP="00412036"/>
    <w:p w:rsidR="00392344" w:rsidRDefault="00392344" w:rsidP="00412036">
      <w:pPr>
        <w:rPr>
          <w:rFonts w:hint="eastAsia"/>
        </w:rPr>
      </w:pPr>
      <w:r>
        <w:rPr>
          <w:rFonts w:hint="eastAsia"/>
        </w:rPr>
        <w:t>两款</w:t>
      </w:r>
      <w:r w:rsidR="0067243D">
        <w:t>显示屏</w:t>
      </w:r>
      <w:r>
        <w:rPr>
          <w:rFonts w:hint="eastAsia"/>
        </w:rPr>
        <w:t>均</w:t>
      </w:r>
      <w:r w:rsidR="0067243D">
        <w:t>具有500:1的对比度，</w:t>
      </w:r>
      <w:r w:rsidRPr="00392344">
        <w:rPr>
          <w:rFonts w:hint="eastAsia"/>
        </w:rPr>
        <w:t>存温度为</w:t>
      </w:r>
      <w:r w:rsidRPr="00392344">
        <w:t>-30至80度，操作温度为-20至70度</w:t>
      </w:r>
      <w:r>
        <w:rPr>
          <w:rFonts w:hint="eastAsia"/>
        </w:rPr>
        <w:t>。体积参数为</w:t>
      </w:r>
      <w:r w:rsidRPr="00392344">
        <w:t>134.5mm(W) X 103.4mm(H) X 8mm(D)</w:t>
      </w:r>
      <w:r>
        <w:rPr>
          <w:rFonts w:hint="eastAsia"/>
        </w:rPr>
        <w:t>，重量为</w:t>
      </w:r>
      <w:r w:rsidRPr="00392344">
        <w:t>145克</w:t>
      </w:r>
      <w:r w:rsidRPr="00392344">
        <w:rPr>
          <w:rFonts w:hint="eastAsia"/>
        </w:rPr>
        <w:t>，适用于工业化的小型应用。</w:t>
      </w:r>
      <w:r>
        <w:rPr>
          <w:rFonts w:hint="eastAsia"/>
        </w:rPr>
        <w:t>其中，</w:t>
      </w:r>
      <w:r w:rsidRPr="00392344">
        <w:t>TCG057VGLGA-G00</w:t>
      </w:r>
      <w:r>
        <w:rPr>
          <w:rFonts w:hint="eastAsia"/>
        </w:rPr>
        <w:t>采用</w:t>
      </w:r>
      <w:r w:rsidRPr="00392344">
        <w:t>18-bit RGB</w:t>
      </w:r>
      <w:r>
        <w:rPr>
          <w:rFonts w:hint="eastAsia"/>
        </w:rPr>
        <w:t>接口设计，</w:t>
      </w:r>
      <w:r w:rsidRPr="00392344">
        <w:rPr>
          <w:rFonts w:hint="eastAsia"/>
        </w:rPr>
        <w:t>该接口设计不必在液晶显示器的驱动板端和液晶面板端使用专用的接口电路，而是将</w:t>
      </w:r>
      <w:r w:rsidRPr="00392344">
        <w:t>RGB信号直接送给TFT-LCD</w:t>
      </w:r>
      <w:r>
        <w:rPr>
          <w:rFonts w:hint="eastAsia"/>
        </w:rPr>
        <w:t>，并提供</w:t>
      </w:r>
      <w:r w:rsidRPr="00392344">
        <w:t>400坎德拉的亮度</w:t>
      </w:r>
      <w:r>
        <w:rPr>
          <w:rFonts w:hint="eastAsia"/>
        </w:rPr>
        <w:t>；</w:t>
      </w:r>
      <w:r w:rsidRPr="00392344">
        <w:t>TCG057VGLGA-G50</w:t>
      </w:r>
      <w:r w:rsidRPr="00392344">
        <w:rPr>
          <w:rFonts w:hint="eastAsia"/>
        </w:rPr>
        <w:t>提供</w:t>
      </w:r>
      <w:r w:rsidRPr="00392344">
        <w:t>800坎德拉的亮度</w:t>
      </w:r>
      <w:r>
        <w:rPr>
          <w:rFonts w:hint="eastAsia"/>
        </w:rPr>
        <w:t>，</w:t>
      </w:r>
      <w:r w:rsidRPr="00392344">
        <w:rPr>
          <w:rFonts w:hint="eastAsia"/>
        </w:rPr>
        <w:t>接口设计为</w:t>
      </w:r>
      <w:r w:rsidRPr="00392344">
        <w:t>CMOS。CMOS设计具有输入阻抗较高，输出阻抗较低的特性</w:t>
      </w:r>
      <w:r>
        <w:rPr>
          <w:rFonts w:hint="eastAsia"/>
        </w:rPr>
        <w:t>。</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9179EA" w:rsidRPr="009179EA">
        <w:t>TCG057VGLGA-G00</w:t>
      </w:r>
      <w:r w:rsidR="009179EA">
        <w:rPr>
          <w:rFonts w:hint="eastAsia"/>
        </w:rPr>
        <w:t>通用特性表</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w:t>
      </w:r>
      <w:r w:rsidR="009179EA" w:rsidRPr="009179EA">
        <w:t>TCG057VGLGA-G50</w:t>
      </w:r>
      <w:bookmarkStart w:id="0" w:name="_GoBack"/>
      <w:bookmarkEnd w:id="0"/>
      <w:r w:rsidR="009179EA" w:rsidRPr="009179EA">
        <w:rPr>
          <w:rFonts w:hint="eastAsia"/>
        </w:rPr>
        <w:t>通用特性表</w:t>
      </w:r>
    </w:p>
    <w:p w:rsidR="002C139B" w:rsidRPr="002C139B" w:rsidRDefault="002C139B" w:rsidP="00013067">
      <w:pPr>
        <w:jc w:val="center"/>
      </w:pPr>
    </w:p>
    <w:p w:rsidR="007526F6" w:rsidRDefault="007526F6"/>
    <w:p w:rsidR="00032A4A" w:rsidRDefault="00A717E1">
      <w:r w:rsidRPr="00A717E1">
        <w:t>TCG057VGLGA-G00/ TCG057VGLGA-G50</w:t>
      </w:r>
      <w:r w:rsidR="00894D18">
        <w:t>的主要特点：</w:t>
      </w:r>
    </w:p>
    <w:p w:rsidR="00032A4A" w:rsidRDefault="00894D18">
      <w:r>
        <w:t xml:space="preserve">• </w:t>
      </w:r>
      <w:r>
        <w:t>5.7</w:t>
      </w:r>
      <w:r>
        <w:t>寸液晶显示屏，分辨率为</w:t>
      </w:r>
      <w:r>
        <w:t>640X480</w:t>
      </w:r>
    </w:p>
    <w:p w:rsidR="00032A4A" w:rsidRDefault="00894D18">
      <w:r>
        <w:t xml:space="preserve">• </w:t>
      </w:r>
      <w:r>
        <w:t>全透液晶屏</w:t>
      </w:r>
    </w:p>
    <w:p w:rsidR="00032A4A" w:rsidRDefault="00894D18">
      <w:r>
        <w:lastRenderedPageBreak/>
        <w:t xml:space="preserve">• </w:t>
      </w:r>
      <w:r>
        <w:t>操作温度为</w:t>
      </w:r>
      <w:r>
        <w:t>-20</w:t>
      </w:r>
      <w:r>
        <w:t>至</w:t>
      </w:r>
      <w:r>
        <w:t>70</w:t>
      </w:r>
      <w:r>
        <w:t>度，储存温度为</w:t>
      </w:r>
      <w:r>
        <w:t>-30</w:t>
      </w:r>
      <w:r>
        <w:t>至</w:t>
      </w:r>
      <w:r>
        <w:t>80</w:t>
      </w:r>
      <w:r>
        <w:t>度</w:t>
      </w:r>
    </w:p>
    <w:p w:rsidR="00032A4A" w:rsidRDefault="00894D18">
      <w:r>
        <w:t xml:space="preserve">• </w:t>
      </w:r>
      <w:r w:rsidR="00A717E1">
        <w:rPr>
          <w:rFonts w:hint="eastAsia"/>
        </w:rPr>
        <w:t>提供</w:t>
      </w:r>
      <w:r w:rsidR="00A717E1" w:rsidRPr="00A717E1">
        <w:t>500:1的</w:t>
      </w:r>
      <w:r w:rsidR="00A717E1">
        <w:rPr>
          <w:rFonts w:hint="eastAsia"/>
        </w:rPr>
        <w:t>高</w:t>
      </w:r>
      <w:r w:rsidR="00A717E1" w:rsidRPr="00A717E1">
        <w:t>对比度</w:t>
      </w:r>
    </w:p>
    <w:p w:rsidR="00032A4A" w:rsidRDefault="00894D18">
      <w:r>
        <w:t xml:space="preserve">• </w:t>
      </w:r>
      <w:r w:rsidR="00A717E1">
        <w:rPr>
          <w:rFonts w:hint="eastAsia"/>
        </w:rPr>
        <w:t>具有将近1</w:t>
      </w:r>
      <w:r w:rsidR="00A717E1">
        <w:t>0</w:t>
      </w:r>
      <w:r w:rsidR="00A717E1">
        <w:rPr>
          <w:rFonts w:hint="eastAsia"/>
        </w:rPr>
        <w:t>年的使用寿命</w:t>
      </w:r>
    </w:p>
    <w:p w:rsidR="00032A4A" w:rsidRDefault="00032A4A"/>
    <w:p w:rsidR="00032A4A" w:rsidRDefault="00A717E1">
      <w:r w:rsidRPr="00A717E1">
        <w:t>TCG057VGLGA-G00/ TCG057VGLGA-G50</w:t>
      </w:r>
      <w:r w:rsidR="00894D18">
        <w:t>的典型应用：</w:t>
      </w:r>
    </w:p>
    <w:p w:rsidR="00032A4A" w:rsidRDefault="00894D18">
      <w:r>
        <w:t>智能家居</w:t>
      </w:r>
    </w:p>
    <w:p w:rsidR="00032A4A" w:rsidRDefault="00894D18">
      <w:r>
        <w:t>旅客引导信息显示设备</w:t>
      </w:r>
    </w:p>
    <w:p w:rsidR="00032A4A" w:rsidRDefault="00894D18">
      <w:r>
        <w:t>导航系统</w:t>
      </w:r>
    </w:p>
    <w:sectPr w:rsidR="00032A4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D18" w:rsidRDefault="00894D18" w:rsidP="00073650">
      <w:r>
        <w:separator/>
      </w:r>
    </w:p>
  </w:endnote>
  <w:endnote w:type="continuationSeparator" w:id="0">
    <w:p w:rsidR="00894D18" w:rsidRDefault="00894D18"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D18" w:rsidRDefault="00894D18" w:rsidP="00073650">
      <w:r>
        <w:separator/>
      </w:r>
    </w:p>
  </w:footnote>
  <w:footnote w:type="continuationSeparator" w:id="0">
    <w:p w:rsidR="00894D18" w:rsidRDefault="00894D18"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32A4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392344"/>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D6297"/>
    <w:rsid w:val="005E4657"/>
    <w:rsid w:val="005E75F4"/>
    <w:rsid w:val="0067243D"/>
    <w:rsid w:val="006738E7"/>
    <w:rsid w:val="0069464D"/>
    <w:rsid w:val="006955B0"/>
    <w:rsid w:val="006A644E"/>
    <w:rsid w:val="006B05E6"/>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94D18"/>
    <w:rsid w:val="008E4F8E"/>
    <w:rsid w:val="008F05EF"/>
    <w:rsid w:val="008F721D"/>
    <w:rsid w:val="008F7EF0"/>
    <w:rsid w:val="009050BC"/>
    <w:rsid w:val="009173C2"/>
    <w:rsid w:val="009179EA"/>
    <w:rsid w:val="0092657F"/>
    <w:rsid w:val="00957E96"/>
    <w:rsid w:val="009841A8"/>
    <w:rsid w:val="009A4FB3"/>
    <w:rsid w:val="009C1901"/>
    <w:rsid w:val="009C6B61"/>
    <w:rsid w:val="009C77E4"/>
    <w:rsid w:val="009D7639"/>
    <w:rsid w:val="009F5F4A"/>
    <w:rsid w:val="009F6329"/>
    <w:rsid w:val="00A1014F"/>
    <w:rsid w:val="00A17359"/>
    <w:rsid w:val="00A52692"/>
    <w:rsid w:val="00A660EF"/>
    <w:rsid w:val="00A70D56"/>
    <w:rsid w:val="00A717E1"/>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D81FB"/>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6" Type="http://schemas.openxmlformats.org/officeDocument/2006/relationships/endnotes" Target="endnotes.xml"/><Relationship Id="rId7"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219</Words>
  <Characters>1252</Characters>
  <Application>Microsoft Office Word</Application>
  <DocSecurity>0</DocSecurity>
  <PresentationFormat/>
  <Lines>10</Lines>
  <Paragraphs>2</Paragraphs>
  <Slides>0</Slides>
  <Notes>0</Notes>
  <HiddenSlides>0</HiddenSlides>
  <MMClips>0</MMClips>
  <ScaleCrop>false</ScaleCrop>
  <Manager/>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25</cp:revision>
  <dcterms:created xsi:type="dcterms:W3CDTF">2017-12-07T08:11:00Z</dcterms:created>
  <dcterms:modified xsi:type="dcterms:W3CDTF">2018-01-27T00:37:00Z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