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B7288">
              <w:rPr>
                <w:rFonts w:cs="等线" w:hint="eastAsia"/>
                <w:kern w:val="0"/>
                <w:sz w:val="20"/>
                <w:szCs w:val="20"/>
              </w:rPr>
              <w:t>面向户外</w:t>
            </w:r>
            <w:r w:rsidR="00EB7288" w:rsidRPr="00EB7288">
              <w:rPr>
                <w:rFonts w:cs="等线" w:hint="eastAsia"/>
                <w:kern w:val="0"/>
                <w:sz w:val="20"/>
                <w:szCs w:val="20"/>
              </w:rPr>
              <w:t>交通信息显示</w:t>
            </w:r>
            <w:r w:rsidR="00EB7288">
              <w:rPr>
                <w:rFonts w:cs="等线" w:hint="eastAsia"/>
                <w:kern w:val="0"/>
                <w:sz w:val="20"/>
                <w:szCs w:val="20"/>
              </w:rPr>
              <w:t>设备，一款宽视角设计，应用</w:t>
            </w:r>
            <w:r w:rsidR="00EB7288" w:rsidRPr="00EB7288">
              <w:rPr>
                <w:rFonts w:cs="等线" w:hint="eastAsia"/>
                <w:kern w:val="0"/>
                <w:sz w:val="20"/>
                <w:szCs w:val="20"/>
              </w:rPr>
              <w:t>防眩光</w:t>
            </w:r>
            <w:r w:rsidR="00EB7288">
              <w:rPr>
                <w:rFonts w:cs="等线" w:hint="eastAsia"/>
                <w:kern w:val="0"/>
                <w:sz w:val="20"/>
                <w:szCs w:val="20"/>
              </w:rPr>
              <w:t>技术的液晶显示屏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B388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B3881">
              <w:rPr>
                <w:kern w:val="0"/>
                <w:sz w:val="20"/>
                <w:szCs w:val="20"/>
              </w:rPr>
              <w:t>TCG070WVLSJPPB-GA20是由日本Kyocera(京瓷)公司推出的高性能LCD</w:t>
            </w:r>
            <w:r w:rsidRPr="00EB3881">
              <w:rPr>
                <w:rFonts w:hint="eastAsia"/>
                <w:kern w:val="0"/>
                <w:sz w:val="20"/>
                <w:szCs w:val="20"/>
              </w:rPr>
              <w:t>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EB7288" w:rsidRPr="00EB7288">
              <w:rPr>
                <w:rFonts w:hint="eastAsia"/>
                <w:kern w:val="0"/>
                <w:sz w:val="20"/>
                <w:szCs w:val="20"/>
              </w:rPr>
              <w:t>内置</w:t>
            </w:r>
            <w:r w:rsidR="00EB7288" w:rsidRPr="00EB7288">
              <w:rPr>
                <w:kern w:val="0"/>
                <w:sz w:val="20"/>
                <w:szCs w:val="20"/>
              </w:rPr>
              <w:t>LED驱动</w:t>
            </w:r>
            <w:r w:rsidR="00EB7288">
              <w:rPr>
                <w:rFonts w:hint="eastAsia"/>
                <w:kern w:val="0"/>
                <w:sz w:val="20"/>
                <w:szCs w:val="20"/>
              </w:rPr>
              <w:t>，应用</w:t>
            </w:r>
            <w:r w:rsidR="00EB7288" w:rsidRPr="00EB7288">
              <w:rPr>
                <w:kern w:val="0"/>
                <w:sz w:val="20"/>
                <w:szCs w:val="20"/>
              </w:rPr>
              <w:t>I2C触摸技术</w:t>
            </w:r>
            <w:r w:rsidR="00EB7288">
              <w:rPr>
                <w:rFonts w:hint="eastAsia"/>
                <w:kern w:val="0"/>
                <w:sz w:val="20"/>
                <w:szCs w:val="20"/>
              </w:rPr>
              <w:t>，是一款拥有</w:t>
            </w:r>
            <w:r w:rsidR="00EB7288" w:rsidRPr="00EB7288">
              <w:rPr>
                <w:kern w:val="0"/>
                <w:sz w:val="20"/>
                <w:szCs w:val="20"/>
              </w:rPr>
              <w:t>800X480</w:t>
            </w:r>
            <w:r w:rsidR="00EB7288">
              <w:rPr>
                <w:rFonts w:hint="eastAsia"/>
                <w:kern w:val="0"/>
                <w:sz w:val="20"/>
                <w:szCs w:val="20"/>
              </w:rPr>
              <w:t>高分辨率的TFT。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TCG070WVLSJPPB-GA20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EB7288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EB7288" w:rsidRPr="00EB7288">
              <w:rPr>
                <w:rFonts w:cs="等线"/>
                <w:kern w:val="0"/>
                <w:sz w:val="20"/>
                <w:szCs w:val="20"/>
              </w:rPr>
              <w:t>I2C</w:t>
            </w:r>
            <w:r w:rsidR="00EB7288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EB7288" w:rsidRPr="00EB7288">
              <w:rPr>
                <w:rFonts w:cs="等线" w:hint="eastAsia"/>
                <w:kern w:val="0"/>
                <w:sz w:val="20"/>
                <w:szCs w:val="20"/>
              </w:rPr>
              <w:t>防眩光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http://www.kyocera-display.com/products/partdetail.asp?PartNumber=TCG070WVLSJPPB-GA20（部分网络需要VPN才能访问）</w:t>
            </w:r>
          </w:p>
        </w:tc>
      </w:tr>
    </w:tbl>
    <w:p w:rsidR="0067243D" w:rsidRDefault="0067243D" w:rsidP="0067243D">
      <w:r w:rsidRPr="00863DA4">
        <w:t>作为一款LCD液晶显示屏，TCG070WVLSJPPB-GA20是由日本Kyocera(京瓷)公司推出的高性能的Thin Film Transistor(薄膜场效应晶体管)。平板化设计，小巧轻薄，节省了大量原材料和使用空间，适用于高密度集成电路。低压直流供电，发热量小，保证了工业系统的安全系数，避免了高压漏电的隐患。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070WVLSJPPB-GA20的分辨率为800X480，是一款面向工业化应用的7寸液晶显示屏模块，是一款全透液晶屏，屏幕背面没有反光镜，靠背光提供光源，因而在弱光、无光条件下表现良好。采用LED背光，亮度高，色域广。同时节能省电，是一款优异的绿色环保产品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采用LVDS接口，此款产品的亮度为500坎德拉，对比度为650:1。LVDS接口具有低功耗、低误码率、低串扰和低辐射等特点，同时信号完整性、低抖动及共模特性上都有很好的表现。操作温度为-20至70度，储存温度为-30至80度，应避免在低于此参考温度的低温环境中贮存和使用，以免出现性能不可逆转的晶析现象。此外，该产品的具体尺寸为169.8mm(W) X 109.7mm(H) X (10.25)mm(D)，同时重量仅为305克。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EB7288" w:rsidRPr="00EB7288">
        <w:rPr>
          <w:rFonts w:hint="eastAsia"/>
        </w:rPr>
        <w:t>液晶显示器</w:t>
      </w:r>
      <w:r w:rsidR="00EB7288">
        <w:rPr>
          <w:rFonts w:hint="eastAsia"/>
        </w:rPr>
        <w:t>通用</w:t>
      </w:r>
      <w:bookmarkStart w:id="0" w:name="_GoBack"/>
      <w:bookmarkEnd w:id="0"/>
      <w:r w:rsidR="00EB7288" w:rsidRPr="00EB7288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C24892" w:rsidRDefault="008438F9">
      <w:r>
        <w:t>TCG070WVLSJPPB-GA20</w:t>
      </w:r>
      <w:r>
        <w:t>的主要特点：</w:t>
      </w:r>
    </w:p>
    <w:p w:rsidR="00C24892" w:rsidRDefault="008438F9">
      <w:r>
        <w:t xml:space="preserve">• </w:t>
      </w:r>
      <w:r w:rsidR="00EB3881" w:rsidRPr="00EB3881">
        <w:rPr>
          <w:rFonts w:hint="eastAsia"/>
        </w:rPr>
        <w:t>基于</w:t>
      </w:r>
      <w:r w:rsidR="00EB3881" w:rsidRPr="00EB3881">
        <w:t>I2C的触摸技术</w:t>
      </w:r>
    </w:p>
    <w:p w:rsidR="00C24892" w:rsidRDefault="008438F9">
      <w:r>
        <w:t xml:space="preserve">• </w:t>
      </w:r>
      <w:r w:rsidR="00EB3881" w:rsidRPr="00EB3881">
        <w:rPr>
          <w:rFonts w:hint="eastAsia"/>
        </w:rPr>
        <w:t>覆盖防眩光处理</w:t>
      </w:r>
      <w:r w:rsidR="00EB7288" w:rsidRPr="00EB7288">
        <w:rPr>
          <w:rFonts w:hint="eastAsia"/>
        </w:rPr>
        <w:t>玻璃</w:t>
      </w:r>
    </w:p>
    <w:p w:rsidR="00C24892" w:rsidRDefault="008438F9">
      <w:r>
        <w:t>• 7</w:t>
      </w:r>
      <w:r>
        <w:t>寸液晶显示屏，分辨率为</w:t>
      </w:r>
      <w:r>
        <w:t>800X480</w:t>
      </w:r>
    </w:p>
    <w:p w:rsidR="00C24892" w:rsidRDefault="008438F9">
      <w:r>
        <w:t xml:space="preserve">• </w:t>
      </w:r>
      <w:r>
        <w:t>全透液晶屏</w:t>
      </w:r>
    </w:p>
    <w:p w:rsidR="00C24892" w:rsidRDefault="008438F9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C24892" w:rsidRDefault="008438F9">
      <w:r>
        <w:t xml:space="preserve">• </w:t>
      </w:r>
      <w:r w:rsidR="00EB3881">
        <w:rPr>
          <w:rFonts w:hint="eastAsia"/>
        </w:rPr>
        <w:t>宽视角设计，四个方向均为8</w:t>
      </w:r>
      <w:r w:rsidR="00EB3881">
        <w:t>5</w:t>
      </w:r>
      <w:r w:rsidR="00EB3881">
        <w:rPr>
          <w:rFonts w:hint="eastAsia"/>
        </w:rPr>
        <w:t>度</w:t>
      </w:r>
    </w:p>
    <w:p w:rsidR="00EB3881" w:rsidRDefault="008438F9">
      <w:pPr>
        <w:rPr>
          <w:rFonts w:hint="eastAsia"/>
        </w:rPr>
      </w:pPr>
      <w:r>
        <w:lastRenderedPageBreak/>
        <w:t xml:space="preserve">• </w:t>
      </w:r>
      <w:r w:rsidR="00EB3881">
        <w:rPr>
          <w:rFonts w:hint="eastAsia"/>
        </w:rPr>
        <w:t>内置LED驱动</w:t>
      </w:r>
    </w:p>
    <w:p w:rsidR="00C24892" w:rsidRDefault="00C24892"/>
    <w:p w:rsidR="00C24892" w:rsidRDefault="008438F9">
      <w:r>
        <w:t>TCG070WVLSJPPB-GA20</w:t>
      </w:r>
      <w:r>
        <w:t>的典型应用：</w:t>
      </w:r>
    </w:p>
    <w:p w:rsidR="00C24892" w:rsidRDefault="008438F9">
      <w:r>
        <w:t>车载显示器</w:t>
      </w:r>
    </w:p>
    <w:p w:rsidR="00C24892" w:rsidRDefault="008438F9">
      <w:r>
        <w:t>温控设备</w:t>
      </w:r>
    </w:p>
    <w:p w:rsidR="00C24892" w:rsidRDefault="008438F9">
      <w:r>
        <w:t>交通信息显示</w:t>
      </w:r>
    </w:p>
    <w:sectPr w:rsidR="00C248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F9" w:rsidRDefault="008438F9" w:rsidP="00073650">
      <w:r>
        <w:separator/>
      </w:r>
    </w:p>
  </w:endnote>
  <w:endnote w:type="continuationSeparator" w:id="0">
    <w:p w:rsidR="008438F9" w:rsidRDefault="008438F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F9" w:rsidRDefault="008438F9" w:rsidP="00073650">
      <w:r>
        <w:separator/>
      </w:r>
    </w:p>
  </w:footnote>
  <w:footnote w:type="continuationSeparator" w:id="0">
    <w:p w:rsidR="008438F9" w:rsidRDefault="008438F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38F9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24892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881"/>
    <w:rsid w:val="00EB3D41"/>
    <w:rsid w:val="00EB7288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2F6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176</Words>
  <Characters>1008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2018-01-27T01:34:00Z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