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</w:t>
            </w:r>
            <w:r w:rsidR="004E3710">
              <w:rPr>
                <w:rFonts w:cs="等线" w:hint="eastAsia"/>
                <w:kern w:val="0"/>
                <w:sz w:val="20"/>
                <w:szCs w:val="20"/>
              </w:rPr>
              <w:t>一款适用于</w:t>
            </w:r>
            <w:r w:rsidR="004E3710" w:rsidRPr="004E3710">
              <w:rPr>
                <w:rFonts w:cs="等线"/>
                <w:kern w:val="0"/>
                <w:sz w:val="20"/>
                <w:szCs w:val="20"/>
              </w:rPr>
              <w:t>LED显示系统</w:t>
            </w:r>
            <w:r w:rsidR="004E3710">
              <w:rPr>
                <w:rFonts w:cs="等线" w:hint="eastAsia"/>
                <w:kern w:val="0"/>
                <w:sz w:val="20"/>
                <w:szCs w:val="20"/>
              </w:rPr>
              <w:t>的</w:t>
            </w:r>
            <w:r w:rsidRPr="00F63B70">
              <w:rPr>
                <w:rFonts w:cs="等线"/>
                <w:kern w:val="0"/>
                <w:sz w:val="20"/>
                <w:szCs w:val="20"/>
              </w:rPr>
              <w:t>7寸</w:t>
            </w:r>
            <w:r w:rsidR="004E3710">
              <w:rPr>
                <w:rFonts w:cs="等线" w:hint="eastAsia"/>
                <w:kern w:val="0"/>
                <w:sz w:val="20"/>
                <w:szCs w:val="20"/>
              </w:rPr>
              <w:t>液晶屏，提供</w:t>
            </w:r>
            <w:r w:rsidR="004E3710" w:rsidRPr="004E3710">
              <w:rPr>
                <w:rFonts w:cs="等线"/>
                <w:kern w:val="0"/>
                <w:sz w:val="20"/>
                <w:szCs w:val="20"/>
              </w:rPr>
              <w:t>500:1</w:t>
            </w:r>
            <w:r w:rsidR="004E3710">
              <w:rPr>
                <w:rFonts w:cs="等线" w:hint="eastAsia"/>
                <w:kern w:val="0"/>
                <w:sz w:val="20"/>
                <w:szCs w:val="20"/>
              </w:rPr>
              <w:t>的</w:t>
            </w:r>
            <w:r w:rsidR="004E3710" w:rsidRPr="004E3710">
              <w:rPr>
                <w:rFonts w:cs="等线" w:hint="eastAsia"/>
                <w:kern w:val="0"/>
                <w:sz w:val="20"/>
                <w:szCs w:val="20"/>
              </w:rPr>
              <w:t>对比度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4E3710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4E3710">
              <w:rPr>
                <w:kern w:val="0"/>
                <w:sz w:val="20"/>
                <w:szCs w:val="20"/>
              </w:rPr>
              <w:t>Kyocera(京瓷)公司开发了一款面向工业应用的Thin Film Transistor(薄膜场效应晶体管)，型号为TCG070WVLQAPNN-AN00，</w:t>
            </w:r>
            <w:r w:rsidRPr="004E3710">
              <w:rPr>
                <w:rFonts w:hint="eastAsia"/>
                <w:kern w:val="0"/>
                <w:sz w:val="20"/>
                <w:szCs w:val="20"/>
              </w:rPr>
              <w:t>平板化设计，小巧轻薄，宽视角</w:t>
            </w:r>
            <w:r>
              <w:rPr>
                <w:rFonts w:hint="eastAsia"/>
                <w:kern w:val="0"/>
                <w:sz w:val="20"/>
                <w:szCs w:val="20"/>
              </w:rPr>
              <w:t>设计，</w:t>
            </w:r>
            <w:r w:rsidRPr="004E3710">
              <w:rPr>
                <w:rFonts w:hint="eastAsia"/>
                <w:kern w:val="0"/>
                <w:sz w:val="20"/>
                <w:szCs w:val="20"/>
              </w:rPr>
              <w:t>适用于高密度集成电路。</w:t>
            </w:r>
            <w:bookmarkStart w:id="0" w:name="_GoBack"/>
            <w:bookmarkEnd w:id="0"/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Kyocera(京瓷)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显示屏，液晶显示屏，薄膜晶体管，液晶显示模块，TFT， Thin Film Transistor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TCG070WVLQAPNN-AN00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温度，大小，尺寸，对比度，亮度，分辨率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刘阳（翻译）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穿山甲说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http://www.kyocera-display.com/products/partdetail.asp?PartNumber=TCG070WVLQAPNN-AN00（部分网络需要VPN才能访问）</w:t>
            </w:r>
          </w:p>
        </w:tc>
      </w:tr>
    </w:tbl>
    <w:p w:rsidR="0067243D" w:rsidRDefault="0067243D" w:rsidP="0067243D">
      <w:r w:rsidRPr="00863DA4">
        <w:t>Kyocera(京瓷)公司开发了一款面向工业应用的Thin Film Transistor(薄膜场效应晶体管)，型号为TCG070WVLQAPNN-AN00，主要应用于LCD液晶显示屏。平板化设计，小巧轻薄，节省了大量原材料和使用空间，适用于高密度集成电路。低压直流供电，发热量小，保证了工业系统的安全系数，避免了高压漏电的隐患。</w:t>
      </w:r>
    </w:p>
    <w:p w:rsidR="004536C4" w:rsidRDefault="004536C4" w:rsidP="00412036"/>
    <w:p w:rsidR="00DB69F6" w:rsidRDefault="0067243D" w:rsidP="00412036">
      <w:r>
        <w:t>TCG070WVLQAPNN-AN00是一款7寸的液晶显示屏，分辨率为800X480，是一款全透液晶屏，屏幕背面没有反光镜，靠背光提供光源，因而在弱光、无光条件下表现良好。采用LED背光，内部驱动电压远低于CCFL，功耗和安全性均好于CCFL，电池续航时间更长。具有更低的功耗和更长的使用寿命。哪怕24小时不间断使用，都有着将近10年的使用寿命。</w:t>
      </w:r>
    </w:p>
    <w:p w:rsidR="004536C4" w:rsidRDefault="004536C4" w:rsidP="00412036"/>
    <w:p w:rsidR="00DB69F6" w:rsidRDefault="0067243D" w:rsidP="00412036">
      <w:r>
        <w:lastRenderedPageBreak/>
        <w:t>采用CMOS接口，此款产品的亮度为350坎德拉，对比度为500:1。CMOS设计具有输入阻抗较高，输出阻抗较低的特性，同时集成度高、功耗小、速度快、成本低，便于工业化安装与维护。操作温度为-20至70度，储存温度为-30至80度，应避免在低于此参考温度的低温环境中贮存和使用，以免出现性能不可逆转的晶析现象。它的大小为165mm(W) X 104.4mm(H) X 8.2mm(D)，质量为200克，便于工业化产品的批量生产。</w:t>
      </w:r>
    </w:p>
    <w:p w:rsidR="00464396" w:rsidRDefault="00464396" w:rsidP="00D46164"/>
    <w:p w:rsidR="00013067" w:rsidRDefault="00013067" w:rsidP="00013067">
      <w:pPr>
        <w:jc w:val="center"/>
      </w:pPr>
    </w:p>
    <w:p w:rsidR="00013067" w:rsidRDefault="00443DDE" w:rsidP="00013067">
      <w:pPr>
        <w:jc w:val="center"/>
      </w:pPr>
      <w:r>
        <w:rPr>
          <w:rFonts w:hint="eastAsia"/>
        </w:rPr>
        <w:t>图1：</w:t>
      </w:r>
      <w:r w:rsidR="00A52692">
        <w:rPr>
          <w:rFonts w:hint="eastAsia"/>
        </w:rPr>
        <w:t>液晶显示器实物图</w:t>
      </w:r>
    </w:p>
    <w:p w:rsidR="002C139B" w:rsidRDefault="002C139B" w:rsidP="002C139B">
      <w:pPr>
        <w:jc w:val="center"/>
      </w:pPr>
    </w:p>
    <w:p w:rsidR="002D3458" w:rsidRPr="002D3458" w:rsidRDefault="002D3458" w:rsidP="002C139B">
      <w:pPr>
        <w:jc w:val="center"/>
      </w:pPr>
    </w:p>
    <w:p w:rsidR="002C139B" w:rsidRDefault="002C139B" w:rsidP="002C139B">
      <w:pPr>
        <w:jc w:val="center"/>
      </w:pPr>
      <w:r>
        <w:rPr>
          <w:rFonts w:hint="eastAsia"/>
        </w:rPr>
        <w:t>图2：液晶显示器</w:t>
      </w:r>
      <w:r w:rsidR="004E3710">
        <w:rPr>
          <w:rFonts w:hint="eastAsia"/>
        </w:rPr>
        <w:t>一般</w:t>
      </w:r>
      <w:r>
        <w:rPr>
          <w:rFonts w:hint="eastAsia"/>
        </w:rPr>
        <w:t>特性表</w:t>
      </w:r>
    </w:p>
    <w:p w:rsidR="002C139B" w:rsidRPr="002C139B" w:rsidRDefault="002C139B" w:rsidP="00013067">
      <w:pPr>
        <w:jc w:val="center"/>
      </w:pPr>
    </w:p>
    <w:p w:rsidR="007526F6" w:rsidRDefault="007526F6"/>
    <w:p w:rsidR="00C73A81" w:rsidRDefault="0081266A">
      <w:r>
        <w:t>TCG070WVLQAPNN-AN00</w:t>
      </w:r>
      <w:r>
        <w:t>的主要特点：</w:t>
      </w:r>
    </w:p>
    <w:p w:rsidR="00C73A81" w:rsidRDefault="0081266A">
      <w:r>
        <w:t>• 7</w:t>
      </w:r>
      <w:r>
        <w:t>寸液晶显示屏，分辨率为</w:t>
      </w:r>
      <w:r>
        <w:t>800X480</w:t>
      </w:r>
    </w:p>
    <w:p w:rsidR="00C73A81" w:rsidRDefault="0081266A">
      <w:r>
        <w:t xml:space="preserve">• </w:t>
      </w:r>
      <w:r>
        <w:t>全透液晶屏</w:t>
      </w:r>
    </w:p>
    <w:p w:rsidR="00C73A81" w:rsidRDefault="0081266A">
      <w:r>
        <w:t xml:space="preserve">• </w:t>
      </w:r>
      <w:r>
        <w:t>操作温度为</w:t>
      </w:r>
      <w:r>
        <w:t>-20</w:t>
      </w:r>
      <w:r>
        <w:t>至</w:t>
      </w:r>
      <w:r>
        <w:t>70</w:t>
      </w:r>
      <w:r>
        <w:t>度，储存温度为</w:t>
      </w:r>
      <w:r>
        <w:t>-30</w:t>
      </w:r>
      <w:r>
        <w:t>至</w:t>
      </w:r>
      <w:r>
        <w:t>80</w:t>
      </w:r>
      <w:r>
        <w:t>度</w:t>
      </w:r>
    </w:p>
    <w:p w:rsidR="00C73A81" w:rsidRDefault="0081266A">
      <w:r>
        <w:t xml:space="preserve">• </w:t>
      </w:r>
      <w:r w:rsidR="004E3710">
        <w:rPr>
          <w:rFonts w:hint="eastAsia"/>
        </w:rPr>
        <w:t>宽视角</w:t>
      </w:r>
    </w:p>
    <w:p w:rsidR="00C73A81" w:rsidRDefault="0081266A">
      <w:r>
        <w:t xml:space="preserve">• </w:t>
      </w:r>
      <w:r w:rsidR="004E3710" w:rsidRPr="004E3710">
        <w:rPr>
          <w:rFonts w:hint="eastAsia"/>
        </w:rPr>
        <w:t>大小为</w:t>
      </w:r>
      <w:r w:rsidR="004E3710" w:rsidRPr="004E3710">
        <w:t>165mm(W) X 104.4mm(H) X 8.2mm(D)，质量为200克</w:t>
      </w:r>
    </w:p>
    <w:p w:rsidR="00C73A81" w:rsidRDefault="00C73A81"/>
    <w:p w:rsidR="00C73A81" w:rsidRDefault="0081266A">
      <w:r>
        <w:lastRenderedPageBreak/>
        <w:t>TCG070WVLQAPNN-AN00</w:t>
      </w:r>
      <w:r>
        <w:t>的典型应用：</w:t>
      </w:r>
    </w:p>
    <w:p w:rsidR="00C73A81" w:rsidRDefault="0081266A">
      <w:r>
        <w:t>温控设备</w:t>
      </w:r>
    </w:p>
    <w:p w:rsidR="00C73A81" w:rsidRDefault="0081266A">
      <w:r>
        <w:t>LED</w:t>
      </w:r>
      <w:r>
        <w:t>显示系统</w:t>
      </w:r>
    </w:p>
    <w:p w:rsidR="00C73A81" w:rsidRDefault="0081266A">
      <w:r>
        <w:t>交通信息显示</w:t>
      </w:r>
    </w:p>
    <w:sectPr w:rsidR="00C73A8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266A" w:rsidRDefault="0081266A" w:rsidP="00073650">
      <w:r>
        <w:separator/>
      </w:r>
    </w:p>
  </w:endnote>
  <w:endnote w:type="continuationSeparator" w:id="0">
    <w:p w:rsidR="0081266A" w:rsidRDefault="0081266A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266A" w:rsidRDefault="0081266A" w:rsidP="00073650">
      <w:r>
        <w:separator/>
      </w:r>
    </w:p>
  </w:footnote>
  <w:footnote w:type="continuationSeparator" w:id="0">
    <w:p w:rsidR="0081266A" w:rsidRDefault="0081266A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5499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77E6F"/>
    <w:rsid w:val="00280BD3"/>
    <w:rsid w:val="002A3B30"/>
    <w:rsid w:val="002C139B"/>
    <w:rsid w:val="002D3458"/>
    <w:rsid w:val="0034052C"/>
    <w:rsid w:val="00340959"/>
    <w:rsid w:val="0034139B"/>
    <w:rsid w:val="00371F6F"/>
    <w:rsid w:val="00374554"/>
    <w:rsid w:val="00376ACA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E3710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D6297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836"/>
    <w:rsid w:val="00732C1B"/>
    <w:rsid w:val="007526F6"/>
    <w:rsid w:val="00790E32"/>
    <w:rsid w:val="007A2D48"/>
    <w:rsid w:val="007B0C30"/>
    <w:rsid w:val="007C579F"/>
    <w:rsid w:val="0081266A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57E96"/>
    <w:rsid w:val="009841A8"/>
    <w:rsid w:val="009A4FB3"/>
    <w:rsid w:val="009C1901"/>
    <w:rsid w:val="009C6B61"/>
    <w:rsid w:val="009C77E4"/>
    <w:rsid w:val="009D7639"/>
    <w:rsid w:val="009F5F4A"/>
    <w:rsid w:val="009F6329"/>
    <w:rsid w:val="00A1014F"/>
    <w:rsid w:val="00A17359"/>
    <w:rsid w:val="00A52692"/>
    <w:rsid w:val="00A660EF"/>
    <w:rsid w:val="00A70D56"/>
    <w:rsid w:val="00A755E1"/>
    <w:rsid w:val="00A81B1E"/>
    <w:rsid w:val="00AD2585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C01495"/>
    <w:rsid w:val="00C13672"/>
    <w:rsid w:val="00C17C24"/>
    <w:rsid w:val="00C37B7B"/>
    <w:rsid w:val="00C41B7E"/>
    <w:rsid w:val="00C51117"/>
    <w:rsid w:val="00C73A81"/>
    <w:rsid w:val="00C74790"/>
    <w:rsid w:val="00CA7B69"/>
    <w:rsid w:val="00CB3677"/>
    <w:rsid w:val="00CE49DC"/>
    <w:rsid w:val="00CE6D0F"/>
    <w:rsid w:val="00CF5725"/>
    <w:rsid w:val="00D36C8B"/>
    <w:rsid w:val="00D46164"/>
    <w:rsid w:val="00D6185B"/>
    <w:rsid w:val="00D91749"/>
    <w:rsid w:val="00D9408C"/>
    <w:rsid w:val="00D97439"/>
    <w:rsid w:val="00DB69F6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99B4F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" Type="http://schemas.openxmlformats.org/officeDocument/2006/relationships/numbering" Target="numbering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177</Words>
  <Characters>1014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23</cp:revision>
  <dcterms:created xsi:type="dcterms:W3CDTF">2017-12-07T08:11:00Z</dcterms:created>
  <dcterms:modified xsi:type="dcterms:W3CDTF">2018-02-08T00:07:00Z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