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395735">
              <w:rPr>
                <w:rFonts w:cs="等线" w:hint="eastAsia"/>
                <w:kern w:val="0"/>
                <w:sz w:val="20"/>
                <w:szCs w:val="20"/>
              </w:rPr>
              <w:t>一款面向</w:t>
            </w:r>
            <w:r w:rsidR="00395735" w:rsidRPr="00395735">
              <w:rPr>
                <w:rFonts w:cs="等线" w:hint="eastAsia"/>
                <w:kern w:val="0"/>
                <w:sz w:val="20"/>
                <w:szCs w:val="20"/>
              </w:rPr>
              <w:t>动态信息显示系统</w:t>
            </w:r>
            <w:r w:rsidR="00395735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800X480分辨率</w:t>
            </w:r>
            <w:r w:rsidR="00395735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395735" w:rsidRPr="00395735">
              <w:rPr>
                <w:rFonts w:cs="等线"/>
                <w:kern w:val="0"/>
                <w:sz w:val="20"/>
                <w:szCs w:val="20"/>
              </w:rPr>
              <w:t>LCD</w:t>
            </w:r>
            <w:r w:rsidR="00395735" w:rsidRPr="00395735">
              <w:rPr>
                <w:rFonts w:cs="等线" w:hint="eastAsia"/>
                <w:kern w:val="0"/>
                <w:sz w:val="20"/>
                <w:szCs w:val="20"/>
              </w:rPr>
              <w:t>全透液晶屏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39573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95735">
              <w:rPr>
                <w:kern w:val="0"/>
                <w:sz w:val="20"/>
                <w:szCs w:val="20"/>
              </w:rPr>
              <w:t>TCG070WVLPEANN-AN00是一款针对于LCD液晶显示屏应用的薄膜场效应晶体管，由日本Kyocera(京瓷)公司研发并已投入工业化应用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395735">
              <w:rPr>
                <w:rFonts w:hint="eastAsia"/>
                <w:kern w:val="0"/>
                <w:sz w:val="20"/>
                <w:szCs w:val="20"/>
              </w:rPr>
              <w:t>采用</w:t>
            </w:r>
            <w:r w:rsidRPr="00395735">
              <w:rPr>
                <w:kern w:val="0"/>
                <w:sz w:val="20"/>
                <w:szCs w:val="20"/>
              </w:rPr>
              <w:t>LVDS接口，亮度为350坎德拉，具有1000:1的对比度</w:t>
            </w:r>
            <w:r w:rsidRPr="00395735">
              <w:rPr>
                <w:rFonts w:hint="eastAsia"/>
                <w:kern w:val="0"/>
                <w:sz w:val="20"/>
                <w:szCs w:val="20"/>
              </w:rPr>
              <w:t>，适用于工业化的小型应用。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TCG070WVLPEANN-AN00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http://www.kyocera-display.com/products/partdetail.asp?PartNumber=TCG070WVLPEANN-AN00（部分网络需要VPN才能访问）</w:t>
            </w:r>
          </w:p>
        </w:tc>
      </w:tr>
    </w:tbl>
    <w:p w:rsidR="0067243D" w:rsidRDefault="0067243D" w:rsidP="0067243D">
      <w:r w:rsidRPr="00863DA4">
        <w:t>TCG070WVLPEANN-AN00是一款针对于LCD液晶显示屏应用的薄膜场效应晶体管，由日本Kyocera(京瓷)公司研发并已投入工业化应用。规格型号、尺寸系列化，品种多样，使用方便灵活，同时便于维修、更新与升级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CG070WVLPEANN-AN00设计分辨率为800X480，是一款7寸的液晶显示屏，是一款全透液晶屏，屏幕背面没有反光镜，靠背光提供光源，因而在弱光、无光条件下表现良好。采用LED背光，纤薄轻巧，同时避免了传统CRT显示器图像几何失真，线性失真等无法根本消除的现象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该款液晶屏采用LVDS接口，亮度为350坎德拉，具有1000:1的对比度。LVDS接口具有低功耗、低误码率、低串扰和低辐射等特点，同时信号完整性、低抖动及共模特性上都有很好的表现。其储存温度为-30至80度，操作温度为-20至70度，产品设计时应考虑此温度指标，过低的温度可能会带来晶析现象。它具有165mm(W) X 104.4mm(H) X 8.6mm(D)的尺寸与205克的质量，适用于工业化的小型应用。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A478FB">
        <w:rPr>
          <w:rFonts w:hint="eastAsia"/>
        </w:rPr>
        <w:t>通用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CE41EF" w:rsidRDefault="00FF75AA">
      <w:r>
        <w:t>TCG070WVLPEANN-AN00</w:t>
      </w:r>
      <w:r>
        <w:t>的主要特点：</w:t>
      </w:r>
    </w:p>
    <w:p w:rsidR="00CE41EF" w:rsidRDefault="00FF75AA">
      <w:r>
        <w:t>• 7</w:t>
      </w:r>
      <w:r>
        <w:t>寸液晶显示屏，分辨率为</w:t>
      </w:r>
      <w:r>
        <w:t>800X480</w:t>
      </w:r>
    </w:p>
    <w:p w:rsidR="00CE41EF" w:rsidRDefault="00FF75AA">
      <w:r>
        <w:t xml:space="preserve">• </w:t>
      </w:r>
      <w:r>
        <w:t>全透液晶屏</w:t>
      </w:r>
    </w:p>
    <w:p w:rsidR="00CE41EF" w:rsidRDefault="00FF75AA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CE41EF" w:rsidRDefault="00FF75AA">
      <w:pPr>
        <w:rPr>
          <w:rFonts w:hint="eastAsia"/>
        </w:rPr>
      </w:pPr>
      <w:r>
        <w:t xml:space="preserve">• </w:t>
      </w:r>
      <w:r w:rsidR="00A478FB" w:rsidRPr="00A478FB">
        <w:rPr>
          <w:rFonts w:hint="eastAsia"/>
        </w:rPr>
        <w:t>具有</w:t>
      </w:r>
      <w:r w:rsidR="00A478FB" w:rsidRPr="00A478FB">
        <w:t>165mm(W) X 104.4mm(H) X 8.6mm(D)的尺寸与205克的质量，适用于工业化的小型应用</w:t>
      </w:r>
    </w:p>
    <w:p w:rsidR="00CE41EF" w:rsidRDefault="00CE41EF"/>
    <w:p w:rsidR="00CE41EF" w:rsidRDefault="00FF75AA">
      <w:r>
        <w:t>TCG070WVLPEANN-AN00</w:t>
      </w:r>
      <w:r>
        <w:t>的典型应用：</w:t>
      </w:r>
    </w:p>
    <w:p w:rsidR="00CE41EF" w:rsidRDefault="00FF75AA">
      <w:r>
        <w:lastRenderedPageBreak/>
        <w:t>动态信息显示系统</w:t>
      </w:r>
    </w:p>
    <w:p w:rsidR="00CE41EF" w:rsidRDefault="00FF75AA">
      <w:r>
        <w:t>智能仪表</w:t>
      </w:r>
    </w:p>
    <w:p w:rsidR="00CE41EF" w:rsidRDefault="00FF75AA">
      <w:r>
        <w:t>智能家居</w:t>
      </w:r>
    </w:p>
    <w:sectPr w:rsidR="00CE41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5AA" w:rsidRDefault="00FF75AA" w:rsidP="00073650">
      <w:r>
        <w:separator/>
      </w:r>
    </w:p>
  </w:endnote>
  <w:endnote w:type="continuationSeparator" w:id="0">
    <w:p w:rsidR="00FF75AA" w:rsidRDefault="00FF75A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5AA" w:rsidRDefault="00FF75AA" w:rsidP="00073650">
      <w:r>
        <w:separator/>
      </w:r>
    </w:p>
  </w:footnote>
  <w:footnote w:type="continuationSeparator" w:id="0">
    <w:p w:rsidR="00FF75AA" w:rsidRDefault="00FF75A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395735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478FB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1EF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0FF75AA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C9B2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177</Words>
  <Characters>1011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2018-02-08T00:48:00Z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