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【产品】最大整流电流4A，</w:t>
            </w:r>
            <w:bookmarkStart w:id="0" w:name="_GoBack"/>
            <w:bookmarkEnd w:id="0"/>
            <w:r w:rsidRPr="00F63B70">
              <w:rPr>
                <w:rFonts w:cs="等线"/>
                <w:kern w:val="0"/>
                <w:sz w:val="20"/>
                <w:szCs w:val="20"/>
              </w:rPr>
              <w:t>一款</w:t>
            </w:r>
            <w:r w:rsidR="00587C5F" w:rsidRPr="00587C5F">
              <w:rPr>
                <w:rFonts w:cs="等线" w:hint="eastAsia"/>
                <w:kern w:val="0"/>
                <w:sz w:val="20"/>
                <w:szCs w:val="20"/>
              </w:rPr>
              <w:t>反向恢复时间为</w:t>
            </w:r>
            <w:r w:rsidR="00587C5F" w:rsidRPr="00587C5F">
              <w:rPr>
                <w:rFonts w:cs="等线"/>
                <w:kern w:val="0"/>
                <w:sz w:val="20"/>
                <w:szCs w:val="20"/>
              </w:rPr>
              <w:t>35.0ns</w:t>
            </w:r>
            <w:r w:rsidRPr="00F63B70">
              <w:rPr>
                <w:rFonts w:cs="等线"/>
                <w:kern w:val="0"/>
                <w:sz w:val="20"/>
                <w:szCs w:val="20"/>
              </w:rPr>
              <w:t>的快恢复二极管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587C5F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587C5F">
              <w:rPr>
                <w:kern w:val="0"/>
                <w:sz w:val="20"/>
                <w:szCs w:val="20"/>
              </w:rPr>
              <w:t>D4SBL20U是新电元（ShinDengen）公司推出的一款性能优良的快恢复二极管，该二极管的最大反向电压为200.0V，平均正向整流电流可达4.0A，</w:t>
            </w:r>
            <w:r w:rsidRPr="00587C5F">
              <w:rPr>
                <w:rFonts w:hint="eastAsia"/>
                <w:kern w:val="0"/>
                <w:sz w:val="20"/>
                <w:szCs w:val="20"/>
              </w:rPr>
              <w:t>反向恢复时间为</w:t>
            </w:r>
            <w:r w:rsidRPr="00587C5F">
              <w:rPr>
                <w:kern w:val="0"/>
                <w:sz w:val="20"/>
                <w:szCs w:val="20"/>
              </w:rPr>
              <w:t>35.0ns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D4SBL20U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D4SBL20U是新电元（ShinDengen）公司推出的一款性能优良的快恢复二极管，该二极管的最大反向电压为200.0V，平均正向整流电流可达4.0A，符合AEC-Q101标准。与普通二极管不同，它在P型、N型材料中间增加了基区I，构成PIN硅片，由于基区很薄，反向恢复电荷很小，大大减小了反向恢复时间，同时降低了瞬态正向压降。</w:t>
      </w:r>
    </w:p>
    <w:p w:rsidR="004536C4" w:rsidRDefault="004536C4" w:rsidP="00412036"/>
    <w:p w:rsidR="00DB69F6" w:rsidRDefault="0067243D" w:rsidP="00412036">
      <w:r>
        <w:t>D4SBL20U的正向导通电压最大为0.98V，使得器件损耗更低，更适合高效率系统设计，最大反向电流不超过10.0μA，低反向电流可以有效降低系统的电磁干扰问题。它可承受峰值正向浪涌电流达80.0A，避免由浪涌冲击引起的元件损坏。</w:t>
      </w:r>
    </w:p>
    <w:p w:rsidR="004536C4" w:rsidRDefault="004536C4" w:rsidP="00412036"/>
    <w:p w:rsidR="00DB69F6" w:rsidRDefault="0067243D" w:rsidP="00412036">
      <w:r>
        <w:t>D4SBL20U采用THD封装，尺寸为32.5×25.0×4.6（单位mm），高频特性好，减少电磁和射频干扰。它的反向恢复时间为35.0ns，导通速度快。结温最大可达150.0℃，储存温度为-55 to +150（℃），能够轻易适应各种恶劣的工作环境。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图1：D4SBL20U封装示意图</w:t>
      </w:r>
    </w:p>
    <w:p w:rsidR="00013067" w:rsidRDefault="00013067" w:rsidP="00013067">
      <w:pPr>
        <w:jc w:val="center"/>
      </w:pPr>
    </w:p>
    <w:p w:rsidR="007526F6" w:rsidRDefault="007526F6"/>
    <w:p w:rsidR="00DC253D" w:rsidRDefault="003E38C3">
      <w:r>
        <w:t>D4SBL20U</w:t>
      </w:r>
      <w:r>
        <w:t>的主要特点：</w:t>
      </w:r>
    </w:p>
    <w:p w:rsidR="00DC253D" w:rsidRDefault="003E38C3">
      <w:r>
        <w:t xml:space="preserve">• </w:t>
      </w:r>
      <w:r w:rsidR="00587C5F">
        <w:rPr>
          <w:rFonts w:hint="eastAsia"/>
        </w:rPr>
        <w:t>高恢复速度</w:t>
      </w:r>
    </w:p>
    <w:p w:rsidR="00DC253D" w:rsidRDefault="003E38C3">
      <w:r>
        <w:t xml:space="preserve">• </w:t>
      </w:r>
      <w:r>
        <w:t>反向电压最大为</w:t>
      </w:r>
      <w:r>
        <w:t>200.0V</w:t>
      </w:r>
    </w:p>
    <w:p w:rsidR="00DC253D" w:rsidRDefault="003E38C3">
      <w:r>
        <w:t xml:space="preserve">• </w:t>
      </w:r>
      <w:r>
        <w:t>平均正向整流电流为</w:t>
      </w:r>
      <w:r>
        <w:t>4.0A</w:t>
      </w:r>
    </w:p>
    <w:p w:rsidR="00DC253D" w:rsidRDefault="003E38C3">
      <w:r>
        <w:t xml:space="preserve">• </w:t>
      </w:r>
      <w:r>
        <w:t>可承受峰值正向浪涌电流达</w:t>
      </w:r>
      <w:r>
        <w:t>80.0A</w:t>
      </w:r>
    </w:p>
    <w:p w:rsidR="00DC253D" w:rsidRDefault="003E38C3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DC253D" w:rsidRDefault="003E38C3">
      <w:r>
        <w:t xml:space="preserve">• </w:t>
      </w:r>
      <w:r>
        <w:t>反向恢复时间</w:t>
      </w:r>
      <w:r>
        <w:t>35.0ns</w:t>
      </w:r>
    </w:p>
    <w:p w:rsidR="00DC253D" w:rsidRDefault="003E38C3">
      <w:r>
        <w:t xml:space="preserve">• </w:t>
      </w:r>
      <w:r>
        <w:t>小型</w:t>
      </w:r>
      <w:r>
        <w:t>THD</w:t>
      </w:r>
      <w:r>
        <w:t>封装</w:t>
      </w:r>
    </w:p>
    <w:p w:rsidR="00DC253D" w:rsidRDefault="003E38C3">
      <w:r>
        <w:t xml:space="preserve">• </w:t>
      </w:r>
      <w:r>
        <w:t>符合</w:t>
      </w:r>
      <w:r>
        <w:t>AEC-Q101</w:t>
      </w:r>
      <w:r>
        <w:t>标准</w:t>
      </w:r>
    </w:p>
    <w:p w:rsidR="00DC253D" w:rsidRDefault="00DC253D"/>
    <w:p w:rsidR="00DC253D" w:rsidRDefault="003E38C3">
      <w:r>
        <w:t>D4SBL20U</w:t>
      </w:r>
      <w:r>
        <w:t>的典型应用：</w:t>
      </w:r>
    </w:p>
    <w:p w:rsidR="00DC253D" w:rsidRDefault="003E38C3">
      <w:r>
        <w:t>DC-DC</w:t>
      </w:r>
      <w:r>
        <w:t>转换器</w:t>
      </w:r>
    </w:p>
    <w:p w:rsidR="00DC253D" w:rsidRDefault="003E38C3">
      <w:r>
        <w:t>开关电源</w:t>
      </w:r>
    </w:p>
    <w:p w:rsidR="00DC253D" w:rsidRDefault="003E38C3">
      <w:r>
        <w:t>高压电路</w:t>
      </w:r>
    </w:p>
    <w:sectPr w:rsidR="00DC253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8C3" w:rsidRDefault="003E38C3" w:rsidP="00073650">
      <w:r>
        <w:separator/>
      </w:r>
    </w:p>
  </w:endnote>
  <w:endnote w:type="continuationSeparator" w:id="0">
    <w:p w:rsidR="003E38C3" w:rsidRDefault="003E38C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8C3" w:rsidRDefault="003E38C3" w:rsidP="00073650">
      <w:r>
        <w:separator/>
      </w:r>
    </w:p>
  </w:footnote>
  <w:footnote w:type="continuationSeparator" w:id="0">
    <w:p w:rsidR="003E38C3" w:rsidRDefault="003E38C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3E38C3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87C5F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DC253D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6B14C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139</Words>
  <Characters>797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2018-01-10T05:45:00Z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