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</w:t>
            </w:r>
            <w:r w:rsidR="00B97D00">
              <w:rPr>
                <w:rFonts w:cs="等线" w:hint="eastAsia"/>
                <w:kern w:val="0"/>
                <w:sz w:val="20"/>
                <w:szCs w:val="20"/>
              </w:rPr>
              <w:t>面向</w:t>
            </w:r>
            <w:r w:rsidR="00B97D00" w:rsidRPr="00B97D00">
              <w:rPr>
                <w:rFonts w:cs="等线" w:hint="eastAsia"/>
                <w:kern w:val="0"/>
                <w:sz w:val="20"/>
                <w:szCs w:val="20"/>
              </w:rPr>
              <w:t>开关电源</w:t>
            </w:r>
            <w:r w:rsidR="00B97D00">
              <w:rPr>
                <w:rFonts w:cs="等线" w:hint="eastAsia"/>
                <w:kern w:val="0"/>
                <w:sz w:val="20"/>
                <w:szCs w:val="20"/>
              </w:rPr>
              <w:t>设计</w:t>
            </w:r>
            <w:r w:rsidRPr="00F63B70">
              <w:rPr>
                <w:rFonts w:cs="等线"/>
                <w:kern w:val="0"/>
                <w:sz w:val="20"/>
                <w:szCs w:val="20"/>
              </w:rPr>
              <w:t>的快恢复二极管</w:t>
            </w:r>
            <w:r w:rsidR="00B97D00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B97D00" w:rsidRPr="00B97D00">
              <w:rPr>
                <w:rFonts w:cs="等线" w:hint="eastAsia"/>
                <w:kern w:val="0"/>
                <w:sz w:val="20"/>
                <w:szCs w:val="20"/>
              </w:rPr>
              <w:t>反向电压</w:t>
            </w:r>
            <w:r w:rsidR="00B97D00">
              <w:rPr>
                <w:rFonts w:cs="等线" w:hint="eastAsia"/>
                <w:kern w:val="0"/>
                <w:sz w:val="20"/>
                <w:szCs w:val="20"/>
              </w:rPr>
              <w:t>高达</w:t>
            </w:r>
            <w:r w:rsidR="00B97D00" w:rsidRPr="00B97D00">
              <w:rPr>
                <w:rFonts w:cs="等线"/>
                <w:kern w:val="0"/>
                <w:sz w:val="20"/>
                <w:szCs w:val="20"/>
              </w:rPr>
              <w:t>600V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B97D00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B97D00">
              <w:rPr>
                <w:rFonts w:hint="eastAsia"/>
                <w:kern w:val="0"/>
                <w:sz w:val="20"/>
                <w:szCs w:val="20"/>
              </w:rPr>
              <w:t>新电元（</w:t>
            </w:r>
            <w:r w:rsidRPr="00B97D00">
              <w:rPr>
                <w:kern w:val="0"/>
                <w:sz w:val="20"/>
                <w:szCs w:val="20"/>
              </w:rPr>
              <w:t>ShinDengen）公司一直致力于功率电子领域，近日推出了一款快恢复二极管—S20K60T/S30K60T，</w:t>
            </w:r>
            <w:r w:rsidRPr="00B97D00">
              <w:rPr>
                <w:rFonts w:hint="eastAsia"/>
                <w:kern w:val="0"/>
                <w:sz w:val="20"/>
                <w:szCs w:val="20"/>
              </w:rPr>
              <w:t>平均正向整流电流分别为</w:t>
            </w:r>
            <w:r w:rsidRPr="00B97D00">
              <w:rPr>
                <w:kern w:val="0"/>
                <w:sz w:val="20"/>
                <w:szCs w:val="20"/>
              </w:rPr>
              <w:t>20A/30A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B97D00">
              <w:rPr>
                <w:rFonts w:hint="eastAsia"/>
                <w:kern w:val="0"/>
                <w:sz w:val="20"/>
                <w:szCs w:val="20"/>
              </w:rPr>
              <w:t>可承受峰值正向浪涌电流分别为</w:t>
            </w:r>
            <w:r w:rsidRPr="00B97D00">
              <w:rPr>
                <w:kern w:val="0"/>
                <w:sz w:val="20"/>
                <w:szCs w:val="20"/>
              </w:rPr>
              <w:t>300A/450A</w:t>
            </w:r>
            <w:r>
              <w:rPr>
                <w:rFonts w:hint="eastAsia"/>
                <w:kern w:val="0"/>
                <w:sz w:val="20"/>
                <w:szCs w:val="20"/>
              </w:rPr>
              <w:t>，</w:t>
            </w:r>
            <w:r w:rsidRPr="00B97D00">
              <w:rPr>
                <w:rFonts w:hint="eastAsia"/>
                <w:kern w:val="0"/>
                <w:sz w:val="20"/>
                <w:szCs w:val="20"/>
              </w:rPr>
              <w:t>反向恢复时间分别为</w:t>
            </w:r>
            <w:r w:rsidRPr="00B97D00">
              <w:rPr>
                <w:kern w:val="0"/>
                <w:sz w:val="20"/>
                <w:szCs w:val="20"/>
              </w:rPr>
              <w:t>95ns/100ns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S20K60T</w:t>
            </w:r>
            <w:r w:rsidR="00F942DE">
              <w:rPr>
                <w:rFonts w:cs="等线" w:hint="eastAsia"/>
                <w:kern w:val="0"/>
                <w:sz w:val="20"/>
                <w:szCs w:val="20"/>
              </w:rPr>
              <w:t>，</w:t>
            </w:r>
            <w:r w:rsidR="00F942DE" w:rsidRPr="00F942DE">
              <w:rPr>
                <w:rFonts w:cs="等线"/>
                <w:kern w:val="0"/>
                <w:sz w:val="20"/>
                <w:szCs w:val="20"/>
              </w:rPr>
              <w:t>S30K60T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67243D" w:rsidRDefault="0067243D" w:rsidP="0067243D">
      <w:r w:rsidRPr="00863DA4">
        <w:t>新电元（ShinDengen）公司一直致力于功率电子领域，近日推出了一款快恢复二极管—S20K60T</w:t>
      </w:r>
      <w:r w:rsidR="00F942DE">
        <w:t>/</w:t>
      </w:r>
      <w:r w:rsidR="00F942DE" w:rsidRPr="00F942DE">
        <w:t>S30K60T</w:t>
      </w:r>
      <w:r w:rsidRPr="00863DA4">
        <w:t>，它通过了AEC-Q101认证，最大反向电压为600V，平均正向整流电流为20A</w:t>
      </w:r>
      <w:r w:rsidR="00B97D00">
        <w:t>/30A</w:t>
      </w:r>
      <w:r w:rsidRPr="00863DA4">
        <w:t>。采用国际标准芯片制作，所用的框架和引脚采用无缝焊接技术锻造而成，性能稳定可靠，拥有更好的包封和阻燃性能。</w:t>
      </w:r>
    </w:p>
    <w:p w:rsidR="004536C4" w:rsidRDefault="004536C4" w:rsidP="00412036"/>
    <w:p w:rsidR="00DB69F6" w:rsidRDefault="00F942DE" w:rsidP="00412036">
      <w:r w:rsidRPr="00F942DE">
        <w:t>S20K60T/S30K60T</w:t>
      </w:r>
      <w:r w:rsidR="0067243D">
        <w:t>二极管的正向导通电压最大值为1.5V，导通损耗很低，能够有效降低开关损耗，最大反向电流为10.0μA， 有利于提高产品效率，降低芯片热功耗。此款二极管能够承受300A</w:t>
      </w:r>
      <w:r w:rsidR="00B97D00">
        <w:t>/450A</w:t>
      </w:r>
      <w:r w:rsidR="0067243D">
        <w:t>的浪涌电流冲击，确保电源系统轻松应对来自电力线的浪涌冲击，使产品更加安全。</w:t>
      </w:r>
    </w:p>
    <w:p w:rsidR="004536C4" w:rsidRDefault="004536C4" w:rsidP="00412036"/>
    <w:p w:rsidR="00DB69F6" w:rsidRDefault="00F942DE" w:rsidP="00412036">
      <w:r w:rsidRPr="00F942DE">
        <w:t>S20K60T/S30K60T</w:t>
      </w:r>
      <w:r w:rsidR="0067243D">
        <w:t>采用THD的封装形式，尺寸大小为41.0×16.0×5.0（单位mm），不仅可节省设计面积，同时更适合大批量焊接加工。该</w:t>
      </w:r>
      <w:r w:rsidR="0067243D">
        <w:lastRenderedPageBreak/>
        <w:t>快恢复二极管的反向恢复时间典型值低至95ns</w:t>
      </w:r>
      <w:r w:rsidR="00B97D00">
        <w:t>/100</w:t>
      </w:r>
      <w:r w:rsidR="00B97D00" w:rsidRPr="00B97D00">
        <w:t>ns</w:t>
      </w:r>
      <w:r w:rsidR="0067243D">
        <w:t>，结温最大可达150.0℃，储存温度为-55 至 +150（℃），可在大部分环境下使用。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</w:t>
      </w:r>
      <w:r w:rsidR="00F942DE" w:rsidRPr="00F942DE">
        <w:t>S20K60T</w:t>
      </w:r>
      <w:r>
        <w:t>封装示意图</w:t>
      </w:r>
    </w:p>
    <w:p w:rsidR="00F942DE" w:rsidRPr="0092653C" w:rsidRDefault="00F942DE" w:rsidP="00F942DE">
      <w:pPr>
        <w:jc w:val="center"/>
      </w:pPr>
      <w:bookmarkStart w:id="0" w:name="_GoBack"/>
      <w:bookmarkEnd w:id="0"/>
    </w:p>
    <w:p w:rsidR="00F942DE" w:rsidRDefault="00F942DE" w:rsidP="00F942DE">
      <w:pPr>
        <w:jc w:val="center"/>
        <w:rPr>
          <w:rFonts w:hint="eastAsia"/>
        </w:rPr>
      </w:pPr>
    </w:p>
    <w:p w:rsidR="00013067" w:rsidRDefault="00F942DE" w:rsidP="00F942DE">
      <w:pPr>
        <w:jc w:val="center"/>
      </w:pPr>
      <w:r>
        <w:rPr>
          <w:rFonts w:hint="eastAsia"/>
        </w:rPr>
        <w:t>图</w:t>
      </w:r>
      <w:r w:rsidR="0092653C">
        <w:t>2</w:t>
      </w:r>
      <w:r>
        <w:t>：</w:t>
      </w:r>
      <w:r w:rsidR="0092653C">
        <w:t xml:space="preserve"> </w:t>
      </w:r>
      <w:r>
        <w:t>S30K60T封装示意图</w:t>
      </w:r>
    </w:p>
    <w:p w:rsidR="00F942DE" w:rsidRDefault="00F942DE" w:rsidP="00F942DE">
      <w:pPr>
        <w:jc w:val="center"/>
        <w:rPr>
          <w:rFonts w:hint="eastAsia"/>
        </w:rPr>
      </w:pPr>
    </w:p>
    <w:p w:rsidR="007526F6" w:rsidRDefault="007526F6"/>
    <w:p w:rsidR="001770C4" w:rsidRDefault="00F942DE">
      <w:r w:rsidRPr="00F942DE">
        <w:t>S20K60T/S30K60T</w:t>
      </w:r>
      <w:r w:rsidR="00166B5E">
        <w:t>的主要特点：</w:t>
      </w:r>
    </w:p>
    <w:p w:rsidR="001770C4" w:rsidRDefault="00166B5E">
      <w:r>
        <w:t xml:space="preserve">• </w:t>
      </w:r>
      <w:r w:rsidR="00B97D00">
        <w:rPr>
          <w:rFonts w:hint="eastAsia"/>
        </w:rPr>
        <w:t>低噪声</w:t>
      </w:r>
    </w:p>
    <w:p w:rsidR="001770C4" w:rsidRDefault="00166B5E">
      <w:r>
        <w:t xml:space="preserve">• </w:t>
      </w:r>
      <w:r>
        <w:t>反向电压最大为</w:t>
      </w:r>
      <w:r>
        <w:t>600</w:t>
      </w:r>
      <w:r>
        <w:t>V</w:t>
      </w:r>
    </w:p>
    <w:p w:rsidR="001770C4" w:rsidRDefault="00166B5E">
      <w:r>
        <w:t xml:space="preserve">• </w:t>
      </w:r>
      <w:r w:rsidR="00B97D00" w:rsidRPr="00B97D00">
        <w:t>S20K60T/S30K60T</w:t>
      </w:r>
      <w:r>
        <w:t>平均正向整流电流</w:t>
      </w:r>
      <w:r w:rsidR="00B97D00">
        <w:rPr>
          <w:rFonts w:hint="eastAsia"/>
        </w:rPr>
        <w:t>分别</w:t>
      </w:r>
      <w:r>
        <w:t>为</w:t>
      </w:r>
      <w:r w:rsidR="00B97D00" w:rsidRPr="00B97D00">
        <w:t>20A/30A</w:t>
      </w:r>
    </w:p>
    <w:p w:rsidR="001770C4" w:rsidRDefault="00166B5E">
      <w:r>
        <w:t xml:space="preserve">• </w:t>
      </w:r>
      <w:r w:rsidR="00B97D00" w:rsidRPr="00B97D00">
        <w:t>S20K60T/S30K60T</w:t>
      </w:r>
      <w:r>
        <w:t>可承受峰值正向浪涌电流</w:t>
      </w:r>
      <w:r w:rsidR="00B97D00">
        <w:rPr>
          <w:rFonts w:hint="eastAsia"/>
        </w:rPr>
        <w:t>分别为</w:t>
      </w:r>
      <w:r w:rsidR="00B97D00" w:rsidRPr="00B97D00">
        <w:t>300A/450A</w:t>
      </w:r>
    </w:p>
    <w:p w:rsidR="001770C4" w:rsidRDefault="00166B5E">
      <w:r>
        <w:t xml:space="preserve">• </w:t>
      </w:r>
      <w:r>
        <w:t>结温为</w:t>
      </w:r>
      <w:r>
        <w:t>150.0℃</w:t>
      </w:r>
      <w:r>
        <w:t>，保存温度为</w:t>
      </w:r>
      <w:r>
        <w:t>-55 to +150℃</w:t>
      </w:r>
    </w:p>
    <w:p w:rsidR="001770C4" w:rsidRDefault="00166B5E">
      <w:r>
        <w:t xml:space="preserve">• </w:t>
      </w:r>
      <w:r w:rsidR="00B97D00" w:rsidRPr="00B97D00">
        <w:t>S20K60T/S30K60T</w:t>
      </w:r>
      <w:r>
        <w:t>反向恢复时间</w:t>
      </w:r>
      <w:r w:rsidR="00B97D00">
        <w:rPr>
          <w:rFonts w:hint="eastAsia"/>
        </w:rPr>
        <w:t>分别为</w:t>
      </w:r>
      <w:r w:rsidR="00B97D00" w:rsidRPr="00B97D00">
        <w:t>95ns/100ns</w:t>
      </w:r>
    </w:p>
    <w:p w:rsidR="001770C4" w:rsidRDefault="00166B5E">
      <w:r>
        <w:t xml:space="preserve">• </w:t>
      </w:r>
      <w:r>
        <w:t>小型</w:t>
      </w:r>
      <w:r>
        <w:t>THD</w:t>
      </w:r>
      <w:r>
        <w:t>封装</w:t>
      </w:r>
    </w:p>
    <w:p w:rsidR="001770C4" w:rsidRDefault="00166B5E">
      <w:r>
        <w:t xml:space="preserve">• </w:t>
      </w:r>
      <w:r>
        <w:t>符合</w:t>
      </w:r>
      <w:r>
        <w:t>AEC-Q101</w:t>
      </w:r>
      <w:r>
        <w:t>标准</w:t>
      </w:r>
    </w:p>
    <w:p w:rsidR="001770C4" w:rsidRDefault="001770C4"/>
    <w:p w:rsidR="001770C4" w:rsidRDefault="00F942DE">
      <w:r w:rsidRPr="00F942DE">
        <w:t>S20K60T/S30K60T</w:t>
      </w:r>
      <w:r w:rsidR="00166B5E">
        <w:t>的典型应用：</w:t>
      </w:r>
    </w:p>
    <w:p w:rsidR="001770C4" w:rsidRDefault="00166B5E">
      <w:r>
        <w:t>开关电源</w:t>
      </w:r>
    </w:p>
    <w:p w:rsidR="001770C4" w:rsidRDefault="00166B5E">
      <w:r>
        <w:lastRenderedPageBreak/>
        <w:t>续流二极管</w:t>
      </w:r>
    </w:p>
    <w:p w:rsidR="001770C4" w:rsidRDefault="00166B5E">
      <w:r>
        <w:t>变频器</w:t>
      </w:r>
    </w:p>
    <w:sectPr w:rsidR="001770C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6B5E" w:rsidRDefault="00166B5E" w:rsidP="00073650">
      <w:r>
        <w:separator/>
      </w:r>
    </w:p>
  </w:endnote>
  <w:endnote w:type="continuationSeparator" w:id="0">
    <w:p w:rsidR="00166B5E" w:rsidRDefault="00166B5E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6B5E" w:rsidRDefault="00166B5E" w:rsidP="00073650">
      <w:r>
        <w:separator/>
      </w:r>
    </w:p>
  </w:footnote>
  <w:footnote w:type="continuationSeparator" w:id="0">
    <w:p w:rsidR="00166B5E" w:rsidRDefault="00166B5E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66B5E"/>
    <w:rsid w:val="001770C4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3C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97D00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942DE"/>
    <w:rsid w:val="00FB2F1B"/>
    <w:rsid w:val="00FB499F"/>
    <w:rsid w:val="00FB4ADC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3D039C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1" Type="http://schemas.openxmlformats.org/officeDocument/2006/relationships/numbering" Target="numbering.xml"/><Relationship Id="rId7" Type="http://schemas.openxmlformats.org/officeDocument/2006/relationships/fontTable" Target="fontTable.xml"/><Relationship Id="rId5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162</Words>
  <Characters>930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22</cp:revision>
  <dcterms:created xsi:type="dcterms:W3CDTF">2017-12-07T08:11:00Z</dcterms:created>
  <dcterms:modified xsi:type="dcterms:W3CDTF">2018-02-03T09:05:00Z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