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D4693B">
              <w:rPr>
                <w:rFonts w:cs="等线" w:hint="eastAsia"/>
                <w:kern w:val="0"/>
                <w:sz w:val="20"/>
                <w:szCs w:val="20"/>
              </w:rPr>
              <w:t>可用于</w:t>
            </w:r>
            <w:r w:rsidR="00D4693B" w:rsidRPr="00D4693B">
              <w:rPr>
                <w:rFonts w:cs="等线" w:hint="eastAsia"/>
                <w:kern w:val="0"/>
                <w:sz w:val="20"/>
                <w:szCs w:val="20"/>
              </w:rPr>
              <w:t>脉宽调制器</w:t>
            </w:r>
            <w:r w:rsidR="00D4693B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D4693B" w:rsidRPr="00D4693B">
              <w:rPr>
                <w:rFonts w:cs="等线"/>
                <w:kern w:val="0"/>
                <w:sz w:val="20"/>
                <w:szCs w:val="20"/>
              </w:rPr>
              <w:t>Axial Type封装</w:t>
            </w:r>
            <w:r w:rsidR="00D4693B">
              <w:rPr>
                <w:rFonts w:cs="等线" w:hint="eastAsia"/>
                <w:kern w:val="0"/>
                <w:sz w:val="20"/>
                <w:szCs w:val="20"/>
              </w:rPr>
              <w:t>快恢复二极管，</w:t>
            </w:r>
            <w:r w:rsidR="00D4693B" w:rsidRPr="00D4693B">
              <w:rPr>
                <w:rFonts w:cs="等线" w:hint="eastAsia"/>
                <w:kern w:val="0"/>
                <w:sz w:val="20"/>
                <w:szCs w:val="20"/>
              </w:rPr>
              <w:t>最大反向电流仅为</w:t>
            </w:r>
            <w:r w:rsidR="00D4693B" w:rsidRPr="00D4693B">
              <w:rPr>
                <w:rFonts w:cs="等线"/>
                <w:kern w:val="0"/>
                <w:sz w:val="20"/>
                <w:szCs w:val="20"/>
              </w:rPr>
              <w:t>10μA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D4693B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D4693B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D4693B">
              <w:rPr>
                <w:kern w:val="0"/>
                <w:sz w:val="20"/>
                <w:szCs w:val="20"/>
              </w:rPr>
              <w:t>ShinDengen）公司推出了一款快恢复二极管D2L20U/D2L40U，其最大反向电压为200.0/400.0V，平均正向整流电流为1.5/2.0A，</w:t>
            </w:r>
            <w:r w:rsidRPr="00D4693B">
              <w:rPr>
                <w:rFonts w:hint="eastAsia"/>
                <w:kern w:val="0"/>
                <w:sz w:val="20"/>
                <w:szCs w:val="20"/>
              </w:rPr>
              <w:t>最大正向导通电压为</w:t>
            </w:r>
            <w:r w:rsidRPr="00D4693B">
              <w:rPr>
                <w:kern w:val="0"/>
                <w:sz w:val="20"/>
                <w:szCs w:val="20"/>
              </w:rPr>
              <w:t>0.98/1.25V，不仅可以减小正向导通损耗，同时也减小</w:t>
            </w:r>
            <w:r>
              <w:rPr>
                <w:rFonts w:hint="eastAsia"/>
                <w:kern w:val="0"/>
                <w:sz w:val="20"/>
                <w:szCs w:val="20"/>
              </w:rPr>
              <w:t>了</w:t>
            </w:r>
            <w:r w:rsidRPr="00D4693B">
              <w:rPr>
                <w:kern w:val="0"/>
                <w:sz w:val="20"/>
                <w:szCs w:val="20"/>
              </w:rPr>
              <w:t>开关损耗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D2L20U，D2L40U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日本新电元（ShinDengen）公司推出了一款快恢复二极管D2L20U/D2L40U，其最大反向电压为200.0/400.0V，平均正向整流电流为1.5/2.0A，符合AEC-Q101认证标准。在开关电源、脉宽调制器(PWM)、不间断电源(UPS)、高频加热、交流电机变频调速等电子设备中得到了广泛的应用，是极有发展前途的电力、电子半导体器件。</w:t>
      </w:r>
    </w:p>
    <w:p w:rsidR="004536C4" w:rsidRDefault="004536C4" w:rsidP="00412036"/>
    <w:p w:rsidR="00DB69F6" w:rsidRDefault="0067243D" w:rsidP="00412036">
      <w:r>
        <w:t>D2L20U/D2L40U的最大正向导通电压为0.98/1.25V，不仅可以减小正向导通损耗，同时也可以减小开关损耗，最大反向电流仅为10.0μA，反向电流越低，其引起的损耗越小，可以有效地提高设备的使用寿命。该二极管可承受峰值正向浪涌电流达40.0/80.0A，大大降低了浪涌电流带来的积累性危害，延长设备服役周期。</w:t>
      </w:r>
    </w:p>
    <w:p w:rsidR="004536C4" w:rsidRDefault="004536C4" w:rsidP="00412036"/>
    <w:p w:rsidR="00DB69F6" w:rsidRDefault="0067243D" w:rsidP="00412036">
      <w:r>
        <w:t>D2L20U/D2L40U采用Axial Type封装，尺寸为5.0×φ4.0（单位mm），可以更好满足大批量生产对效率的要求。此款芯片的反向恢复时间仅</w:t>
      </w:r>
      <w:r>
        <w:lastRenderedPageBreak/>
        <w:t>为35.0ns，储存温度为-40 至 +150/-55 至 +150（℃），结温最大可达150.0℃，能够适应恶劣的环境条件。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图1：D2L20U封装示意图</w:t>
      </w:r>
    </w:p>
    <w:p w:rsidR="00D4693B" w:rsidRDefault="00D4693B" w:rsidP="00D4693B">
      <w:pPr>
        <w:jc w:val="center"/>
      </w:pPr>
    </w:p>
    <w:p w:rsidR="00D4693B" w:rsidRDefault="00D4693B" w:rsidP="00D4693B">
      <w:pPr>
        <w:jc w:val="center"/>
        <w:rPr>
          <w:rFonts w:hint="eastAsia"/>
        </w:rPr>
      </w:pPr>
    </w:p>
    <w:p w:rsidR="00D4693B" w:rsidRDefault="00D4693B" w:rsidP="00D4693B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D2L40U封装示意图</w:t>
      </w:r>
    </w:p>
    <w:p w:rsidR="00013067" w:rsidRPr="00D4693B" w:rsidRDefault="00013067" w:rsidP="00013067">
      <w:pPr>
        <w:jc w:val="center"/>
      </w:pPr>
    </w:p>
    <w:p w:rsidR="007526F6" w:rsidRDefault="007526F6"/>
    <w:p w:rsidR="004760AD" w:rsidRDefault="00695F3F">
      <w:r>
        <w:t>D2L20U/D2L40U</w:t>
      </w:r>
      <w:r>
        <w:t>的主要特点：</w:t>
      </w:r>
    </w:p>
    <w:p w:rsidR="004760AD" w:rsidRDefault="00695F3F">
      <w:r>
        <w:t xml:space="preserve">• </w:t>
      </w:r>
      <w:r w:rsidR="00D4693B">
        <w:rPr>
          <w:rFonts w:hint="eastAsia"/>
        </w:rPr>
        <w:t>高恢复速度</w:t>
      </w:r>
    </w:p>
    <w:p w:rsidR="004760AD" w:rsidRDefault="00695F3F">
      <w:r>
        <w:t xml:space="preserve">• </w:t>
      </w:r>
      <w:r w:rsidR="003F17A9" w:rsidRPr="003F17A9">
        <w:t>D2L20U/D2L40U</w:t>
      </w:r>
      <w:r>
        <w:t>反向电压最大</w:t>
      </w:r>
      <w:r w:rsidR="003F17A9">
        <w:rPr>
          <w:rFonts w:hint="eastAsia"/>
        </w:rPr>
        <w:t>分别</w:t>
      </w:r>
      <w:r>
        <w:t>为</w:t>
      </w:r>
      <w:r>
        <w:t>200.0/400.0V</w:t>
      </w:r>
    </w:p>
    <w:p w:rsidR="004760AD" w:rsidRDefault="00695F3F">
      <w:r>
        <w:t xml:space="preserve">• </w:t>
      </w:r>
      <w:r w:rsidR="003F17A9" w:rsidRPr="003F17A9">
        <w:t>D2L20U/D2L40U</w:t>
      </w:r>
      <w:r>
        <w:t>平均正向整流电流</w:t>
      </w:r>
      <w:r w:rsidR="003F17A9" w:rsidRPr="003F17A9">
        <w:rPr>
          <w:rFonts w:hint="eastAsia"/>
        </w:rPr>
        <w:t>分别为</w:t>
      </w:r>
      <w:r>
        <w:t>1.5/2.0A</w:t>
      </w:r>
    </w:p>
    <w:p w:rsidR="004760AD" w:rsidRDefault="00695F3F">
      <w:r>
        <w:t xml:space="preserve">• </w:t>
      </w:r>
      <w:r w:rsidR="003F17A9" w:rsidRPr="003F17A9">
        <w:t>D2L20U/D2L40U</w:t>
      </w:r>
      <w:r>
        <w:t>可承受峰值正向浪涌电流</w:t>
      </w:r>
      <w:r w:rsidR="003F17A9" w:rsidRPr="003F17A9">
        <w:rPr>
          <w:rFonts w:hint="eastAsia"/>
        </w:rPr>
        <w:t>分别为</w:t>
      </w:r>
      <w:r>
        <w:t>40.0/80.0A</w:t>
      </w:r>
    </w:p>
    <w:p w:rsidR="004760AD" w:rsidRDefault="00695F3F">
      <w:r>
        <w:t xml:space="preserve">• </w:t>
      </w:r>
      <w:r w:rsidR="003F17A9" w:rsidRPr="003F17A9">
        <w:t>D2L20U/D2L40U</w:t>
      </w:r>
      <w:r>
        <w:t>结温为</w:t>
      </w:r>
      <w:r>
        <w:t>150.0℃</w:t>
      </w:r>
      <w:r>
        <w:t>，保存温度</w:t>
      </w:r>
      <w:r w:rsidR="003F17A9" w:rsidRPr="003F17A9">
        <w:rPr>
          <w:rFonts w:hint="eastAsia"/>
        </w:rPr>
        <w:t>分别为</w:t>
      </w:r>
      <w:r>
        <w:t>-40</w:t>
      </w:r>
      <w:r>
        <w:t xml:space="preserve">/-55 </w:t>
      </w:r>
      <w:r w:rsidR="003F17A9">
        <w:rPr>
          <w:rFonts w:hint="eastAsia"/>
        </w:rPr>
        <w:t>至</w:t>
      </w:r>
      <w:bookmarkStart w:id="0" w:name="_GoBack"/>
      <w:bookmarkEnd w:id="0"/>
      <w:r>
        <w:t xml:space="preserve"> +150℃</w:t>
      </w:r>
    </w:p>
    <w:p w:rsidR="004760AD" w:rsidRDefault="00695F3F">
      <w:r>
        <w:t xml:space="preserve">• </w:t>
      </w:r>
      <w:r>
        <w:t>反向恢复时间</w:t>
      </w:r>
      <w:r>
        <w:t>35.0ns</w:t>
      </w:r>
    </w:p>
    <w:p w:rsidR="004760AD" w:rsidRDefault="00695F3F">
      <w:r>
        <w:t xml:space="preserve">• </w:t>
      </w:r>
      <w:r>
        <w:t>小型</w:t>
      </w:r>
      <w:r>
        <w:t>Axial Type</w:t>
      </w:r>
      <w:r>
        <w:t>封装</w:t>
      </w:r>
    </w:p>
    <w:p w:rsidR="004760AD" w:rsidRDefault="00695F3F">
      <w:r>
        <w:t xml:space="preserve">• </w:t>
      </w:r>
      <w:r>
        <w:t>符合</w:t>
      </w:r>
      <w:r>
        <w:t>AEC-Q101</w:t>
      </w:r>
      <w:r>
        <w:t>标准</w:t>
      </w:r>
    </w:p>
    <w:p w:rsidR="004760AD" w:rsidRDefault="004760AD"/>
    <w:p w:rsidR="004760AD" w:rsidRDefault="00695F3F">
      <w:r>
        <w:t>D2L20U/D2L40U</w:t>
      </w:r>
      <w:r>
        <w:t>的典型应用：</w:t>
      </w:r>
    </w:p>
    <w:p w:rsidR="004760AD" w:rsidRDefault="00695F3F">
      <w:r>
        <w:t>续流二极管</w:t>
      </w:r>
    </w:p>
    <w:p w:rsidR="004760AD" w:rsidRDefault="00695F3F">
      <w:r>
        <w:lastRenderedPageBreak/>
        <w:t>脉宽调制器</w:t>
      </w:r>
    </w:p>
    <w:p w:rsidR="004760AD" w:rsidRDefault="00695F3F">
      <w:r>
        <w:t>高压电路</w:t>
      </w:r>
    </w:p>
    <w:sectPr w:rsidR="004760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F3F" w:rsidRDefault="00695F3F" w:rsidP="00073650">
      <w:r>
        <w:separator/>
      </w:r>
    </w:p>
  </w:endnote>
  <w:endnote w:type="continuationSeparator" w:id="0">
    <w:p w:rsidR="00695F3F" w:rsidRDefault="00695F3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F3F" w:rsidRDefault="00695F3F" w:rsidP="00073650">
      <w:r>
        <w:separator/>
      </w:r>
    </w:p>
  </w:footnote>
  <w:footnote w:type="continuationSeparator" w:id="0">
    <w:p w:rsidR="00695F3F" w:rsidRDefault="00695F3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3F17A9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760AD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95F3F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93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53F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173</Words>
  <Characters>987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2018-02-04T09:25:00Z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