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726739">
              <w:rPr>
                <w:rFonts w:cs="等线" w:hint="eastAsia"/>
                <w:kern w:val="0"/>
                <w:sz w:val="20"/>
                <w:szCs w:val="20"/>
              </w:rPr>
              <w:t>可用于</w:t>
            </w:r>
            <w:r w:rsidR="00726739" w:rsidRPr="00726739">
              <w:rPr>
                <w:rFonts w:cs="等线" w:hint="eastAsia"/>
                <w:kern w:val="0"/>
                <w:sz w:val="20"/>
                <w:szCs w:val="20"/>
              </w:rPr>
              <w:t>脉宽调制器</w:t>
            </w:r>
            <w:r w:rsidR="00726739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726739" w:rsidRPr="00726739">
              <w:rPr>
                <w:rFonts w:cs="等线" w:hint="eastAsia"/>
                <w:kern w:val="0"/>
                <w:sz w:val="20"/>
                <w:szCs w:val="20"/>
              </w:rPr>
              <w:t>最大反向电流</w:t>
            </w:r>
            <w:r w:rsidR="00726739"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="00726739" w:rsidRPr="00726739">
              <w:rPr>
                <w:rFonts w:cs="等线"/>
                <w:kern w:val="0"/>
                <w:sz w:val="20"/>
                <w:szCs w:val="20"/>
              </w:rPr>
              <w:t>10μA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2673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26739">
              <w:rPr>
                <w:kern w:val="0"/>
                <w:sz w:val="20"/>
                <w:szCs w:val="20"/>
              </w:rPr>
              <w:t>S2L20U/S2L40U是日本新电元（ShinDengen）公司推出的一款快恢复二极管，该款快恢复二极管的反向电压最大为200.0/400.0V，最大平均正向整流电流为1.5/2.0A，</w:t>
            </w:r>
            <w:r w:rsidRPr="00726739">
              <w:rPr>
                <w:rFonts w:hint="eastAsia"/>
                <w:kern w:val="0"/>
                <w:sz w:val="20"/>
                <w:szCs w:val="20"/>
              </w:rPr>
              <w:t>反向恢复时间</w:t>
            </w:r>
            <w:r w:rsidRPr="00726739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726739">
              <w:rPr>
                <w:rFonts w:hint="eastAsia"/>
                <w:kern w:val="0"/>
                <w:sz w:val="20"/>
                <w:szCs w:val="20"/>
              </w:rPr>
              <w:t>小型</w:t>
            </w:r>
            <w:r w:rsidRPr="00726739">
              <w:rPr>
                <w:kern w:val="0"/>
                <w:sz w:val="20"/>
                <w:szCs w:val="20"/>
              </w:rPr>
              <w:t>Axial Type封装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S2L20U，S2L40U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2L20U/S2L40U是日本新电元（ShinDengen）公司推出的一款快恢复二极管，该款快恢复二极管的反向电压最大为200.0/400.0V，最大平均正向整流电流为1.5/2.0A，能够满足一般电源系统的设计要求，符合AEC-Q101标准设计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S2L20U/S2L40U的正向压降最大值为0.98/1.25V，可有效避免设计电路产生的交越失真，提高系统运行品质，最大反向电流仅为10.0μA，反向电流越低，其引起的损耗越小，可以有效地提高设备的使用寿命。该产品可承受峰值正向浪涌电流达50.0/100.0A，避免浪涌冲击引起的元件过早老化、寿命大大缩短的问题，提供系统耐用度。</w:t>
      </w:r>
    </w:p>
    <w:p w:rsidR="004536C4" w:rsidRDefault="004536C4" w:rsidP="00412036"/>
    <w:p w:rsidR="00DB69F6" w:rsidRDefault="0067243D" w:rsidP="00412036">
      <w:r>
        <w:t>S2L20U/S2L40U采用Axial Type封装，尺寸为7.0×φ4.4（单位mm），可以更好满足大批量生产对效率的要求。此款芯片的反向恢复时间仅</w:t>
      </w:r>
      <w:r>
        <w:lastRenderedPageBreak/>
        <w:t>为35.0ns，储存温度为-40 至 +150/-55 至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图1：S2L20U封装示意图</w:t>
      </w:r>
    </w:p>
    <w:p w:rsidR="00726739" w:rsidRDefault="00726739" w:rsidP="00726739">
      <w:pPr>
        <w:jc w:val="center"/>
      </w:pPr>
    </w:p>
    <w:p w:rsidR="00726739" w:rsidRDefault="00726739" w:rsidP="00726739">
      <w:pPr>
        <w:jc w:val="center"/>
        <w:rPr>
          <w:rFonts w:hint="eastAsia"/>
        </w:rPr>
      </w:pPr>
      <w:bookmarkStart w:id="0" w:name="_GoBack"/>
      <w:bookmarkEnd w:id="0"/>
    </w:p>
    <w:p w:rsidR="00726739" w:rsidRDefault="00726739" w:rsidP="00726739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S2L40U封装示意图</w:t>
      </w:r>
    </w:p>
    <w:p w:rsidR="00013067" w:rsidRDefault="00013067" w:rsidP="00013067">
      <w:pPr>
        <w:jc w:val="center"/>
      </w:pPr>
    </w:p>
    <w:p w:rsidR="007526F6" w:rsidRDefault="007526F6"/>
    <w:p w:rsidR="00270F8D" w:rsidRDefault="0058599E">
      <w:r>
        <w:t>S2L20U/S2L40U</w:t>
      </w:r>
      <w:r>
        <w:t>的主要特点：</w:t>
      </w:r>
    </w:p>
    <w:p w:rsidR="00270F8D" w:rsidRDefault="0058599E">
      <w:r>
        <w:t xml:space="preserve">• </w:t>
      </w:r>
      <w:r w:rsidR="00726739">
        <w:rPr>
          <w:rFonts w:hint="eastAsia"/>
        </w:rPr>
        <w:t>高恢复速度</w:t>
      </w:r>
    </w:p>
    <w:p w:rsidR="00270F8D" w:rsidRDefault="0058599E">
      <w:r>
        <w:t xml:space="preserve">• </w:t>
      </w:r>
      <w:r>
        <w:t>反向电压最大为</w:t>
      </w:r>
      <w:r>
        <w:t>200.0/400.0V</w:t>
      </w:r>
    </w:p>
    <w:p w:rsidR="00270F8D" w:rsidRDefault="0058599E">
      <w:r>
        <w:t xml:space="preserve">• </w:t>
      </w:r>
      <w:r>
        <w:t>平均正向整流电流为</w:t>
      </w:r>
      <w:r>
        <w:t>1.5/2.0A</w:t>
      </w:r>
    </w:p>
    <w:p w:rsidR="00270F8D" w:rsidRDefault="0058599E">
      <w:r>
        <w:t xml:space="preserve">• </w:t>
      </w:r>
      <w:r>
        <w:t>可承受峰值正向浪涌电流达</w:t>
      </w:r>
      <w:r>
        <w:t>50.0/100.0A</w:t>
      </w:r>
    </w:p>
    <w:p w:rsidR="00270F8D" w:rsidRDefault="0058599E">
      <w:r>
        <w:t xml:space="preserve">• </w:t>
      </w:r>
      <w:r>
        <w:t>结温为</w:t>
      </w:r>
      <w:r>
        <w:t>150.0℃</w:t>
      </w:r>
      <w:r>
        <w:t>，保存温度为</w:t>
      </w:r>
      <w:r>
        <w:t>-40 to +150/-55 to +150℃</w:t>
      </w:r>
    </w:p>
    <w:p w:rsidR="00270F8D" w:rsidRDefault="0058599E">
      <w:r>
        <w:t xml:space="preserve">• </w:t>
      </w:r>
      <w:r>
        <w:t>反向恢复时间</w:t>
      </w:r>
      <w:r>
        <w:t>35.0ns</w:t>
      </w:r>
    </w:p>
    <w:p w:rsidR="00270F8D" w:rsidRDefault="0058599E">
      <w:r>
        <w:t xml:space="preserve">• </w:t>
      </w:r>
      <w:r>
        <w:t>小型</w:t>
      </w:r>
      <w:r>
        <w:t>Axial Type</w:t>
      </w:r>
      <w:r>
        <w:t>封装</w:t>
      </w:r>
    </w:p>
    <w:p w:rsidR="00270F8D" w:rsidRDefault="0058599E">
      <w:r>
        <w:t xml:space="preserve">• </w:t>
      </w:r>
      <w:r>
        <w:t>符合</w:t>
      </w:r>
      <w:r>
        <w:t>AEC-Q101</w:t>
      </w:r>
      <w:r>
        <w:t>标准</w:t>
      </w:r>
    </w:p>
    <w:p w:rsidR="00270F8D" w:rsidRDefault="00270F8D"/>
    <w:p w:rsidR="00270F8D" w:rsidRDefault="0058599E">
      <w:r>
        <w:t>S2L20U/S2L40U</w:t>
      </w:r>
      <w:r>
        <w:t>的典型应用：</w:t>
      </w:r>
    </w:p>
    <w:p w:rsidR="00270F8D" w:rsidRDefault="0058599E">
      <w:r>
        <w:t>开关电源</w:t>
      </w:r>
    </w:p>
    <w:p w:rsidR="00270F8D" w:rsidRDefault="0058599E">
      <w:r>
        <w:lastRenderedPageBreak/>
        <w:t>脉宽调制器</w:t>
      </w:r>
    </w:p>
    <w:p w:rsidR="00270F8D" w:rsidRDefault="0058599E">
      <w:r>
        <w:t>续流二极管</w:t>
      </w:r>
    </w:p>
    <w:sectPr w:rsidR="00270F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99E" w:rsidRDefault="0058599E" w:rsidP="00073650">
      <w:r>
        <w:separator/>
      </w:r>
    </w:p>
  </w:endnote>
  <w:endnote w:type="continuationSeparator" w:id="0">
    <w:p w:rsidR="0058599E" w:rsidRDefault="0058599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99E" w:rsidRDefault="0058599E" w:rsidP="00073650">
      <w:r>
        <w:separator/>
      </w:r>
    </w:p>
  </w:footnote>
  <w:footnote w:type="continuationSeparator" w:id="0">
    <w:p w:rsidR="0058599E" w:rsidRDefault="0058599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0F8D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8599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6739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BD53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168</Words>
  <Characters>961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2018-02-04T10:07:00Z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