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D3418C">
              <w:rPr>
                <w:rFonts w:cs="等线" w:hint="eastAsia"/>
                <w:kern w:val="0"/>
                <w:sz w:val="20"/>
                <w:szCs w:val="20"/>
              </w:rPr>
              <w:t>针对</w:t>
            </w:r>
            <w:r w:rsidR="00D3418C" w:rsidRPr="00D3418C">
              <w:rPr>
                <w:rFonts w:cs="等线" w:hint="eastAsia"/>
                <w:kern w:val="0"/>
                <w:sz w:val="20"/>
                <w:szCs w:val="20"/>
              </w:rPr>
              <w:t>电子低温测试装置</w:t>
            </w:r>
            <w:r w:rsidR="00D3418C">
              <w:rPr>
                <w:rFonts w:cs="等线" w:hint="eastAsia"/>
                <w:kern w:val="0"/>
                <w:sz w:val="20"/>
                <w:szCs w:val="20"/>
              </w:rPr>
              <w:t>应用，</w:t>
            </w:r>
            <w:r w:rsidR="00D3418C" w:rsidRPr="00D3418C">
              <w:rPr>
                <w:rFonts w:cs="等线" w:hint="eastAsia"/>
                <w:kern w:val="0"/>
                <w:sz w:val="20"/>
                <w:szCs w:val="20"/>
              </w:rPr>
              <w:t>拥有短时间承受高温焊接</w:t>
            </w:r>
            <w:r w:rsidR="00D3418C" w:rsidRPr="00D3418C">
              <w:rPr>
                <w:rFonts w:cs="等线"/>
                <w:kern w:val="0"/>
                <w:sz w:val="20"/>
                <w:szCs w:val="20"/>
              </w:rPr>
              <w:t>能力</w:t>
            </w:r>
            <w:r w:rsidR="00D3418C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D3418C" w:rsidRPr="00D3418C">
              <w:rPr>
                <w:rFonts w:cs="等线" w:hint="eastAsia"/>
                <w:kern w:val="0"/>
                <w:sz w:val="20"/>
                <w:szCs w:val="20"/>
              </w:rPr>
              <w:t>半导体制冷片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FB297C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B297C">
              <w:rPr>
                <w:rFonts w:hint="eastAsia"/>
                <w:kern w:val="0"/>
                <w:sz w:val="20"/>
                <w:szCs w:val="20"/>
              </w:rPr>
              <w:t>美国</w:t>
            </w:r>
            <w:r w:rsidRPr="00FB297C">
              <w:rPr>
                <w:kern w:val="0"/>
                <w:sz w:val="20"/>
                <w:szCs w:val="20"/>
              </w:rPr>
              <w:t>II-VI Marlow（贰陆马洛）公司近日推出了一款单级半导体制冷片—RC6-8-01/RC6-8-01L/RC6-8-01S/RC6-8-01LS/RC6-8-04，</w:t>
            </w:r>
            <w:r w:rsidR="00D3418C">
              <w:rPr>
                <w:rFonts w:hint="eastAsia"/>
                <w:kern w:val="0"/>
                <w:sz w:val="20"/>
                <w:szCs w:val="20"/>
              </w:rPr>
              <w:t>符合</w:t>
            </w:r>
            <w:r w:rsidR="00D3418C" w:rsidRPr="00D3418C">
              <w:rPr>
                <w:kern w:val="0"/>
                <w:sz w:val="20"/>
                <w:szCs w:val="20"/>
              </w:rPr>
              <w:t>ROHS欧盟标准</w:t>
            </w:r>
            <w:r w:rsidR="00D3418C">
              <w:rPr>
                <w:rFonts w:hint="eastAsia"/>
                <w:kern w:val="0"/>
                <w:sz w:val="20"/>
                <w:szCs w:val="20"/>
              </w:rPr>
              <w:t>，</w:t>
            </w:r>
            <w:r w:rsidR="00D3418C" w:rsidRPr="00D3418C">
              <w:rPr>
                <w:rFonts w:hint="eastAsia"/>
                <w:kern w:val="0"/>
                <w:sz w:val="20"/>
                <w:szCs w:val="20"/>
              </w:rPr>
              <w:t>提供面向多模块应用的搭接选项</w:t>
            </w:r>
            <w:r w:rsidR="00D3418C"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FB297C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B297C">
              <w:rPr>
                <w:rFonts w:cs="等线"/>
                <w:kern w:val="0"/>
                <w:sz w:val="20"/>
                <w:szCs w:val="20"/>
              </w:rPr>
              <w:t>RC6-8-01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FB297C">
              <w:rPr>
                <w:rFonts w:cs="等线"/>
                <w:kern w:val="0"/>
                <w:sz w:val="20"/>
                <w:szCs w:val="20"/>
              </w:rPr>
              <w:t>RC6-8-01L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FB297C">
              <w:rPr>
                <w:rFonts w:cs="等线"/>
                <w:kern w:val="0"/>
                <w:sz w:val="20"/>
                <w:szCs w:val="20"/>
              </w:rPr>
              <w:t>RC6-8-01S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FB297C">
              <w:rPr>
                <w:rFonts w:cs="等线"/>
                <w:kern w:val="0"/>
                <w:sz w:val="20"/>
                <w:szCs w:val="20"/>
              </w:rPr>
              <w:t>RC6-8-01LS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FB297C">
              <w:rPr>
                <w:rFonts w:cs="等线"/>
                <w:kern w:val="0"/>
                <w:sz w:val="20"/>
                <w:szCs w:val="20"/>
              </w:rPr>
              <w:t>RC6-8-04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https://cdn2.hubspot.net/hubfs/547732/Data_Sheets/RC6-8.pdf</w:t>
            </w:r>
          </w:p>
        </w:tc>
      </w:tr>
    </w:tbl>
    <w:p w:rsidR="0067243D" w:rsidRDefault="0067243D" w:rsidP="0067243D">
      <w:r w:rsidRPr="00863DA4">
        <w:t>美国II-VI Marlow（贰陆马洛）公司近日推出了一款单级半导体制冷片—</w:t>
      </w:r>
      <w:r w:rsidR="00FB297C" w:rsidRPr="00FB297C">
        <w:t>RC6-8-01</w:t>
      </w:r>
      <w:r w:rsidR="00FB297C">
        <w:t>/</w:t>
      </w:r>
      <w:r w:rsidR="00FB297C" w:rsidRPr="00FB297C">
        <w:t>RC6-8-01L</w:t>
      </w:r>
      <w:r w:rsidR="00FB297C">
        <w:t>/</w:t>
      </w:r>
      <w:r w:rsidR="00FB297C" w:rsidRPr="00FB297C">
        <w:t>RC6-8-01S</w:t>
      </w:r>
      <w:r w:rsidR="00FB297C">
        <w:t>/</w:t>
      </w:r>
      <w:r w:rsidR="00FB297C" w:rsidRPr="00FB297C">
        <w:t>RC6-8-01LS</w:t>
      </w:r>
      <w:r w:rsidR="00FB297C">
        <w:t>/</w:t>
      </w:r>
      <w:r w:rsidR="00FB297C" w:rsidRPr="00FB297C">
        <w:t>RC6-8-04</w:t>
      </w:r>
      <w:r w:rsidRPr="00863DA4">
        <w:t>，其基本原理为当一块N型半导体和一块P型半导体结成电偶时，只要在这个电偶回路中接入一个直流电源，电偶上就会流过电流，发生能量转移，在一个接点上放热（或吸热），在另一个接点上相反地吸热（或放热）。通过输入电流的控制，可实现高精度的温度控制，再加上温度检测和控制手段，很容易实现遥控、程控、计算机控制，便于组成自动控制系统。</w:t>
      </w:r>
    </w:p>
    <w:p w:rsidR="004536C4" w:rsidRDefault="004536C4" w:rsidP="00412036"/>
    <w:p w:rsidR="00DB69F6" w:rsidRDefault="0067243D" w:rsidP="00412036">
      <w:r>
        <w:t>RC6-8的物理规格如下：底部陶瓷大小为34.04 X 29.97（mm），顶部陶瓷大小为29.97 X 29.97（mm），模块高度3.53（mm）。产品图片如图1所示。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图1：RC6-8示意图</w:t>
      </w:r>
    </w:p>
    <w:p w:rsidR="00BE487F" w:rsidRDefault="00BE487F" w:rsidP="00BE487F"/>
    <w:p w:rsidR="00DB69F6" w:rsidRDefault="0067243D" w:rsidP="00412036">
      <w:r>
        <w:t>此产品的电气规格表见表1，在热端温度Th=27℃时，最大功率可达39.0W，最大电流为7.4A，最大电压为8.2V，交流电阻为0.9欧；在热端温度Th=50℃时，最大功率可达43.0W，最大电流为7.4A，最大电压为9.2V。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表1：RC6-8电器规格表</w:t>
      </w:r>
    </w:p>
    <w:p w:rsidR="007526F6" w:rsidRDefault="007526F6"/>
    <w:p w:rsidR="00A51311" w:rsidRDefault="00AF65A5">
      <w:r>
        <w:t>RC6-8</w:t>
      </w:r>
      <w:r>
        <w:t>的主要特点：</w:t>
      </w:r>
    </w:p>
    <w:p w:rsidR="00C65627" w:rsidRPr="00C65627" w:rsidRDefault="00C65627" w:rsidP="00C65627">
      <w:r w:rsidRPr="00C65627">
        <w:rPr>
          <w:rFonts w:ascii="微软雅黑" w:eastAsia="微软雅黑" w:hAnsi="微软雅黑" w:cs="微软雅黑" w:hint="eastAsia"/>
        </w:rPr>
        <w:t>•</w:t>
      </w:r>
      <w:r w:rsidRPr="00C65627">
        <w:t xml:space="preserve"> </w:t>
      </w:r>
      <w:r w:rsidR="00FB297C" w:rsidRPr="00FB297C">
        <w:t>ROHS欧盟标准</w:t>
      </w:r>
    </w:p>
    <w:p w:rsidR="00C65627" w:rsidRPr="00C65627" w:rsidRDefault="00C65627" w:rsidP="00C65627">
      <w:r w:rsidRPr="00C65627">
        <w:rPr>
          <w:rFonts w:ascii="微软雅黑" w:eastAsia="微软雅黑" w:hAnsi="微软雅黑" w:cs="微软雅黑" w:hint="eastAsia"/>
        </w:rPr>
        <w:t>•</w:t>
      </w:r>
      <w:r w:rsidRPr="00C65627">
        <w:t xml:space="preserve"> </w:t>
      </w:r>
      <w:r w:rsidR="00FB297C" w:rsidRPr="00FB297C">
        <w:t>RC6-8-01L</w:t>
      </w:r>
      <w:r w:rsidRPr="00C65627">
        <w:rPr>
          <w:rFonts w:hint="eastAsia"/>
        </w:rPr>
        <w:t>：搭接模型；</w:t>
      </w:r>
      <w:r w:rsidR="00FB297C" w:rsidRPr="00FB297C">
        <w:t>RC6-8-01S</w:t>
      </w:r>
      <w:r w:rsidRPr="00C65627">
        <w:rPr>
          <w:rFonts w:hint="eastAsia"/>
        </w:rPr>
        <w:t>：密封模型</w:t>
      </w:r>
    </w:p>
    <w:p w:rsidR="00C65627" w:rsidRPr="00C65627" w:rsidRDefault="00C65627" w:rsidP="00C65627">
      <w:r w:rsidRPr="00C65627">
        <w:rPr>
          <w:rFonts w:ascii="微软雅黑" w:eastAsia="微软雅黑" w:hAnsi="微软雅黑" w:cs="微软雅黑" w:hint="eastAsia"/>
        </w:rPr>
        <w:t>•</w:t>
      </w:r>
      <w:r w:rsidRPr="00C65627">
        <w:t xml:space="preserve"> </w:t>
      </w:r>
      <w:r w:rsidRPr="00C65627">
        <w:rPr>
          <w:rFonts w:hint="eastAsia"/>
        </w:rPr>
        <w:t>拥有短时间承受高温焊接（</w:t>
      </w:r>
      <w:r w:rsidRPr="00C65627">
        <w:t>&lt;160℃）的能力</w:t>
      </w:r>
    </w:p>
    <w:p w:rsidR="00C65627" w:rsidRPr="00C65627" w:rsidRDefault="00C65627" w:rsidP="00C65627">
      <w:r w:rsidRPr="00C65627">
        <w:rPr>
          <w:rFonts w:ascii="微软雅黑" w:eastAsia="微软雅黑" w:hAnsi="微软雅黑" w:cs="微软雅黑" w:hint="eastAsia"/>
        </w:rPr>
        <w:t>•</w:t>
      </w:r>
      <w:r w:rsidRPr="00C65627">
        <w:t xml:space="preserve"> </w:t>
      </w:r>
      <w:r w:rsidRPr="00C65627">
        <w:rPr>
          <w:rFonts w:hint="eastAsia"/>
        </w:rPr>
        <w:t>元器件表面覆盖优质镍扩散阻隔层</w:t>
      </w:r>
    </w:p>
    <w:p w:rsidR="00C65627" w:rsidRPr="00C65627" w:rsidRDefault="00C65627" w:rsidP="00C65627">
      <w:r w:rsidRPr="00C65627">
        <w:rPr>
          <w:rFonts w:ascii="微软雅黑" w:eastAsia="微软雅黑" w:hAnsi="微软雅黑" w:cs="微软雅黑" w:hint="eastAsia"/>
        </w:rPr>
        <w:t>•</w:t>
      </w:r>
      <w:r w:rsidRPr="00C65627">
        <w:t xml:space="preserve"> </w:t>
      </w:r>
      <w:r w:rsidRPr="00C65627">
        <w:rPr>
          <w:rFonts w:hint="eastAsia"/>
        </w:rPr>
        <w:t>门廊式的结构用以增强引线强度</w:t>
      </w:r>
    </w:p>
    <w:p w:rsidR="00C65627" w:rsidRPr="00C65627" w:rsidRDefault="00C65627" w:rsidP="00C65627">
      <w:r w:rsidRPr="00C65627">
        <w:rPr>
          <w:rFonts w:ascii="微软雅黑" w:eastAsia="微软雅黑" w:hAnsi="微软雅黑" w:cs="微软雅黑" w:hint="eastAsia"/>
        </w:rPr>
        <w:t>•</w:t>
      </w:r>
      <w:r w:rsidRPr="00C65627">
        <w:t xml:space="preserve"> </w:t>
      </w:r>
      <w:r w:rsidRPr="00C65627">
        <w:rPr>
          <w:rFonts w:hint="eastAsia"/>
        </w:rPr>
        <w:t>提供面向多模块应用的搭接选项</w:t>
      </w:r>
    </w:p>
    <w:p w:rsidR="00A51311" w:rsidRPr="00C65627" w:rsidRDefault="00A51311"/>
    <w:p w:rsidR="00A51311" w:rsidRDefault="00AF65A5">
      <w:r>
        <w:t>RC6-8</w:t>
      </w:r>
      <w:r>
        <w:t>的典型应用：</w:t>
      </w:r>
    </w:p>
    <w:p w:rsidR="00A51311" w:rsidRDefault="00AF65A5">
      <w:r>
        <w:t>电子低温测试装置</w:t>
      </w:r>
    </w:p>
    <w:p w:rsidR="00A51311" w:rsidRDefault="00AF65A5">
      <w:r>
        <w:t>高低温实验仪</w:t>
      </w:r>
    </w:p>
    <w:p w:rsidR="00A51311" w:rsidRDefault="00AF65A5">
      <w:r>
        <w:t>恒温显影槽</w:t>
      </w:r>
    </w:p>
    <w:sectPr w:rsidR="00A5131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5A5" w:rsidRDefault="00AF65A5" w:rsidP="00073650">
      <w:r>
        <w:separator/>
      </w:r>
    </w:p>
  </w:endnote>
  <w:endnote w:type="continuationSeparator" w:id="0">
    <w:p w:rsidR="00AF65A5" w:rsidRDefault="00AF65A5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5A5" w:rsidRDefault="00AF65A5" w:rsidP="00073650">
      <w:r>
        <w:separator/>
      </w:r>
    </w:p>
  </w:footnote>
  <w:footnote w:type="continuationSeparator" w:id="0">
    <w:p w:rsidR="00AF65A5" w:rsidRDefault="00AF65A5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1311"/>
    <w:rsid w:val="00A660EF"/>
    <w:rsid w:val="00A67413"/>
    <w:rsid w:val="00A70D56"/>
    <w:rsid w:val="00A755E1"/>
    <w:rsid w:val="00A81B1E"/>
    <w:rsid w:val="00AF65A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65627"/>
    <w:rsid w:val="00C74790"/>
    <w:rsid w:val="00CA7B69"/>
    <w:rsid w:val="00CB3677"/>
    <w:rsid w:val="00CE49DC"/>
    <w:rsid w:val="00CE6D0F"/>
    <w:rsid w:val="00CF5725"/>
    <w:rsid w:val="00D3418C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97C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F0C2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161</Words>
  <Characters>922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2018-01-20T05:13:00Z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